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EC8C3" w14:textId="77777777" w:rsidR="004E614C" w:rsidRPr="000C29F8" w:rsidRDefault="004E614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618C146" w14:textId="77777777" w:rsidR="004E614C" w:rsidRPr="000C29F8" w:rsidRDefault="004E614C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BB6B81" w14:textId="77777777" w:rsidR="004E614C" w:rsidRPr="000C29F8" w:rsidRDefault="00A47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9F8">
        <w:rPr>
          <w:rFonts w:ascii="Times New Roman" w:eastAsia="Times New Roman" w:hAnsi="Times New Roman" w:cs="Times New Roman"/>
          <w:sz w:val="28"/>
          <w:szCs w:val="28"/>
        </w:rPr>
        <w:t>Министерство образования и науки Челябинской области</w:t>
      </w:r>
    </w:p>
    <w:p w14:paraId="3717FBDF" w14:textId="77777777" w:rsidR="004E614C" w:rsidRPr="000C29F8" w:rsidRDefault="00A47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9F8">
        <w:rPr>
          <w:rFonts w:ascii="Times New Roman" w:eastAsia="Times New Roman" w:hAnsi="Times New Roman" w:cs="Times New Roman"/>
          <w:sz w:val="28"/>
          <w:szCs w:val="28"/>
        </w:rPr>
        <w:t>Государственное бюджетное профессиональное образовательное учреждение</w:t>
      </w:r>
    </w:p>
    <w:p w14:paraId="2E2662D8" w14:textId="77777777" w:rsidR="004E614C" w:rsidRPr="000C29F8" w:rsidRDefault="00A47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9F8">
        <w:rPr>
          <w:rFonts w:ascii="Times New Roman" w:eastAsia="Times New Roman" w:hAnsi="Times New Roman" w:cs="Times New Roman"/>
          <w:sz w:val="28"/>
          <w:szCs w:val="28"/>
        </w:rPr>
        <w:t>«Верхнеуральский агротехнологический техникум – казачий кадетский корпус»</w:t>
      </w:r>
    </w:p>
    <w:p w14:paraId="11AAC13A" w14:textId="77777777" w:rsidR="004E614C" w:rsidRPr="000C29F8" w:rsidRDefault="00A47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9F8">
        <w:rPr>
          <w:rFonts w:ascii="Times New Roman" w:eastAsia="Times New Roman" w:hAnsi="Times New Roman" w:cs="Times New Roman"/>
          <w:sz w:val="28"/>
          <w:szCs w:val="28"/>
        </w:rPr>
        <w:t>(ГБПОУ «ВАТТ-ККК»)</w:t>
      </w:r>
    </w:p>
    <w:p w14:paraId="5EC38FDB" w14:textId="77777777" w:rsidR="004E614C" w:rsidRPr="000C29F8" w:rsidRDefault="004E614C">
      <w:pPr>
        <w:tabs>
          <w:tab w:val="left" w:pos="3298"/>
        </w:tabs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shd w:val="clear" w:color="auto" w:fill="FFFFFF"/>
        </w:rPr>
      </w:pPr>
    </w:p>
    <w:p w14:paraId="0F72B0D5" w14:textId="77777777" w:rsidR="004E614C" w:rsidRPr="000C29F8" w:rsidRDefault="004E614C">
      <w:pPr>
        <w:tabs>
          <w:tab w:val="left" w:pos="3298"/>
        </w:tabs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shd w:val="clear" w:color="auto" w:fill="FFFFFF"/>
        </w:rPr>
      </w:pPr>
    </w:p>
    <w:p w14:paraId="3DF6A0EA" w14:textId="77777777" w:rsidR="004E614C" w:rsidRPr="000C29F8" w:rsidRDefault="004E614C">
      <w:pPr>
        <w:tabs>
          <w:tab w:val="left" w:pos="3298"/>
        </w:tabs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shd w:val="clear" w:color="auto" w:fill="FFFFFF"/>
        </w:rPr>
      </w:pPr>
    </w:p>
    <w:p w14:paraId="3987FA10" w14:textId="77777777" w:rsidR="004E614C" w:rsidRPr="000C29F8" w:rsidRDefault="004E614C">
      <w:pPr>
        <w:spacing w:after="160" w:line="259" w:lineRule="auto"/>
        <w:jc w:val="center"/>
        <w:rPr>
          <w:rFonts w:ascii="Times New Roman CYR" w:eastAsia="Times New Roman CYR" w:hAnsi="Times New Roman CYR" w:cs="Times New Roman CYR"/>
          <w:b/>
          <w:sz w:val="28"/>
          <w:szCs w:val="28"/>
        </w:rPr>
      </w:pPr>
    </w:p>
    <w:p w14:paraId="30911579" w14:textId="77777777" w:rsidR="004E614C" w:rsidRPr="000C29F8" w:rsidRDefault="004E614C">
      <w:pPr>
        <w:spacing w:after="160" w:line="259" w:lineRule="auto"/>
        <w:jc w:val="right"/>
        <w:rPr>
          <w:rFonts w:ascii="Calibri" w:eastAsia="Calibri" w:hAnsi="Calibri" w:cs="Calibri"/>
          <w:b/>
          <w:spacing w:val="1"/>
          <w:sz w:val="28"/>
          <w:szCs w:val="28"/>
          <w:shd w:val="clear" w:color="auto" w:fill="FFFFFF"/>
        </w:rPr>
      </w:pPr>
    </w:p>
    <w:p w14:paraId="48F19EBE" w14:textId="77777777" w:rsidR="004E614C" w:rsidRPr="000C29F8" w:rsidRDefault="004E614C">
      <w:pPr>
        <w:spacing w:after="160" w:line="259" w:lineRule="auto"/>
        <w:jc w:val="right"/>
        <w:rPr>
          <w:rFonts w:ascii="Calibri" w:eastAsia="Calibri" w:hAnsi="Calibri" w:cs="Calibri"/>
          <w:b/>
          <w:spacing w:val="1"/>
          <w:sz w:val="28"/>
          <w:szCs w:val="28"/>
          <w:shd w:val="clear" w:color="auto" w:fill="FFFFFF"/>
        </w:rPr>
      </w:pPr>
    </w:p>
    <w:p w14:paraId="7863CC6A" w14:textId="77777777" w:rsidR="004E614C" w:rsidRPr="000C29F8" w:rsidRDefault="004E614C">
      <w:pPr>
        <w:spacing w:before="100" w:after="160" w:line="259" w:lineRule="auto"/>
        <w:jc w:val="center"/>
        <w:rPr>
          <w:rFonts w:ascii="Calibri" w:eastAsia="Calibri" w:hAnsi="Calibri" w:cs="Calibri"/>
          <w:sz w:val="28"/>
          <w:szCs w:val="28"/>
          <w:shd w:val="clear" w:color="auto" w:fill="FFFFFF"/>
        </w:rPr>
      </w:pPr>
    </w:p>
    <w:p w14:paraId="27A60634" w14:textId="77777777" w:rsidR="004E614C" w:rsidRPr="000C29F8" w:rsidRDefault="004E614C">
      <w:pPr>
        <w:keepNext/>
        <w:spacing w:before="240" w:after="6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48D0EF" w14:textId="77777777" w:rsidR="004E614C" w:rsidRPr="000C29F8" w:rsidRDefault="004E614C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2F8424B6" w14:textId="77777777" w:rsidR="004E614C" w:rsidRPr="000C29F8" w:rsidRDefault="00A4758D">
      <w:pPr>
        <w:keepNext/>
        <w:spacing w:before="24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9F8"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УЧЕБНОЙ ДИСЦИПЛИНЫ</w:t>
      </w:r>
    </w:p>
    <w:p w14:paraId="7B812352" w14:textId="77777777" w:rsidR="004E614C" w:rsidRPr="000C29F8" w:rsidRDefault="00A4758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C29F8">
        <w:rPr>
          <w:rFonts w:ascii="Times New Roman" w:eastAsia="Times New Roman" w:hAnsi="Times New Roman" w:cs="Times New Roman"/>
          <w:b/>
          <w:sz w:val="28"/>
          <w:szCs w:val="28"/>
        </w:rPr>
        <w:t xml:space="preserve">ОП.04 Основы технической механики и слесарных работ </w:t>
      </w:r>
    </w:p>
    <w:p w14:paraId="2434EC63" w14:textId="77777777" w:rsidR="0076062D" w:rsidRPr="00A4205E" w:rsidRDefault="0076062D" w:rsidP="007606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05E">
        <w:rPr>
          <w:rFonts w:ascii="Times New Roman" w:eastAsia="Times New Roman" w:hAnsi="Times New Roman" w:cs="Times New Roman"/>
          <w:sz w:val="28"/>
          <w:szCs w:val="28"/>
        </w:rPr>
        <w:t>Общепрофессиональный цикл основной профессиональной образовательной</w:t>
      </w:r>
    </w:p>
    <w:p w14:paraId="1D5D6583" w14:textId="77777777" w:rsidR="0076062D" w:rsidRPr="00A4205E" w:rsidRDefault="0076062D" w:rsidP="0076062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205E">
        <w:rPr>
          <w:rFonts w:ascii="Times New Roman" w:eastAsia="Times New Roman" w:hAnsi="Times New Roman" w:cs="Times New Roman"/>
          <w:sz w:val="28"/>
          <w:szCs w:val="28"/>
        </w:rPr>
        <w:t xml:space="preserve">программы среднего профессионального образования по профессии </w:t>
      </w:r>
    </w:p>
    <w:p w14:paraId="230C1A60" w14:textId="77777777" w:rsidR="0076062D" w:rsidRPr="00A4205E" w:rsidRDefault="0076062D" w:rsidP="007606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A4205E">
        <w:rPr>
          <w:rFonts w:ascii="Times New Roman" w:eastAsia="Times New Roman" w:hAnsi="Times New Roman" w:cs="Times New Roman"/>
          <w:b/>
          <w:sz w:val="28"/>
          <w:szCs w:val="28"/>
        </w:rPr>
        <w:t xml:space="preserve">35.01.15 Мастер по ремонту и обслуживанию электрооборудования в сельском хозяйстве </w:t>
      </w:r>
    </w:p>
    <w:p w14:paraId="225C88CD" w14:textId="77777777" w:rsidR="0076062D" w:rsidRPr="00A4205E" w:rsidRDefault="0076062D" w:rsidP="0076062D">
      <w:pPr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14:paraId="52F8F597" w14:textId="77777777" w:rsidR="004E614C" w:rsidRPr="000C29F8" w:rsidRDefault="004E614C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33F288E2" w14:textId="77777777" w:rsidR="004E614C" w:rsidRPr="000C29F8" w:rsidRDefault="004E614C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7A7A1692" w14:textId="77777777" w:rsidR="004E614C" w:rsidRPr="000C29F8" w:rsidRDefault="004E614C">
      <w:pPr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38C0E264" w14:textId="77777777" w:rsidR="004E614C" w:rsidRPr="000C29F8" w:rsidRDefault="004E614C">
      <w:pPr>
        <w:tabs>
          <w:tab w:val="left" w:pos="6125"/>
        </w:tabs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5AB9D9D6" w14:textId="77777777" w:rsidR="004E614C" w:rsidRPr="000C29F8" w:rsidRDefault="004E614C">
      <w:pPr>
        <w:tabs>
          <w:tab w:val="left" w:pos="6125"/>
        </w:tabs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26E6D9D5" w14:textId="77777777" w:rsidR="004E614C" w:rsidRPr="000C29F8" w:rsidRDefault="004E614C">
      <w:pPr>
        <w:tabs>
          <w:tab w:val="left" w:pos="6125"/>
        </w:tabs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013F9A39" w14:textId="77777777" w:rsidR="004E614C" w:rsidRPr="000C29F8" w:rsidRDefault="004E614C">
      <w:pPr>
        <w:tabs>
          <w:tab w:val="left" w:pos="6125"/>
        </w:tabs>
        <w:spacing w:after="160" w:line="259" w:lineRule="auto"/>
        <w:rPr>
          <w:rFonts w:ascii="Calibri" w:eastAsia="Calibri" w:hAnsi="Calibri" w:cs="Calibri"/>
          <w:sz w:val="28"/>
          <w:szCs w:val="28"/>
        </w:rPr>
      </w:pPr>
    </w:p>
    <w:p w14:paraId="000C2805" w14:textId="11C4C246" w:rsidR="004E614C" w:rsidRPr="000C29F8" w:rsidRDefault="00A4758D">
      <w:pPr>
        <w:tabs>
          <w:tab w:val="left" w:pos="6125"/>
        </w:tabs>
        <w:spacing w:after="160" w:line="259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C29F8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82BAD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0C29F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D67FAD7" w14:textId="77777777" w:rsidR="004E614C" w:rsidRDefault="00A4758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90F0A31" w14:textId="77777777" w:rsidR="004E614C" w:rsidRDefault="004E614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019BA6F" w14:textId="77777777" w:rsidR="00A82BAD" w:rsidRPr="00A82BAD" w:rsidRDefault="00A82BAD" w:rsidP="00A82BA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A82BAD">
        <w:rPr>
          <w:rFonts w:ascii="Times New Roman" w:eastAsia="Times New Roman" w:hAnsi="Times New Roman" w:cs="Times New Roman"/>
          <w:bCs/>
          <w:sz w:val="24"/>
        </w:rPr>
        <w:t>Рабочая п</w:t>
      </w:r>
      <w:r w:rsidRPr="00A82BAD">
        <w:rPr>
          <w:rFonts w:ascii="Times New Roman" w:eastAsia="Times New Roman" w:hAnsi="Times New Roman" w:cs="Times New Roman"/>
          <w:sz w:val="24"/>
        </w:rPr>
        <w:t>рограмма учебной дисциплины разработана в соответствии с требованиями:</w:t>
      </w:r>
    </w:p>
    <w:p w14:paraId="7556D4DC" w14:textId="77777777" w:rsidR="00A82BAD" w:rsidRPr="00145350" w:rsidRDefault="00A82BAD" w:rsidP="00A82BAD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145350">
        <w:rPr>
          <w:rFonts w:ascii="Times New Roman" w:hAnsi="Times New Roman"/>
          <w:sz w:val="24"/>
          <w:szCs w:val="24"/>
        </w:rPr>
        <w:t xml:space="preserve">Приказа Минпросвещения России от 13.05.2022 N 329 (ред. от 03.07.2024) "Об утверждении федерального государственного образовательного стандарта среднего профессионального образования по профессии </w:t>
      </w:r>
      <w:bookmarkStart w:id="0" w:name="_Hlk210750683"/>
      <w:r w:rsidRPr="00145350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bookmarkEnd w:id="0"/>
      <w:r w:rsidRPr="00145350">
        <w:rPr>
          <w:rFonts w:ascii="Times New Roman" w:hAnsi="Times New Roman"/>
          <w:sz w:val="24"/>
          <w:szCs w:val="24"/>
        </w:rPr>
        <w:t>" (Зарегистрировано в Минюсте России 16.06.2022 N 68879)</w:t>
      </w:r>
    </w:p>
    <w:p w14:paraId="1F30E1C0" w14:textId="77777777" w:rsidR="00A82BAD" w:rsidRPr="005F4E76" w:rsidRDefault="00A82BAD" w:rsidP="00A82BAD">
      <w:pPr>
        <w:numPr>
          <w:ilvl w:val="0"/>
          <w:numId w:val="8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E76">
        <w:rPr>
          <w:rFonts w:ascii="Times New Roman" w:hAnsi="Times New Roman"/>
          <w:sz w:val="24"/>
          <w:szCs w:val="24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315156E5" w14:textId="77777777" w:rsidR="00A82BAD" w:rsidRPr="005F4E76" w:rsidRDefault="00A82BAD" w:rsidP="00A82BAD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5F4E76">
        <w:rPr>
          <w:rFonts w:ascii="Times New Roman" w:eastAsia="Calibri" w:hAnsi="Times New Roman"/>
          <w:sz w:val="24"/>
          <w:szCs w:val="24"/>
          <w:lang w:eastAsia="en-US"/>
        </w:rPr>
        <w:t xml:space="preserve">Приказа Министерства просвещения Российской Федерации </w:t>
      </w:r>
      <w:r w:rsidRPr="005F4E76">
        <w:rPr>
          <w:rFonts w:ascii="Times New Roman" w:eastAsia="Calibri" w:hAnsi="Times New Roman"/>
          <w:sz w:val="24"/>
          <w:szCs w:val="24"/>
          <w:lang w:eastAsia="en-US"/>
        </w:rPr>
        <w:br/>
        <w:t xml:space="preserve">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187F685C" w14:textId="77777777" w:rsidR="00A82BAD" w:rsidRPr="005F4E76" w:rsidRDefault="00A82BAD" w:rsidP="00A82BAD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center"/>
        <w:rPr>
          <w:rFonts w:ascii="Times New Roman" w:eastAsia="Calibri" w:hAnsi="Times New Roman"/>
          <w:spacing w:val="-14"/>
          <w:sz w:val="24"/>
          <w:szCs w:val="24"/>
          <w:lang w:eastAsia="en-US"/>
        </w:rPr>
      </w:pPr>
      <w:r w:rsidRPr="005F4E76">
        <w:rPr>
          <w:rFonts w:ascii="Times New Roman" w:eastAsia="Calibri" w:hAnsi="Times New Roman"/>
          <w:sz w:val="24"/>
          <w:szCs w:val="24"/>
          <w:lang w:eastAsia="en-US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5F4E7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программы воспитания </w:t>
      </w:r>
      <w:r w:rsidRPr="00145350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по профессии </w:t>
      </w:r>
      <w:r w:rsidRPr="00145350">
        <w:rPr>
          <w:rFonts w:ascii="Times New Roman" w:eastAsia="Calibri" w:hAnsi="Times New Roman"/>
          <w:sz w:val="24"/>
          <w:szCs w:val="24"/>
          <w:lang w:eastAsia="en-US"/>
        </w:rPr>
        <w:t>«</w:t>
      </w:r>
      <w:r w:rsidRPr="00145350">
        <w:rPr>
          <w:rFonts w:ascii="Times New Roman" w:hAnsi="Times New Roman"/>
          <w:sz w:val="24"/>
          <w:szCs w:val="24"/>
        </w:rPr>
        <w:t>35.01.15 Мастер по ремонту и обслуживанию электрооборудования в сельском хозяйстве</w:t>
      </w:r>
      <w:r w:rsidRPr="00145350">
        <w:rPr>
          <w:rFonts w:ascii="Times New Roman" w:eastAsia="Calibri" w:hAnsi="Times New Roman"/>
          <w:spacing w:val="-14"/>
          <w:sz w:val="24"/>
          <w:szCs w:val="24"/>
          <w:lang w:eastAsia="en-US"/>
        </w:rPr>
        <w:t>».</w:t>
      </w:r>
    </w:p>
    <w:p w14:paraId="6AD34ABD" w14:textId="77777777" w:rsidR="00A82BAD" w:rsidRPr="005F4E76" w:rsidRDefault="00A82BAD" w:rsidP="00A82BAD">
      <w:pPr>
        <w:keepNext/>
        <w:keepLines/>
        <w:widowControl w:val="0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5F4E76">
        <w:rPr>
          <w:rFonts w:ascii="Times New Roman" w:hAnsi="Times New Roman"/>
          <w:sz w:val="24"/>
          <w:szCs w:val="24"/>
        </w:rPr>
        <w:t xml:space="preserve">на основе Примерной образовательной программы среднего профессионального образования подготовки специалистов среднего звена </w:t>
      </w:r>
      <w:r w:rsidRPr="00145350">
        <w:rPr>
          <w:rFonts w:ascii="Times New Roman" w:hAnsi="Times New Roman"/>
          <w:sz w:val="24"/>
          <w:szCs w:val="24"/>
        </w:rPr>
        <w:t>по профессии 35.01.15 Мастер по ремонту и обслуживанию электрооборудования в сельском хозяйстве</w:t>
      </w:r>
      <w:r w:rsidRPr="005F4E76">
        <w:rPr>
          <w:rFonts w:ascii="Times New Roman" w:hAnsi="Times New Roman"/>
          <w:sz w:val="24"/>
          <w:szCs w:val="24"/>
        </w:rPr>
        <w:t>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0099AAE4" w14:textId="46E73324" w:rsidR="004E614C" w:rsidRDefault="004E614C" w:rsidP="00A82BA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23D9332" w14:textId="77777777" w:rsidR="004E614C" w:rsidRDefault="00A4758D">
      <w:pPr>
        <w:spacing w:after="160" w:line="259" w:lineRule="auto"/>
        <w:jc w:val="both"/>
        <w:rPr>
          <w:rFonts w:ascii="Times New Roman" w:eastAsia="Times New Roman" w:hAnsi="Times New Roman" w:cs="Times New Roman"/>
          <w:spacing w:val="2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Организация – разработчик</w:t>
      </w:r>
      <w:r>
        <w:rPr>
          <w:rFonts w:ascii="Times New Roman" w:eastAsia="Times New Roman" w:hAnsi="Times New Roman" w:cs="Times New Roman"/>
          <w:sz w:val="24"/>
        </w:rPr>
        <w:t>: Государственное бюджетное профессиональное образовательное учреждение «Верхнеуральский агротехнологический техникум – казачий кадетский корпус» (ГБПОУ «ВАТТ-ККК»).</w:t>
      </w:r>
    </w:p>
    <w:p w14:paraId="2F4498A4" w14:textId="77777777" w:rsidR="004E614C" w:rsidRDefault="004E614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480" w:after="0" w:line="259" w:lineRule="auto"/>
        <w:rPr>
          <w:rFonts w:ascii="Times New Roman" w:eastAsia="Times New Roman" w:hAnsi="Times New Roman" w:cs="Times New Roman"/>
          <w:i/>
          <w:color w:val="2E74B5"/>
          <w:sz w:val="24"/>
        </w:rPr>
      </w:pPr>
    </w:p>
    <w:p w14:paraId="75A0A8C0" w14:textId="77777777" w:rsidR="004E614C" w:rsidRDefault="00A475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Рассмотрено и утверждено </w:t>
      </w:r>
    </w:p>
    <w:p w14:paraId="2F76B5CA" w14:textId="77777777" w:rsidR="004E614C" w:rsidRDefault="00A475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Протоколом педагогического совета</w:t>
      </w:r>
    </w:p>
    <w:p w14:paraId="7828D521" w14:textId="77777777" w:rsidR="004E614C" w:rsidRDefault="00A475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ГБПОУ «ВАТТ-ККК»</w:t>
      </w:r>
    </w:p>
    <w:p w14:paraId="51854F85" w14:textId="77777777" w:rsidR="004E614C" w:rsidRDefault="004E614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24876F7" w14:textId="2178E309" w:rsidR="004E614C" w:rsidRPr="0093112A" w:rsidRDefault="00A4758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3112A">
        <w:rPr>
          <w:rFonts w:ascii="Times New Roman" w:eastAsia="Times New Roman" w:hAnsi="Times New Roman" w:cs="Times New Roman"/>
          <w:b/>
          <w:sz w:val="24"/>
        </w:rPr>
        <w:t xml:space="preserve">Протокол </w:t>
      </w:r>
      <w:r w:rsidRPr="0093112A">
        <w:rPr>
          <w:rFonts w:ascii="Times New Roman" w:eastAsia="Segoe UI Symbol" w:hAnsi="Times New Roman" w:cs="Times New Roman"/>
          <w:b/>
          <w:sz w:val="24"/>
        </w:rPr>
        <w:t>№</w:t>
      </w:r>
      <w:r w:rsidRPr="0093112A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82BAD">
        <w:rPr>
          <w:rFonts w:ascii="Times New Roman" w:eastAsia="Times New Roman" w:hAnsi="Times New Roman" w:cs="Times New Roman"/>
          <w:b/>
          <w:sz w:val="24"/>
        </w:rPr>
        <w:t>6</w:t>
      </w:r>
      <w:r w:rsidRPr="0093112A">
        <w:rPr>
          <w:rFonts w:ascii="Times New Roman" w:eastAsia="Times New Roman" w:hAnsi="Times New Roman" w:cs="Times New Roman"/>
          <w:b/>
          <w:sz w:val="24"/>
        </w:rPr>
        <w:t xml:space="preserve"> от </w:t>
      </w:r>
      <w:r w:rsidR="00A82BAD">
        <w:rPr>
          <w:rFonts w:ascii="Times New Roman" w:eastAsia="Times New Roman" w:hAnsi="Times New Roman" w:cs="Times New Roman"/>
          <w:b/>
          <w:sz w:val="24"/>
        </w:rPr>
        <w:t>30</w:t>
      </w:r>
      <w:r w:rsidRPr="0093112A">
        <w:rPr>
          <w:rFonts w:ascii="Times New Roman" w:eastAsia="Times New Roman" w:hAnsi="Times New Roman" w:cs="Times New Roman"/>
          <w:b/>
          <w:sz w:val="24"/>
        </w:rPr>
        <w:t>.0</w:t>
      </w:r>
      <w:r w:rsidR="00A82BAD">
        <w:rPr>
          <w:rFonts w:ascii="Times New Roman" w:eastAsia="Times New Roman" w:hAnsi="Times New Roman" w:cs="Times New Roman"/>
          <w:b/>
          <w:sz w:val="24"/>
        </w:rPr>
        <w:t>6</w:t>
      </w:r>
      <w:r w:rsidRPr="0093112A">
        <w:rPr>
          <w:rFonts w:ascii="Times New Roman" w:eastAsia="Times New Roman" w:hAnsi="Times New Roman" w:cs="Times New Roman"/>
          <w:b/>
          <w:sz w:val="24"/>
        </w:rPr>
        <w:t>.202</w:t>
      </w:r>
      <w:r w:rsidR="00A82BAD">
        <w:rPr>
          <w:rFonts w:ascii="Times New Roman" w:eastAsia="Times New Roman" w:hAnsi="Times New Roman" w:cs="Times New Roman"/>
          <w:b/>
          <w:sz w:val="24"/>
        </w:rPr>
        <w:t>5</w:t>
      </w:r>
      <w:r w:rsidRPr="0093112A">
        <w:rPr>
          <w:rFonts w:ascii="Times New Roman" w:eastAsia="Times New Roman" w:hAnsi="Times New Roman" w:cs="Times New Roman"/>
          <w:b/>
          <w:sz w:val="24"/>
        </w:rPr>
        <w:t xml:space="preserve"> г.</w:t>
      </w:r>
    </w:p>
    <w:p w14:paraId="31088672" w14:textId="77777777" w:rsidR="004E614C" w:rsidRDefault="004E614C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F1A9D68" w14:textId="77777777" w:rsidR="004E614C" w:rsidRDefault="00A4758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Разработчик: Шумилин С.А.., преподаватель высшей категории.</w:t>
      </w:r>
    </w:p>
    <w:p w14:paraId="2B156F08" w14:textId="77777777" w:rsidR="004E614C" w:rsidRDefault="004E614C">
      <w:pPr>
        <w:spacing w:after="160" w:line="259" w:lineRule="auto"/>
        <w:jc w:val="both"/>
        <w:rPr>
          <w:rFonts w:ascii="Calibri" w:eastAsia="Calibri" w:hAnsi="Calibri" w:cs="Calibri"/>
        </w:rPr>
      </w:pPr>
    </w:p>
    <w:p w14:paraId="70514DFC" w14:textId="77777777" w:rsidR="004E614C" w:rsidRDefault="004E614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A29B2B5" w14:textId="77777777" w:rsidR="004E614C" w:rsidRDefault="004E614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CB9B4D4" w14:textId="77777777" w:rsidR="004E614C" w:rsidRDefault="004E614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B5AF238" w14:textId="77777777" w:rsidR="004E614C" w:rsidRDefault="004E614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B0B39F1" w14:textId="77777777" w:rsidR="004E614C" w:rsidRDefault="004E614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18BAA619" w14:textId="77777777" w:rsidR="004E614C" w:rsidRDefault="004E614C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B82D4DD" w14:textId="77777777" w:rsidR="00B81028" w:rsidRDefault="00B81028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752CFC92" w14:textId="77777777" w:rsidR="0093112A" w:rsidRDefault="0093112A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9E26885" w14:textId="77777777" w:rsidR="001B375F" w:rsidRDefault="001B375F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DD09D57" w14:textId="77777777" w:rsidR="005D488E" w:rsidRDefault="005D488E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27310972" w14:textId="77777777" w:rsidR="004E614C" w:rsidRDefault="00A4758D">
      <w:pPr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СОДЕРЖАНИЕ</w:t>
      </w:r>
    </w:p>
    <w:p w14:paraId="1F44110A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"/>
        <w:gridCol w:w="9035"/>
      </w:tblGrid>
      <w:tr w:rsidR="004E614C" w14:paraId="4ACCC992" w14:textId="77777777" w:rsidTr="00A82BAD">
        <w:trPr>
          <w:trHeight w:val="1"/>
        </w:trPr>
        <w:tc>
          <w:tcPr>
            <w:tcW w:w="222" w:type="dxa"/>
            <w:shd w:val="clear" w:color="000000" w:fill="FFFFFF"/>
            <w:tcMar>
              <w:left w:w="108" w:type="dxa"/>
              <w:right w:w="108" w:type="dxa"/>
            </w:tcMar>
          </w:tcPr>
          <w:p w14:paraId="114E7012" w14:textId="77777777" w:rsidR="004E614C" w:rsidRDefault="004E614C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49" w:type="dxa"/>
            <w:shd w:val="clear" w:color="000000" w:fill="FFFFFF"/>
            <w:tcMar>
              <w:left w:w="108" w:type="dxa"/>
              <w:right w:w="108" w:type="dxa"/>
            </w:tcMar>
          </w:tcPr>
          <w:p w14:paraId="092E284D" w14:textId="77777777" w:rsidR="004E614C" w:rsidRDefault="004E614C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4E614C" w14:paraId="1F3D0EB2" w14:textId="77777777" w:rsidTr="00A82BAD">
        <w:trPr>
          <w:trHeight w:val="1"/>
        </w:trPr>
        <w:tc>
          <w:tcPr>
            <w:tcW w:w="222" w:type="dxa"/>
            <w:shd w:val="clear" w:color="000000" w:fill="FFFFFF"/>
            <w:tcMar>
              <w:left w:w="108" w:type="dxa"/>
              <w:right w:w="108" w:type="dxa"/>
            </w:tcMar>
          </w:tcPr>
          <w:p w14:paraId="2D5DB756" w14:textId="77777777" w:rsidR="004E614C" w:rsidRDefault="004E614C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49" w:type="dxa"/>
            <w:shd w:val="clear" w:color="000000" w:fill="FFFFFF"/>
            <w:tcMar>
              <w:left w:w="108" w:type="dxa"/>
              <w:right w:w="108" w:type="dxa"/>
            </w:tcMar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076"/>
              <w:gridCol w:w="733"/>
            </w:tblGrid>
            <w:tr w:rsidR="004E614C" w14:paraId="31610BF5" w14:textId="77777777" w:rsidTr="00A82BAD">
              <w:trPr>
                <w:trHeight w:val="1"/>
              </w:trPr>
              <w:tc>
                <w:tcPr>
                  <w:tcW w:w="8083" w:type="dxa"/>
                  <w:tcBorders>
                    <w:top w:val="nil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F4F3B26" w14:textId="77777777" w:rsidR="004E614C" w:rsidRDefault="00A4758D">
                  <w:pPr>
                    <w:numPr>
                      <w:ilvl w:val="0"/>
                      <w:numId w:val="2"/>
                    </w:numPr>
                    <w:tabs>
                      <w:tab w:val="left" w:pos="644"/>
                    </w:tabs>
                    <w:suppressAutoHyphens/>
                    <w:ind w:left="644" w:hanging="36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ПАСПОРТ  РАБОЧЕЙ ПРОГРАММЫ УЧЕБНОЙ ДИСЦИПЛИНЫ ……………………………..стр.</w:t>
                  </w:r>
                </w:p>
              </w:tc>
              <w:tc>
                <w:tcPr>
                  <w:tcW w:w="736" w:type="dxa"/>
                  <w:tcBorders>
                    <w:top w:val="nil"/>
                  </w:tcBorders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1D9D2A00" w14:textId="77777777" w:rsidR="004E614C" w:rsidRPr="00BE2D9A" w:rsidRDefault="00BE2D9A" w:rsidP="00BE2D9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E2D9A">
                    <w:rPr>
                      <w:rFonts w:ascii="Times New Roman" w:eastAsia="Calibri" w:hAnsi="Times New Roman" w:cs="Times New Roman"/>
                    </w:rPr>
                    <w:t>4</w:t>
                  </w:r>
                </w:p>
              </w:tc>
            </w:tr>
            <w:tr w:rsidR="004E614C" w14:paraId="3406E976" w14:textId="77777777" w:rsidTr="00A82BAD">
              <w:trPr>
                <w:trHeight w:val="1"/>
              </w:trPr>
              <w:tc>
                <w:tcPr>
                  <w:tcW w:w="8083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3147431" w14:textId="77777777" w:rsidR="004E614C" w:rsidRDefault="00A4758D">
                  <w:pPr>
                    <w:numPr>
                      <w:ilvl w:val="0"/>
                      <w:numId w:val="3"/>
                    </w:numPr>
                    <w:tabs>
                      <w:tab w:val="left" w:pos="644"/>
                    </w:tabs>
                    <w:suppressAutoHyphens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СТРУКТУРА И СОДЕРЖАНИЕ УЧЕБНОЙ ДИСЦИПЛИНЫ…………………………………………….стр.</w:t>
                  </w:r>
                </w:p>
                <w:p w14:paraId="72BA72DC" w14:textId="77777777" w:rsidR="004E614C" w:rsidRDefault="00A4758D">
                  <w:pPr>
                    <w:numPr>
                      <w:ilvl w:val="0"/>
                      <w:numId w:val="3"/>
                    </w:numPr>
                    <w:tabs>
                      <w:tab w:val="left" w:pos="644"/>
                    </w:tabs>
                    <w:suppressAutoHyphens/>
                    <w:ind w:left="644" w:hanging="36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УСЛОВИЯ РЕАЛИЗАЦИИ РАБОЧЕЙ ПРОГРАММЫ УЧЕБНОЙ ДИСЦИПЛИНЫ…..………………………….стр.</w:t>
                  </w:r>
                </w:p>
              </w:tc>
              <w:tc>
                <w:tcPr>
                  <w:tcW w:w="736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5D553E3" w14:textId="77777777" w:rsidR="004E614C" w:rsidRPr="00BE2D9A" w:rsidRDefault="00BE2D9A" w:rsidP="00BE2D9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E2D9A">
                    <w:rPr>
                      <w:rFonts w:ascii="Times New Roman" w:eastAsia="Calibri" w:hAnsi="Times New Roman" w:cs="Times New Roman"/>
                    </w:rPr>
                    <w:t>5</w:t>
                  </w:r>
                </w:p>
                <w:p w14:paraId="14000FF2" w14:textId="77777777" w:rsidR="00BE2D9A" w:rsidRPr="00BE2D9A" w:rsidRDefault="00BE2D9A" w:rsidP="00BE2D9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</w:p>
                <w:p w14:paraId="617080B7" w14:textId="77777777" w:rsidR="00BE2D9A" w:rsidRPr="00BE2D9A" w:rsidRDefault="00BE2D9A" w:rsidP="00BE2D9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E2D9A">
                    <w:rPr>
                      <w:rFonts w:ascii="Times New Roman" w:eastAsia="Calibri" w:hAnsi="Times New Roman" w:cs="Times New Roman"/>
                    </w:rPr>
                    <w:t>8</w:t>
                  </w:r>
                </w:p>
              </w:tc>
            </w:tr>
            <w:tr w:rsidR="004E614C" w14:paraId="1B91C5B4" w14:textId="77777777" w:rsidTr="00A82BAD">
              <w:trPr>
                <w:trHeight w:val="1"/>
              </w:trPr>
              <w:tc>
                <w:tcPr>
                  <w:tcW w:w="8083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08372CD0" w14:textId="77777777" w:rsidR="004E614C" w:rsidRDefault="00A4758D">
                  <w:pPr>
                    <w:numPr>
                      <w:ilvl w:val="0"/>
                      <w:numId w:val="4"/>
                    </w:numPr>
                    <w:tabs>
                      <w:tab w:val="left" w:pos="644"/>
                    </w:tabs>
                    <w:suppressAutoHyphens/>
                    <w:ind w:left="644" w:hanging="360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</w:rPr>
                    <w:t>КОНТРОЛЬ И ОЦЕНКА РЕЗУЛЬТАТОВ ОСВОЕНИЯ УЧЕБНОЙ ДИСЦИПЛИНЫ……………………………..стр.</w:t>
                  </w:r>
                </w:p>
                <w:p w14:paraId="47BECBFA" w14:textId="77777777" w:rsidR="004E614C" w:rsidRDefault="004E614C">
                  <w:pPr>
                    <w:suppressAutoHyphens/>
                    <w:jc w:val="both"/>
                  </w:pPr>
                </w:p>
              </w:tc>
              <w:tc>
                <w:tcPr>
                  <w:tcW w:w="736" w:type="dxa"/>
                  <w:shd w:val="clear" w:color="000000" w:fill="FFFFFF"/>
                  <w:tcMar>
                    <w:left w:w="108" w:type="dxa"/>
                    <w:right w:w="108" w:type="dxa"/>
                  </w:tcMar>
                </w:tcPr>
                <w:p w14:paraId="7DA41A4C" w14:textId="77777777" w:rsidR="004E614C" w:rsidRPr="00BE2D9A" w:rsidRDefault="00BE2D9A" w:rsidP="00BE2D9A">
                  <w:pPr>
                    <w:jc w:val="center"/>
                    <w:rPr>
                      <w:rFonts w:ascii="Times New Roman" w:eastAsia="Calibri" w:hAnsi="Times New Roman" w:cs="Times New Roman"/>
                    </w:rPr>
                  </w:pPr>
                  <w:r w:rsidRPr="00BE2D9A">
                    <w:rPr>
                      <w:rFonts w:ascii="Times New Roman" w:eastAsia="Calibri" w:hAnsi="Times New Roman" w:cs="Times New Roman"/>
                    </w:rPr>
                    <w:t>9</w:t>
                  </w:r>
                </w:p>
              </w:tc>
            </w:tr>
          </w:tbl>
          <w:p w14:paraId="425A5A0A" w14:textId="77777777" w:rsidR="004E614C" w:rsidRDefault="004E614C">
            <w:pPr>
              <w:spacing w:after="0" w:line="240" w:lineRule="auto"/>
            </w:pPr>
          </w:p>
        </w:tc>
      </w:tr>
      <w:tr w:rsidR="004E614C" w14:paraId="51E175AE" w14:textId="77777777" w:rsidTr="00A82BAD">
        <w:trPr>
          <w:trHeight w:val="1"/>
        </w:trPr>
        <w:tc>
          <w:tcPr>
            <w:tcW w:w="222" w:type="dxa"/>
            <w:shd w:val="clear" w:color="000000" w:fill="FFFFFF"/>
            <w:tcMar>
              <w:left w:w="108" w:type="dxa"/>
              <w:right w:w="108" w:type="dxa"/>
            </w:tcMar>
          </w:tcPr>
          <w:p w14:paraId="04698D12" w14:textId="77777777" w:rsidR="004E614C" w:rsidRDefault="004E614C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49" w:type="dxa"/>
            <w:shd w:val="clear" w:color="000000" w:fill="FFFFFF"/>
            <w:tcMar>
              <w:left w:w="108" w:type="dxa"/>
              <w:right w:w="108" w:type="dxa"/>
            </w:tcMar>
          </w:tcPr>
          <w:p w14:paraId="6055AD2D" w14:textId="77777777" w:rsidR="004E614C" w:rsidRDefault="004E614C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4E614C" w14:paraId="6074BDB4" w14:textId="77777777" w:rsidTr="00A82BAD">
        <w:trPr>
          <w:trHeight w:val="1"/>
        </w:trPr>
        <w:tc>
          <w:tcPr>
            <w:tcW w:w="222" w:type="dxa"/>
            <w:shd w:val="clear" w:color="000000" w:fill="FFFFFF"/>
            <w:tcMar>
              <w:left w:w="108" w:type="dxa"/>
              <w:right w:w="108" w:type="dxa"/>
            </w:tcMar>
          </w:tcPr>
          <w:p w14:paraId="516C8859" w14:textId="77777777" w:rsidR="004E614C" w:rsidRDefault="004E614C">
            <w:pPr>
              <w:spacing w:after="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9349" w:type="dxa"/>
            <w:shd w:val="clear" w:color="000000" w:fill="FFFFFF"/>
            <w:tcMar>
              <w:left w:w="108" w:type="dxa"/>
              <w:right w:w="108" w:type="dxa"/>
            </w:tcMar>
          </w:tcPr>
          <w:p w14:paraId="4BB7AD00" w14:textId="77777777" w:rsidR="004E614C" w:rsidRDefault="004E614C">
            <w:pPr>
              <w:spacing w:after="0"/>
              <w:rPr>
                <w:rFonts w:ascii="Calibri" w:eastAsia="Calibri" w:hAnsi="Calibri" w:cs="Calibri"/>
              </w:rPr>
            </w:pPr>
          </w:p>
        </w:tc>
      </w:tr>
    </w:tbl>
    <w:p w14:paraId="799E8106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50C8ACD4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3D9B1F5A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030E8D7A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60562343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6393A60B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3255E9A2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24F0CC70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44DF9D55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51A3AC01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0F0A924F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239BA26A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24B27B73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6E36B46E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43B4CF01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0A763AB3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74B696A1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1BBD81C5" w14:textId="77777777" w:rsidR="004E614C" w:rsidRDefault="004E614C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50282FF7" w14:textId="77777777" w:rsidR="0093112A" w:rsidRDefault="0093112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30C508EC" w14:textId="77777777" w:rsidR="0093112A" w:rsidRDefault="0093112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11F418AF" w14:textId="77777777" w:rsidR="0093112A" w:rsidRDefault="0093112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5C63A7F9" w14:textId="77777777" w:rsidR="0093112A" w:rsidRDefault="0093112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762FD059" w14:textId="77777777" w:rsidR="0093112A" w:rsidRDefault="0093112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2358DED2" w14:textId="77777777" w:rsidR="0093112A" w:rsidRDefault="0093112A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</w:p>
    <w:p w14:paraId="0392FC8B" w14:textId="77777777" w:rsidR="005D488E" w:rsidRDefault="00A4758D" w:rsidP="005D488E">
      <w:pPr>
        <w:suppressAutoHyphens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lastRenderedPageBreak/>
        <w:t>ОБЩАЯ ХАРАКТЕРИСТИКА РАБОЧЕЙ ПРОГРАММЫ УЧЕБНОЙ ДИСЦИПЛИНЫ</w:t>
      </w:r>
    </w:p>
    <w:p w14:paraId="38EF1279" w14:textId="77777777" w:rsidR="004E614C" w:rsidRDefault="005D488E" w:rsidP="005D488E">
      <w:pPr>
        <w:suppressAutoHyphens/>
        <w:spacing w:after="0"/>
        <w:ind w:left="72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5D488E">
        <w:rPr>
          <w:rFonts w:ascii="Times New Roman" w:eastAsia="Times New Roman" w:hAnsi="Times New Roman" w:cs="Times New Roman"/>
          <w:b/>
          <w:sz w:val="24"/>
        </w:rPr>
        <w:t>ОП.04 Основы технической механики и слесарных работ</w:t>
      </w:r>
    </w:p>
    <w:p w14:paraId="46A48BB7" w14:textId="77777777" w:rsidR="005D488E" w:rsidRDefault="005D488E" w:rsidP="005D488E">
      <w:pPr>
        <w:suppressAutoHyphens/>
        <w:spacing w:after="0"/>
        <w:ind w:left="720"/>
        <w:rPr>
          <w:rFonts w:ascii="Times New Roman" w:eastAsia="Times New Roman" w:hAnsi="Times New Roman" w:cs="Times New Roman"/>
          <w:b/>
          <w:color w:val="0D0D0D"/>
          <w:sz w:val="24"/>
        </w:rPr>
      </w:pPr>
    </w:p>
    <w:p w14:paraId="3190CA91" w14:textId="77777777" w:rsidR="004E614C" w:rsidRDefault="00A475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709"/>
        <w:jc w:val="center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>1.1. Место дисциплины в структуре образовательной программы:</w:t>
      </w:r>
    </w:p>
    <w:p w14:paraId="1AB7E369" w14:textId="77777777" w:rsidR="004E614C" w:rsidRDefault="00A47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Учебная дисциплина </w:t>
      </w:r>
      <w:r w:rsidRPr="005D488E">
        <w:rPr>
          <w:rFonts w:ascii="Times New Roman" w:eastAsia="Times New Roman" w:hAnsi="Times New Roman" w:cs="Times New Roman"/>
          <w:b/>
          <w:sz w:val="24"/>
        </w:rPr>
        <w:t>ОП.04 Основы технической механики и слесарных работ</w:t>
      </w:r>
      <w:r>
        <w:rPr>
          <w:rFonts w:ascii="Times New Roman" w:eastAsia="Times New Roman" w:hAnsi="Times New Roman" w:cs="Times New Roman"/>
          <w:sz w:val="24"/>
        </w:rPr>
        <w:t xml:space="preserve"> является обязательной частью </w:t>
      </w:r>
      <w:r>
        <w:rPr>
          <w:rFonts w:ascii="Times New Roman" w:eastAsia="Times New Roman" w:hAnsi="Times New Roman" w:cs="Times New Roman"/>
          <w:color w:val="000000"/>
          <w:sz w:val="24"/>
        </w:rPr>
        <w:t>общепрофессионального</w:t>
      </w:r>
      <w:r>
        <w:rPr>
          <w:rFonts w:ascii="Times New Roman" w:eastAsia="Times New Roman" w:hAnsi="Times New Roman" w:cs="Times New Roman"/>
          <w:sz w:val="24"/>
        </w:rPr>
        <w:t xml:space="preserve"> цикла в соответствии с ФГОС СПО </w:t>
      </w:r>
      <w:r>
        <w:rPr>
          <w:rFonts w:ascii="Times New Roman" w:eastAsia="Times New Roman" w:hAnsi="Times New Roman" w:cs="Times New Roman"/>
          <w:color w:val="000000"/>
          <w:sz w:val="24"/>
        </w:rPr>
        <w:t>по профессии 35.01.15 Мастер по ремонту и обслуживанию электрооборудования в сельском хозяйстве.</w:t>
      </w:r>
    </w:p>
    <w:p w14:paraId="1B9BF89B" w14:textId="77777777" w:rsidR="004E614C" w:rsidRDefault="00A47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Особое значение дисциплина имеет при формировании и развитии ОК 01, </w:t>
      </w:r>
      <w:r>
        <w:rPr>
          <w:rFonts w:ascii="Times New Roman" w:eastAsia="Times New Roman" w:hAnsi="Times New Roman" w:cs="Times New Roman"/>
          <w:color w:val="000000"/>
          <w:sz w:val="24"/>
        </w:rPr>
        <w:t>ОК 02, ОК 03.</w:t>
      </w:r>
    </w:p>
    <w:p w14:paraId="499D1465" w14:textId="77777777" w:rsidR="004E614C" w:rsidRDefault="00A4758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 xml:space="preserve">1.2 Место учебной </w:t>
      </w:r>
      <w:r w:rsidRPr="005D488E">
        <w:rPr>
          <w:rFonts w:ascii="Times New Roman" w:eastAsia="Times New Roman" w:hAnsi="Times New Roman" w:cs="Times New Roman"/>
          <w:b/>
          <w:color w:val="0D0D0D"/>
          <w:sz w:val="24"/>
        </w:rPr>
        <w:t>дисциплины:</w:t>
      </w:r>
    </w:p>
    <w:p w14:paraId="2A244879" w14:textId="77777777" w:rsidR="004E614C" w:rsidRDefault="00A4758D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ab/>
        <w:t>Учебная дисциплина «</w:t>
      </w:r>
      <w:r>
        <w:rPr>
          <w:rFonts w:ascii="Times New Roman" w:eastAsia="Times New Roman" w:hAnsi="Times New Roman" w:cs="Times New Roman"/>
          <w:sz w:val="24"/>
        </w:rPr>
        <w:t>ОП.04 Основы технической механики и слесарных работ</w:t>
      </w:r>
      <w:r>
        <w:rPr>
          <w:rFonts w:ascii="Times New Roman" w:eastAsia="Times New Roman" w:hAnsi="Times New Roman" w:cs="Times New Roman"/>
          <w:color w:val="0D0D0D"/>
          <w:sz w:val="24"/>
        </w:rPr>
        <w:t xml:space="preserve">» входит в цикл общеобразовательных дисциплин.  </w:t>
      </w:r>
    </w:p>
    <w:p w14:paraId="4CFD255E" w14:textId="77777777" w:rsidR="004E614C" w:rsidRDefault="00A4758D">
      <w:pPr>
        <w:spacing w:after="160"/>
        <w:ind w:firstLine="709"/>
        <w:jc w:val="center"/>
        <w:rPr>
          <w:rFonts w:ascii="Times New Roman" w:eastAsia="Times New Roman" w:hAnsi="Times New Roman" w:cs="Times New Roman"/>
          <w:b/>
          <w:color w:val="0D0D0D"/>
          <w:sz w:val="24"/>
        </w:rPr>
      </w:pPr>
      <w:r>
        <w:rPr>
          <w:rFonts w:ascii="Times New Roman" w:eastAsia="Times New Roman" w:hAnsi="Times New Roman" w:cs="Times New Roman"/>
          <w:b/>
          <w:color w:val="0D0D0D"/>
          <w:sz w:val="24"/>
        </w:rPr>
        <w:t>1.3. Цель и планируемые результаты освоения дисциплины:</w:t>
      </w:r>
    </w:p>
    <w:p w14:paraId="268F7811" w14:textId="77777777" w:rsidR="004E614C" w:rsidRDefault="00A4758D">
      <w:pPr>
        <w:suppressAutoHyphens/>
        <w:spacing w:after="160"/>
        <w:ind w:firstLine="709"/>
        <w:jc w:val="both"/>
        <w:rPr>
          <w:rFonts w:ascii="Times New Roman" w:eastAsia="Times New Roman" w:hAnsi="Times New Roman" w:cs="Times New Roman"/>
          <w:color w:val="0D0D0D"/>
          <w:sz w:val="24"/>
        </w:rPr>
      </w:pPr>
      <w:r>
        <w:rPr>
          <w:rFonts w:ascii="Times New Roman" w:eastAsia="Times New Roman" w:hAnsi="Times New Roman" w:cs="Times New Roman"/>
          <w:color w:val="0D0D0D"/>
          <w:sz w:val="24"/>
        </w:rPr>
        <w:t xml:space="preserve">В рамках программы учебной дисциплины обучающимися осваиваются умения </w:t>
      </w:r>
      <w:r>
        <w:rPr>
          <w:rFonts w:ascii="Times New Roman" w:eastAsia="Times New Roman" w:hAnsi="Times New Roman" w:cs="Times New Roman"/>
          <w:color w:val="0D0D0D"/>
          <w:sz w:val="24"/>
        </w:rPr>
        <w:br/>
        <w:t>и знания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3445"/>
        <w:gridCol w:w="4208"/>
      </w:tblGrid>
      <w:tr w:rsidR="004E614C" w14:paraId="5F1746FE" w14:textId="77777777" w:rsidTr="00083C0A">
        <w:trPr>
          <w:trHeight w:val="285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DF3BF" w14:textId="77777777" w:rsidR="004E614C" w:rsidRDefault="00A475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Код ПК, ОК</w:t>
            </w:r>
          </w:p>
        </w:tc>
        <w:tc>
          <w:tcPr>
            <w:tcW w:w="76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7CE2D7" w14:textId="77777777" w:rsidR="004E614C" w:rsidRDefault="00A475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D0D0D"/>
                <w:sz w:val="24"/>
              </w:rPr>
              <w:t>Дисциплинарные результаты</w:t>
            </w:r>
          </w:p>
        </w:tc>
      </w:tr>
      <w:tr w:rsidR="004E614C" w14:paraId="14FD417B" w14:textId="77777777" w:rsidTr="00083C0A">
        <w:trPr>
          <w:trHeight w:val="255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0B65E7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510A6A" w14:textId="77777777" w:rsidR="004E614C" w:rsidRDefault="00A475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094088" w14:textId="77777777" w:rsidR="004E614C" w:rsidRDefault="00A475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</w:tr>
      <w:tr w:rsidR="004E614C" w14:paraId="1EE3FFB7" w14:textId="77777777" w:rsidTr="00083C0A">
        <w:trPr>
          <w:trHeight w:val="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5B545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 01</w:t>
            </w:r>
          </w:p>
          <w:p w14:paraId="05C801A5" w14:textId="77777777" w:rsidR="004E614C" w:rsidRDefault="004E614C">
            <w:pPr>
              <w:spacing w:after="0" w:line="240" w:lineRule="auto"/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F3C7CB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распознавать задачу и/или проблему в профессиональном и/или социальном контексте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4A111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источники информации и ресурсы для решения задач и проблем в профессиональном и/или социальном контексте</w:t>
            </w:r>
          </w:p>
        </w:tc>
      </w:tr>
      <w:tr w:rsidR="004E614C" w14:paraId="3C7217B2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D5D0BF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B5EAE1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анализировать задачу и/или проблему и выделять её составные части;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09C1F" w14:textId="77777777" w:rsidR="004E614C" w:rsidRDefault="00A4758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алгоритмы выполнения работ в профессиональной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 xml:space="preserve">и смежных областях </w:t>
            </w:r>
          </w:p>
        </w:tc>
      </w:tr>
      <w:tr w:rsidR="004E614C" w14:paraId="14671E2F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3D79E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73749C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выявлять и эффективно искать информацию, необходимую для решения задачи и/или проблемы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4D3E98" w14:textId="77777777" w:rsidR="004E614C" w:rsidRDefault="00A4758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методы работы в профессиональной и смежных сферах</w:t>
            </w:r>
          </w:p>
        </w:tc>
      </w:tr>
      <w:tr w:rsidR="004E614C" w14:paraId="092FF9A8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D9B72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1469B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владеть актуальными методами работы </w:t>
            </w:r>
            <w:r>
              <w:rPr>
                <w:rFonts w:ascii="Times New Roman" w:eastAsia="Times New Roman" w:hAnsi="Times New Roman" w:cs="Times New Roman"/>
                <w:sz w:val="24"/>
              </w:rPr>
              <w:br/>
              <w:t>в профессиональной и смежных сферах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E96E6" w14:textId="77777777" w:rsidR="004E614C" w:rsidRDefault="004E614C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E614C" w14:paraId="11950F7A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895E80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FB1E62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C94CD3" w14:textId="77777777" w:rsidR="004E614C" w:rsidRDefault="004E614C">
            <w:pPr>
              <w:suppressAutoHyphens/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4E614C" w14:paraId="0E6DAA75" w14:textId="77777777" w:rsidTr="00083C0A">
        <w:trPr>
          <w:trHeight w:val="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7F6B94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 02</w:t>
            </w:r>
          </w:p>
          <w:p w14:paraId="194EBF58" w14:textId="77777777" w:rsidR="004E614C" w:rsidRDefault="004E614C">
            <w:pPr>
              <w:spacing w:after="0" w:line="240" w:lineRule="auto"/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0F5DBE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определять задачи для поиска информации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C4CDD" w14:textId="77777777" w:rsidR="004E614C" w:rsidRDefault="00A4758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номенклатура информационных источников, применяемых в профессиональной деятельности </w:t>
            </w:r>
          </w:p>
        </w:tc>
      </w:tr>
      <w:tr w:rsidR="004E614C" w14:paraId="499DD0C9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30FAC3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0BD6B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определять необходимые источники информации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3F7CA7" w14:textId="77777777" w:rsidR="004E614C" w:rsidRDefault="00A4758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приемы структурирования информации </w:t>
            </w:r>
          </w:p>
        </w:tc>
      </w:tr>
      <w:tr w:rsidR="004E614C" w14:paraId="31336C4E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F78C0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A82D66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планировать процесс поиска; структурировать получаемую информацию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E27F1D" w14:textId="77777777" w:rsidR="004E614C" w:rsidRDefault="00A4758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формат оформления результатов поиска информации, современные средства и устройства информатизации</w:t>
            </w:r>
          </w:p>
        </w:tc>
      </w:tr>
      <w:tr w:rsidR="004E614C" w14:paraId="3AD810FC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EADFA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507CB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выделять наиболее значимое в перечне информации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38C486" w14:textId="77777777" w:rsidR="004E614C" w:rsidRDefault="00A4758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4E614C" w14:paraId="1CC723F0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07841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E20DE3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оценивать практическую значимость результатов поиска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3B80C1" w14:textId="77777777" w:rsidR="004E614C" w:rsidRDefault="004E6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E614C" w14:paraId="61DCA1E2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A6E08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1BEA17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оформлять результаты поиска, применять средства информационных технологий для решения профессиональных задач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0759B" w14:textId="77777777" w:rsidR="004E614C" w:rsidRDefault="004E614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4E614C" w14:paraId="0DD65F5C" w14:textId="77777777" w:rsidTr="00083C0A">
        <w:trPr>
          <w:trHeight w:val="1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B4E7D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ОК 03</w:t>
            </w:r>
          </w:p>
          <w:p w14:paraId="463F071F" w14:textId="77777777" w:rsidR="004E614C" w:rsidRDefault="004E614C">
            <w:pPr>
              <w:spacing w:after="0" w:line="240" w:lineRule="auto"/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117CF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применять современную научную профессиональную терминологию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B6173" w14:textId="77777777" w:rsidR="004E614C" w:rsidRDefault="00A4758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современная научная и профессиональная терминология</w:t>
            </w:r>
          </w:p>
        </w:tc>
      </w:tr>
      <w:tr w:rsidR="004E614C" w14:paraId="0466A8A0" w14:textId="77777777" w:rsidTr="00083C0A">
        <w:trPr>
          <w:trHeight w:val="1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14F328" w14:textId="77777777" w:rsidR="004E614C" w:rsidRDefault="004E614C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14236" w14:textId="77777777" w:rsidR="004E614C" w:rsidRDefault="00A4758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определять и выстраивать траектории профессионального развития и самообразования </w:t>
            </w:r>
          </w:p>
        </w:tc>
        <w:tc>
          <w:tcPr>
            <w:tcW w:w="4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15F50C" w14:textId="77777777" w:rsidR="004E614C" w:rsidRDefault="00A4758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возможные траектории профессионального развития и самообразования</w:t>
            </w:r>
          </w:p>
        </w:tc>
      </w:tr>
    </w:tbl>
    <w:p w14:paraId="715FBEBD" w14:textId="77777777" w:rsidR="004E614C" w:rsidRDefault="00A4758D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12556D8" w14:textId="77777777" w:rsidR="005D488E" w:rsidRDefault="005D488E" w:rsidP="005D488E">
      <w:pPr>
        <w:suppressAutoHyphens/>
        <w:contextualSpacing/>
        <w:jc w:val="center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2. СТРУКТУРА И СОДЕРЖАНИЕ УЧЕБНОЙ ДИСЦИПЛИНЫ</w:t>
      </w:r>
    </w:p>
    <w:p w14:paraId="10814B74" w14:textId="77777777" w:rsidR="005D488E" w:rsidRDefault="005D488E" w:rsidP="005D488E">
      <w:pPr>
        <w:suppressAutoHyphens/>
        <w:ind w:firstLine="709"/>
        <w:contextualSpacing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883"/>
        <w:gridCol w:w="2456"/>
      </w:tblGrid>
      <w:tr w:rsidR="005D488E" w14:paraId="27754B59" w14:textId="77777777" w:rsidTr="00A5021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85059" w14:textId="77777777" w:rsidR="005D488E" w:rsidRDefault="005D488E" w:rsidP="00A50217">
            <w:pPr>
              <w:suppressAutoHyphens/>
              <w:contextualSpacing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Вид учебной работы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F35F1" w14:textId="77777777" w:rsidR="005D488E" w:rsidRDefault="005D488E" w:rsidP="00A50217">
            <w:pPr>
              <w:suppressAutoHyphens/>
              <w:contextualSpacing/>
              <w:jc w:val="center"/>
              <w:rPr>
                <w:rFonts w:ascii="Times New Roman" w:eastAsiaTheme="minorHAnsi" w:hAnsi="Times New Roman"/>
                <w:b/>
                <w:iCs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Cs/>
                <w:lang w:eastAsia="en-US"/>
              </w:rPr>
              <w:t>Объем в часах</w:t>
            </w:r>
          </w:p>
        </w:tc>
      </w:tr>
      <w:tr w:rsidR="005D488E" w14:paraId="1C5CB8DB" w14:textId="77777777" w:rsidTr="00A5021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86547" w14:textId="77777777" w:rsidR="005D488E" w:rsidRDefault="005D488E" w:rsidP="00A50217">
            <w:pPr>
              <w:suppressAutoHyphens/>
              <w:contextualSpacing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Объем образовательной программы учебной дисциплины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24DBA" w14:textId="77777777" w:rsidR="005D488E" w:rsidRDefault="005D488E" w:rsidP="00A50217">
            <w:pPr>
              <w:suppressAutoHyphens/>
              <w:contextualSpacing/>
              <w:jc w:val="center"/>
              <w:rPr>
                <w:rFonts w:ascii="Times New Roman" w:eastAsiaTheme="minorHAnsi" w:hAnsi="Times New Roman"/>
                <w:iCs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lang w:eastAsia="en-US"/>
              </w:rPr>
              <w:t>34</w:t>
            </w:r>
          </w:p>
        </w:tc>
      </w:tr>
      <w:tr w:rsidR="005D488E" w14:paraId="638CB116" w14:textId="77777777" w:rsidTr="00A5021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C6CB2" w14:textId="77777777" w:rsidR="005D488E" w:rsidRDefault="005D488E" w:rsidP="00A50217">
            <w:pPr>
              <w:suppressAutoHyphens/>
              <w:contextualSpacing/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в т.ч. в форме практической подготовки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2B8EA" w14:textId="77777777" w:rsidR="005D488E" w:rsidRDefault="005D488E" w:rsidP="00A50217">
            <w:pPr>
              <w:suppressAutoHyphens/>
              <w:contextualSpacing/>
              <w:jc w:val="center"/>
              <w:rPr>
                <w:rFonts w:ascii="Times New Roman" w:eastAsiaTheme="minorHAnsi" w:hAnsi="Times New Roman"/>
                <w:iCs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lang w:eastAsia="en-US"/>
              </w:rPr>
              <w:t>14</w:t>
            </w:r>
          </w:p>
        </w:tc>
      </w:tr>
      <w:tr w:rsidR="005D488E" w14:paraId="70EAB62A" w14:textId="77777777" w:rsidTr="00A50217">
        <w:trPr>
          <w:trHeight w:val="336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28F28" w14:textId="77777777" w:rsidR="005D488E" w:rsidRDefault="005D488E" w:rsidP="00A50217">
            <w:pPr>
              <w:suppressAutoHyphens/>
              <w:contextualSpacing/>
              <w:rPr>
                <w:rFonts w:ascii="Times New Roman" w:eastAsiaTheme="minorHAnsi" w:hAnsi="Times New Roman"/>
                <w:iCs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 т. ч.:</w:t>
            </w:r>
          </w:p>
        </w:tc>
      </w:tr>
      <w:tr w:rsidR="005D488E" w14:paraId="65B2C497" w14:textId="77777777" w:rsidTr="00A5021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B51C8" w14:textId="77777777" w:rsidR="005D488E" w:rsidRDefault="005D488E" w:rsidP="00A50217">
            <w:pPr>
              <w:suppressAutoHyphens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теоретическое обучение</w:t>
            </w:r>
          </w:p>
          <w:p w14:paraId="055D4E7C" w14:textId="77777777" w:rsidR="005D488E" w:rsidRDefault="005D488E" w:rsidP="00A50217">
            <w:pPr>
              <w:suppressAutoHyphens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 т.ч профессионально-ориентированного содержания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98A304" w14:textId="77777777" w:rsidR="005D488E" w:rsidRDefault="005D488E" w:rsidP="00A50217">
            <w:pPr>
              <w:suppressAutoHyphens/>
              <w:contextualSpacing/>
              <w:jc w:val="center"/>
              <w:rPr>
                <w:rFonts w:ascii="Times New Roman" w:eastAsiaTheme="minorHAnsi" w:hAnsi="Times New Roman"/>
                <w:iCs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lang w:eastAsia="en-US"/>
              </w:rPr>
              <w:t>16</w:t>
            </w:r>
          </w:p>
        </w:tc>
      </w:tr>
      <w:tr w:rsidR="005D488E" w14:paraId="47026C99" w14:textId="77777777" w:rsidTr="00A50217">
        <w:trPr>
          <w:trHeight w:val="490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C387" w14:textId="77777777" w:rsidR="005D488E" w:rsidRDefault="005D488E" w:rsidP="00A50217">
            <w:pPr>
              <w:suppressAutoHyphens/>
              <w:contextualSpacing/>
              <w:rPr>
                <w:rFonts w:ascii="Times New Roman" w:eastAsiaTheme="minorHAnsi" w:hAnsi="Times New Roman"/>
                <w:i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Лабораторные и практические занятия</w:t>
            </w:r>
            <w:r>
              <w:rPr>
                <w:rFonts w:ascii="Times New Roman" w:eastAsiaTheme="minorHAnsi" w:hAnsi="Times New Roman"/>
                <w:i/>
                <w:lang w:eastAsia="en-US"/>
              </w:rPr>
              <w:t xml:space="preserve"> </w:t>
            </w:r>
          </w:p>
          <w:p w14:paraId="4E55D062" w14:textId="77777777" w:rsidR="005D488E" w:rsidRDefault="005D488E" w:rsidP="00A50217">
            <w:pPr>
              <w:suppressAutoHyphens/>
              <w:contextualSpacing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в т.ч профессионально-ориентированного содержания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281E3C" w14:textId="77777777" w:rsidR="005D488E" w:rsidRDefault="005D488E" w:rsidP="00A50217">
            <w:pPr>
              <w:suppressAutoHyphens/>
              <w:contextualSpacing/>
              <w:jc w:val="center"/>
              <w:rPr>
                <w:rFonts w:ascii="Times New Roman" w:eastAsiaTheme="minorHAnsi" w:hAnsi="Times New Roman"/>
                <w:iCs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lang w:eastAsia="en-US"/>
              </w:rPr>
              <w:t>18</w:t>
            </w:r>
          </w:p>
          <w:p w14:paraId="171CCD73" w14:textId="77777777" w:rsidR="005D488E" w:rsidRDefault="004270B1" w:rsidP="004270B1">
            <w:pPr>
              <w:suppressAutoHyphens/>
              <w:contextualSpacing/>
              <w:jc w:val="center"/>
              <w:rPr>
                <w:rFonts w:ascii="Times New Roman" w:eastAsiaTheme="minorHAnsi" w:hAnsi="Times New Roman"/>
                <w:iCs/>
                <w:lang w:eastAsia="en-US"/>
              </w:rPr>
            </w:pPr>
            <w:r>
              <w:rPr>
                <w:rFonts w:ascii="Times New Roman" w:eastAsiaTheme="minorHAnsi" w:hAnsi="Times New Roman"/>
                <w:iCs/>
                <w:lang w:eastAsia="en-US"/>
              </w:rPr>
              <w:t>12</w:t>
            </w:r>
          </w:p>
        </w:tc>
      </w:tr>
      <w:tr w:rsidR="005D488E" w14:paraId="538938A1" w14:textId="77777777" w:rsidTr="00A50217">
        <w:trPr>
          <w:trHeight w:val="331"/>
        </w:trPr>
        <w:tc>
          <w:tcPr>
            <w:tcW w:w="36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D0FC9" w14:textId="77777777" w:rsidR="005D488E" w:rsidRDefault="005D488E" w:rsidP="005D488E">
            <w:pPr>
              <w:suppressAutoHyphens/>
              <w:contextualSpacing/>
              <w:rPr>
                <w:rFonts w:ascii="Times New Roman" w:eastAsiaTheme="minorHAnsi" w:hAnsi="Times New Roman"/>
                <w:i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Cs/>
                <w:lang w:eastAsia="en-US"/>
              </w:rPr>
              <w:t>Промежуточная аттестация не предусмотрена</w:t>
            </w:r>
          </w:p>
        </w:tc>
        <w:tc>
          <w:tcPr>
            <w:tcW w:w="13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236291" w14:textId="77777777" w:rsidR="005D488E" w:rsidRDefault="005D488E" w:rsidP="00A50217">
            <w:pPr>
              <w:suppressAutoHyphens/>
              <w:contextualSpacing/>
              <w:jc w:val="center"/>
              <w:rPr>
                <w:rFonts w:ascii="Times New Roman" w:eastAsiaTheme="minorHAnsi" w:hAnsi="Times New Roman"/>
                <w:iCs/>
                <w:lang w:eastAsia="en-US"/>
              </w:rPr>
            </w:pPr>
          </w:p>
        </w:tc>
      </w:tr>
    </w:tbl>
    <w:p w14:paraId="524E5E2A" w14:textId="77777777" w:rsidR="005D488E" w:rsidRDefault="005D488E" w:rsidP="005D488E">
      <w:pPr>
        <w:suppressAutoHyphens/>
        <w:contextualSpacing/>
        <w:rPr>
          <w:rFonts w:ascii="Times New Roman" w:eastAsiaTheme="minorHAnsi" w:hAnsi="Times New Roman"/>
          <w:b/>
          <w:i/>
          <w:lang w:eastAsia="en-US"/>
        </w:rPr>
      </w:pPr>
    </w:p>
    <w:p w14:paraId="237F5DC2" w14:textId="77777777" w:rsidR="00A4758D" w:rsidRDefault="00A4758D">
      <w:pPr>
        <w:ind w:left="720"/>
        <w:rPr>
          <w:rFonts w:ascii="Times New Roman" w:eastAsia="Times New Roman" w:hAnsi="Times New Roman" w:cs="Times New Roman"/>
          <w:i/>
          <w:color w:val="FF0000"/>
        </w:rPr>
      </w:pPr>
    </w:p>
    <w:p w14:paraId="683C8F8D" w14:textId="77777777" w:rsidR="00A4758D" w:rsidRDefault="00A4758D">
      <w:pPr>
        <w:ind w:left="720"/>
        <w:rPr>
          <w:rFonts w:ascii="Times New Roman" w:eastAsia="Times New Roman" w:hAnsi="Times New Roman" w:cs="Times New Roman"/>
          <w:i/>
          <w:color w:val="FF0000"/>
        </w:rPr>
        <w:sectPr w:rsidR="00A4758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65BF746" w14:textId="77777777" w:rsidR="004E614C" w:rsidRDefault="00A4758D">
      <w:pPr>
        <w:spacing w:after="240" w:line="240" w:lineRule="auto"/>
        <w:ind w:left="709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2.2. Тематический план и содержание учебной дисциплины</w:t>
      </w:r>
    </w:p>
    <w:tbl>
      <w:tblPr>
        <w:tblW w:w="15121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5"/>
        <w:gridCol w:w="10467"/>
        <w:gridCol w:w="1873"/>
        <w:gridCol w:w="6"/>
      </w:tblGrid>
      <w:tr w:rsidR="00670741" w:rsidRPr="005D488E" w14:paraId="1E998F84" w14:textId="77777777" w:rsidTr="005D488E">
        <w:trPr>
          <w:trHeight w:val="470"/>
          <w:jc w:val="center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2A3D94" w14:textId="77777777" w:rsidR="00670741" w:rsidRPr="005D488E" w:rsidRDefault="00670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  <w:p w14:paraId="0C892811" w14:textId="77777777" w:rsidR="00670741" w:rsidRPr="005D488E" w:rsidRDefault="0067074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раздела и тем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D2CABA" w14:textId="77777777" w:rsidR="00670741" w:rsidRPr="005D488E" w:rsidRDefault="00670741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5D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B7FE0A" w14:textId="77777777" w:rsidR="00670741" w:rsidRPr="005D488E" w:rsidRDefault="005D488E" w:rsidP="005D4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D488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Объем акад.ч</w:t>
            </w:r>
          </w:p>
        </w:tc>
      </w:tr>
      <w:tr w:rsidR="00670741" w14:paraId="520025C6" w14:textId="77777777" w:rsidTr="005D488E">
        <w:trPr>
          <w:gridAfter w:val="1"/>
          <w:wAfter w:w="6" w:type="dxa"/>
          <w:trHeight w:val="70"/>
          <w:jc w:val="center"/>
        </w:trPr>
        <w:tc>
          <w:tcPr>
            <w:tcW w:w="1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23722E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Раздел 1.  Теоретическая механика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DFFD2A" w14:textId="77777777" w:rsidR="00670741" w:rsidRPr="0093112A" w:rsidRDefault="00083C0A" w:rsidP="005B3D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670741" w14:paraId="1DFBF496" w14:textId="77777777" w:rsidTr="005D488E">
        <w:trPr>
          <w:trHeight w:val="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B5FDE2" w14:textId="77777777" w:rsidR="00670741" w:rsidRDefault="00670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1.1. </w:t>
            </w:r>
          </w:p>
          <w:p w14:paraId="62D9C8F3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Статика. Основные понятия и аксиомы. Плоская система сходящихся сил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F0A29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35B8B5" w14:textId="77777777" w:rsidR="00670741" w:rsidRPr="0093112A" w:rsidRDefault="00083C0A" w:rsidP="0093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70741" w14:paraId="4F550E08" w14:textId="77777777" w:rsidTr="00083C0A">
        <w:trPr>
          <w:trHeight w:val="695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2E9A5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2A3FE6" w14:textId="77777777" w:rsidR="009605B8" w:rsidRPr="005134D6" w:rsidRDefault="00670741" w:rsidP="009605B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Материальна</w:t>
            </w:r>
            <w:r w:rsidR="00083C0A">
              <w:rPr>
                <w:rFonts w:ascii="Times New Roman" w:eastAsia="Times New Roman" w:hAnsi="Times New Roman" w:cs="Times New Roman"/>
                <w:color w:val="000000"/>
                <w:sz w:val="24"/>
              </w:rPr>
              <w:t>я точка, абсолютно твердое тело.</w:t>
            </w:r>
            <w:r w:rsidR="00083C0A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Система сил. </w:t>
            </w:r>
            <w:r w:rsidR="009605B8" w:rsidRPr="005D488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06 Физика)</w:t>
            </w:r>
          </w:p>
          <w:p w14:paraId="68E2360A" w14:textId="77777777" w:rsidR="00670741" w:rsidRPr="005134D6" w:rsidRDefault="00670741" w:rsidP="005D488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Равнодействующая и уравновешивающая силы. </w:t>
            </w:r>
            <w:r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</w:t>
            </w:r>
            <w:r w:rsidR="005D488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Математика</w:t>
            </w:r>
            <w:r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401585" w14:textId="77777777" w:rsidR="00670741" w:rsidRPr="0093112A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A865AC5" w14:textId="77777777" w:rsidR="00670741" w:rsidRDefault="00670741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931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14:paraId="15828101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083A47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B06274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BDB981" w14:textId="77777777" w:rsidR="00670741" w:rsidRPr="0093112A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</w:tr>
      <w:tr w:rsidR="00670741" w14:paraId="29081751" w14:textId="77777777" w:rsidTr="007632ED">
        <w:trPr>
          <w:trHeight w:val="724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9BAFA5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AE3431" w14:textId="77777777" w:rsidR="00670741" w:rsidRDefault="00670741" w:rsidP="005B3D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равнодействующей плоской системы сходящихся сил аналитически.</w:t>
            </w:r>
          </w:p>
          <w:p w14:paraId="2315212E" w14:textId="77777777" w:rsidR="00670741" w:rsidRDefault="00670741" w:rsidP="005B3D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Уравнения равновесия в аналитической форме.</w:t>
            </w:r>
            <w:r w:rsidR="009605B8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(ОУД. 0</w:t>
            </w:r>
            <w:r w:rsidR="009605B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Математика</w:t>
            </w:r>
            <w:r w:rsidR="009605B8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  <w:p w14:paraId="7CA6B255" w14:textId="77777777" w:rsidR="00670741" w:rsidRPr="005B3D55" w:rsidRDefault="00670741" w:rsidP="005B3D5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задач на определение реакции связей графически</w:t>
            </w:r>
            <w:r w:rsidR="009605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9605B8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</w:t>
            </w:r>
            <w:r w:rsidR="009605B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Математика</w:t>
            </w:r>
            <w:r w:rsidR="009605B8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451CE" w14:textId="77777777" w:rsidR="00670741" w:rsidRDefault="005D488E" w:rsidP="005B3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0093071C" w14:textId="77777777" w:rsidR="00670741" w:rsidRDefault="00670741" w:rsidP="005B3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23846449" w14:textId="77777777" w:rsidR="00670741" w:rsidRPr="0093112A" w:rsidRDefault="00670741" w:rsidP="005B3D5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14:paraId="69BB7E0F" w14:textId="77777777" w:rsidTr="005D488E">
        <w:trPr>
          <w:trHeight w:val="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7358C1" w14:textId="77777777" w:rsidR="00670741" w:rsidRDefault="00670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1.2. </w:t>
            </w:r>
          </w:p>
          <w:p w14:paraId="0220A98A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Пара сил и момент силы относительно точки. Плоская система произвольно расположенных сил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4BE98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E08E2F" w14:textId="77777777" w:rsidR="00670741" w:rsidRPr="0093112A" w:rsidRDefault="00083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440391B5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DFEF3F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EA3003" w14:textId="77777777" w:rsidR="00670741" w:rsidRPr="005134D6" w:rsidRDefault="00670741" w:rsidP="00083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Пара сил.</w:t>
            </w:r>
            <w:r w:rsidR="00083C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Момент пары. Момент силы относительно точки. Приведение силы к данной точке. </w:t>
            </w:r>
            <w:r w:rsidR="00083C0A" w:rsidRPr="005D488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06 Физика)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09AB0" w14:textId="77777777" w:rsidR="00670741" w:rsidRPr="0093112A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97B233C" w14:textId="77777777" w:rsidR="00670741" w:rsidRPr="0093112A" w:rsidRDefault="00670741" w:rsidP="00083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741" w14:paraId="1341D4E7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9AF95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1D760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403519" w14:textId="77777777" w:rsidR="00670741" w:rsidRPr="0093112A" w:rsidRDefault="00670741" w:rsidP="0093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6F2CCEA5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16D12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122C7E" w14:textId="77777777" w:rsidR="00670741" w:rsidRPr="0093112A" w:rsidRDefault="00670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3112A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реакций в шарнирах балочных систем.</w:t>
            </w:r>
            <w:r w:rsidR="00474E39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(ОУД. 0</w:t>
            </w:r>
            <w:r w:rsidR="00474E3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Математика</w:t>
            </w:r>
            <w:r w:rsidR="00474E39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1DF9F" w14:textId="77777777" w:rsidR="00670741" w:rsidRPr="0093112A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14:paraId="7F563747" w14:textId="77777777" w:rsidTr="005D488E">
        <w:trPr>
          <w:trHeight w:val="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081C2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1.3. Трение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EC605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7F7FC9" w14:textId="77777777" w:rsidR="00670741" w:rsidRPr="00436DC0" w:rsidRDefault="00083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3E4A7A5C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93A943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13C98" w14:textId="77777777" w:rsidR="00670741" w:rsidRPr="009605B8" w:rsidRDefault="00670741" w:rsidP="00083C0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Понятие о трении.</w:t>
            </w:r>
            <w:r w:rsidR="00083C0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Трение скольжения. Трение Качения. </w:t>
            </w:r>
            <w:r w:rsidR="009605B8" w:rsidRPr="009605B8">
              <w:rPr>
                <w:rFonts w:ascii="Times New Roman" w:eastAsia="Times New Roman" w:hAnsi="Times New Roman" w:cs="Times New Roman"/>
                <w:i/>
                <w:sz w:val="24"/>
              </w:rPr>
              <w:t>(ОУД. 06 Физика)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E511D" w14:textId="77777777" w:rsidR="00670741" w:rsidRPr="00436DC0" w:rsidRDefault="00670741" w:rsidP="00083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14:paraId="530073CA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44F76F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53943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02944F" w14:textId="77777777" w:rsidR="00670741" w:rsidRPr="0093112A" w:rsidRDefault="00670741" w:rsidP="0093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168E8FAD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66E519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FCC52" w14:textId="77777777" w:rsidR="00670741" w:rsidRDefault="00670741" w:rsidP="00474E3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задач на проверку законов трения</w:t>
            </w:r>
            <w:r w:rsidR="00474E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74E39" w:rsidRPr="005D488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06 Физика)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FE3045" w14:textId="77777777" w:rsidR="00670741" w:rsidRPr="0093112A" w:rsidRDefault="00670741" w:rsidP="0093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14:paraId="4A04651B" w14:textId="77777777" w:rsidTr="005D488E">
        <w:trPr>
          <w:trHeight w:val="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A93B2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 1.4. Кинематика.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71082D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39192" w14:textId="77777777" w:rsidR="00670741" w:rsidRPr="00436DC0" w:rsidRDefault="00083C0A" w:rsidP="0043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631983BC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A79932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CEB95" w14:textId="77777777" w:rsidR="00670741" w:rsidRPr="005D488E" w:rsidRDefault="00670741" w:rsidP="0008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Основные понятия. Простейшие движения твердого тела. </w:t>
            </w:r>
            <w:r w:rsidR="005D488E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</w:t>
            </w:r>
            <w:r w:rsidR="005D488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Математика</w:t>
            </w:r>
            <w:r w:rsidR="005D488E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6737D" w14:textId="77777777" w:rsidR="00670741" w:rsidRPr="00436DC0" w:rsidRDefault="00670741" w:rsidP="00083C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14:paraId="0941BA7D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FB0C4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8D3780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723B5" w14:textId="77777777" w:rsidR="00670741" w:rsidRPr="0093112A" w:rsidRDefault="00670741" w:rsidP="0093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26F1AF80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9BF7D2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7F05C9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Определение параметров движения точки для любого вида движения</w:t>
            </w:r>
            <w:r w:rsidR="00474E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74E39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</w:t>
            </w:r>
            <w:r w:rsidR="00474E39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4 Математика</w:t>
            </w:r>
            <w:r w:rsidR="00474E39"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0DC956" w14:textId="77777777" w:rsidR="00670741" w:rsidRPr="0093112A" w:rsidRDefault="00670741" w:rsidP="009311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14:paraId="11E93DA7" w14:textId="77777777" w:rsidTr="005D488E">
        <w:trPr>
          <w:trHeight w:val="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E69160" w14:textId="77777777" w:rsidR="00670741" w:rsidRDefault="00670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1.5. </w:t>
            </w:r>
          </w:p>
          <w:p w14:paraId="4863DB7A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Динамика.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7BBBA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199156" w14:textId="77777777" w:rsidR="00670741" w:rsidRPr="00436DC0" w:rsidRDefault="00083C0A" w:rsidP="0043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16BF9AEE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EE5FE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FA0F33" w14:textId="77777777" w:rsidR="00670741" w:rsidRPr="00436DC0" w:rsidRDefault="00670741" w:rsidP="0008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Основные понятия. Метод кинетостатики. Общие теоремы динамики.</w:t>
            </w:r>
            <w:r w:rsidR="005D488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5</w:t>
            </w:r>
            <w:r w:rsidR="005D488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Информатика/адаптационная информатика</w:t>
            </w:r>
            <w:r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5EDC5" w14:textId="77777777" w:rsidR="00670741" w:rsidRPr="00436DC0" w:rsidRDefault="00670741" w:rsidP="0043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6DC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41F7B08" w14:textId="77777777" w:rsidR="00670741" w:rsidRPr="00436DC0" w:rsidRDefault="00670741" w:rsidP="00436D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741" w14:paraId="3F95F303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758B4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2CCBA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4E585" w14:textId="77777777" w:rsidR="00670741" w:rsidRPr="0093112A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3A81B3F8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88FCE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D1CA3F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Решение задач по определению частоты вращения валов и вращающих моментов, мощности на валах по заданной кинематической схеме привода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8A8D4" w14:textId="77777777" w:rsidR="00670741" w:rsidRPr="0093112A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:rsidRPr="00474E39" w14:paraId="2D493D25" w14:textId="77777777" w:rsidTr="005D488E">
        <w:trPr>
          <w:gridAfter w:val="1"/>
          <w:wAfter w:w="6" w:type="dxa"/>
          <w:trHeight w:val="1"/>
          <w:jc w:val="center"/>
        </w:trPr>
        <w:tc>
          <w:tcPr>
            <w:tcW w:w="1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1FAC0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2. Обработка деталей на металлорежущих станках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5D606F" w14:textId="77777777" w:rsidR="00670741" w:rsidRPr="00474E39" w:rsidRDefault="00083C0A" w:rsidP="009605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670741" w14:paraId="51675683" w14:textId="77777777" w:rsidTr="005D488E">
        <w:trPr>
          <w:trHeight w:val="1"/>
          <w:jc w:val="center"/>
        </w:trPr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BB7E78" w14:textId="77777777" w:rsidR="00670741" w:rsidRDefault="00670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Тема 2.1. </w:t>
            </w:r>
          </w:p>
          <w:p w14:paraId="4CEFAD1E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Способы обработки материалов.</w:t>
            </w: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D1248D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740817" w14:textId="77777777" w:rsidR="00670741" w:rsidRPr="00474E39" w:rsidRDefault="00083C0A" w:rsidP="00474E3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70741" w14:paraId="48A19446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6EB8AF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FC3EE" w14:textId="77777777" w:rsidR="00670741" w:rsidRDefault="006707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Виды и способы обработки материалов.</w:t>
            </w:r>
            <w:r w:rsidR="005D488E" w:rsidRPr="005D488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(ОУД. 06 Физика)</w:t>
            </w:r>
          </w:p>
          <w:p w14:paraId="3FFC3756" w14:textId="77777777" w:rsidR="00670741" w:rsidRPr="0093112A" w:rsidRDefault="00670741" w:rsidP="00083C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Инструменты для выполнения слесарных работ.</w:t>
            </w:r>
            <w:r w:rsidR="009605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Оборудование и инструменты для механической обработки металлов.</w:t>
            </w:r>
            <w:r w:rsidR="009605B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</w:t>
            </w:r>
            <w:r w:rsidRPr="005134D6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ОУД.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13</w:t>
            </w:r>
            <w:r w:rsidR="009605B8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 xml:space="preserve"> Основы безопасности жизнедеятельности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E3A8B8" w14:textId="77777777" w:rsidR="00670741" w:rsidRPr="00474E39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14:paraId="3DCC89D0" w14:textId="77777777" w:rsidR="009605B8" w:rsidRPr="00474E39" w:rsidRDefault="009605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CFCAC6" w14:textId="77777777" w:rsidR="00670741" w:rsidRPr="00474E39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E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  <w:p w14:paraId="40A30272" w14:textId="77777777" w:rsidR="00670741" w:rsidRPr="00474E39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70741" w14:paraId="181FF452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C2187E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329C86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В том числе практических занятий и лабораторных работ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AB992B" w14:textId="77777777" w:rsidR="00670741" w:rsidRPr="0093112A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670741" w14:paraId="5BE8F9D1" w14:textId="77777777" w:rsidTr="005D488E">
        <w:trPr>
          <w:trHeight w:val="1"/>
          <w:jc w:val="center"/>
        </w:trPr>
        <w:tc>
          <w:tcPr>
            <w:tcW w:w="2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EC9E45" w14:textId="77777777" w:rsidR="00670741" w:rsidRDefault="00670741">
            <w:pPr>
              <w:spacing w:after="0"/>
              <w:jc w:val="right"/>
              <w:rPr>
                <w:rFonts w:ascii="Calibri" w:eastAsia="Calibri" w:hAnsi="Calibri" w:cs="Calibri"/>
              </w:rPr>
            </w:pPr>
          </w:p>
        </w:tc>
        <w:tc>
          <w:tcPr>
            <w:tcW w:w="10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80848C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Расчет режимов резания при механической обработке металлов на различных станках.</w:t>
            </w:r>
            <w:r w:rsidR="00474E3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474E39" w:rsidRPr="005D488E">
              <w:rPr>
                <w:rFonts w:ascii="Times New Roman" w:eastAsia="Times New Roman" w:hAnsi="Times New Roman" w:cs="Times New Roman"/>
                <w:i/>
                <w:color w:val="000000"/>
                <w:sz w:val="24"/>
              </w:rPr>
              <w:t>(ОУД. 06 Физика)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69D3A4" w14:textId="77777777" w:rsidR="00670741" w:rsidRPr="0093112A" w:rsidRDefault="006707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12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670741" w14:paraId="7F0C01B4" w14:textId="77777777" w:rsidTr="005D488E">
        <w:trPr>
          <w:gridAfter w:val="1"/>
          <w:wAfter w:w="6" w:type="dxa"/>
          <w:trHeight w:val="1"/>
          <w:jc w:val="center"/>
        </w:trPr>
        <w:tc>
          <w:tcPr>
            <w:tcW w:w="1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C4AC75" w14:textId="77777777" w:rsidR="00670741" w:rsidRDefault="00670741" w:rsidP="009605B8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Промежуточная аттестация </w:t>
            </w:r>
            <w:r w:rsidR="009605B8">
              <w:rPr>
                <w:rFonts w:ascii="Times New Roman" w:eastAsia="Times New Roman" w:hAnsi="Times New Roman" w:cs="Times New Roman"/>
                <w:b/>
                <w:sz w:val="24"/>
              </w:rPr>
              <w:t>не предусмотрена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18BCB2" w14:textId="77777777" w:rsidR="00670741" w:rsidRDefault="0067074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70741" w14:paraId="2646C9A0" w14:textId="77777777" w:rsidTr="005D488E">
        <w:trPr>
          <w:gridAfter w:val="1"/>
          <w:wAfter w:w="6" w:type="dxa"/>
          <w:trHeight w:val="88"/>
          <w:jc w:val="center"/>
        </w:trPr>
        <w:tc>
          <w:tcPr>
            <w:tcW w:w="13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AA5F23" w14:textId="77777777" w:rsidR="00670741" w:rsidRDefault="0067074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Всего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108839" w14:textId="77777777" w:rsidR="00670741" w:rsidRDefault="0067074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34</w:t>
            </w:r>
          </w:p>
        </w:tc>
      </w:tr>
    </w:tbl>
    <w:p w14:paraId="04B1CD94" w14:textId="77777777" w:rsidR="004E614C" w:rsidRDefault="004E614C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</w:rPr>
      </w:pPr>
    </w:p>
    <w:p w14:paraId="34286110" w14:textId="77777777" w:rsidR="00A4758D" w:rsidRDefault="00A4758D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C20626E" w14:textId="77777777" w:rsidR="00A4758D" w:rsidRDefault="00A4758D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516CD19A" w14:textId="77777777" w:rsidR="00A4758D" w:rsidRDefault="00A4758D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</w:rPr>
        <w:sectPr w:rsidR="00A4758D" w:rsidSect="005D488E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14:paraId="56B1F143" w14:textId="77777777" w:rsidR="00A4758D" w:rsidRDefault="00A4758D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03817BE6" w14:textId="77777777" w:rsidR="004E614C" w:rsidRDefault="00A4758D">
      <w:pPr>
        <w:spacing w:after="0" w:line="240" w:lineRule="auto"/>
        <w:ind w:left="568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УСЛОВИЯ РЕАЛИЗАЦИИ УЧЕБНОЙ ДИСЦИПЛИНЫ</w:t>
      </w:r>
    </w:p>
    <w:p w14:paraId="197AD0E4" w14:textId="77777777" w:rsidR="004E614C" w:rsidRDefault="004E614C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sz w:val="24"/>
        </w:rPr>
      </w:pPr>
    </w:p>
    <w:p w14:paraId="17AC865C" w14:textId="77777777" w:rsidR="004E614C" w:rsidRDefault="00A47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14:paraId="50AB2E7E" w14:textId="77777777" w:rsidR="004E614C" w:rsidRPr="001C718F" w:rsidRDefault="00A4758D" w:rsidP="001C71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Кабинет «Метрология, стандартизация и сертификация», оснащенный в соответствии с </w:t>
      </w:r>
      <w:r w:rsidR="000443D5">
        <w:rPr>
          <w:rFonts w:ascii="Times New Roman" w:eastAsia="Times New Roman" w:hAnsi="Times New Roman" w:cs="Times New Roman"/>
          <w:sz w:val="24"/>
        </w:rPr>
        <w:t>образовательной программой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C718F">
        <w:rPr>
          <w:rFonts w:ascii="Times New Roman" w:eastAsia="Times New Roman" w:hAnsi="Times New Roman" w:cs="Times New Roman"/>
          <w:sz w:val="24"/>
        </w:rPr>
        <w:t xml:space="preserve">по профессии </w:t>
      </w:r>
      <w:r w:rsidR="001C718F" w:rsidRPr="001C718F">
        <w:rPr>
          <w:rFonts w:ascii="Times New Roman" w:eastAsia="Times New Roman" w:hAnsi="Times New Roman" w:cs="Times New Roman"/>
          <w:sz w:val="24"/>
        </w:rPr>
        <w:t>35.01.15 Мастер по ремонту и обслуживанию электрооборудования в сельском хозяйстве</w:t>
      </w:r>
    </w:p>
    <w:p w14:paraId="52238505" w14:textId="77777777" w:rsidR="004E614C" w:rsidRDefault="00A475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 Информационное обеспечение реализации программы</w:t>
      </w:r>
    </w:p>
    <w:p w14:paraId="37B2E436" w14:textId="77777777" w:rsidR="004E614C" w:rsidRDefault="00A475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 </w:t>
      </w:r>
    </w:p>
    <w:p w14:paraId="64E9CBD3" w14:textId="77777777" w:rsidR="004E614C" w:rsidRDefault="004E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14:paraId="783D402E" w14:textId="77777777" w:rsidR="004E614C" w:rsidRDefault="00A475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3.2.1. Основные печатные издания </w:t>
      </w:r>
    </w:p>
    <w:p w14:paraId="60D41F71" w14:textId="4B660943" w:rsidR="004E614C" w:rsidRDefault="00A47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Сборник коротких задач по теоретической механике : учебное пособие для спо / под редакцией О. Э. Кепе. – Санкт-Петербург : Лань, 202</w:t>
      </w:r>
      <w:r w:rsidR="00A82BA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– 368 с. – ISBN 978-5-8114-6721-1.</w:t>
      </w:r>
    </w:p>
    <w:p w14:paraId="44C72045" w14:textId="77777777" w:rsidR="004E614C" w:rsidRDefault="00A47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Тюняев, А. В. Основы конструирования деталей машин. Детали передач с гибкой связью : учебное пособие для спо / А. В. Тюняев. – Санкт-Петербург : Лань, 2021. – 148 с. – ISBN 978-5-8114-6724-2. </w:t>
      </w:r>
    </w:p>
    <w:p w14:paraId="262DD853" w14:textId="77777777" w:rsidR="004E614C" w:rsidRDefault="00A47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Филатов, Ю. Е. Введение в механику материалов : учебное пособие для спо / Ю. Е. Филатов. – Санкт-Петербург : Лань, 2021. – 320 с. – ISBN 978-5-8114-6752-5.</w:t>
      </w:r>
    </w:p>
    <w:p w14:paraId="47D0B926" w14:textId="666EA90A" w:rsidR="004E614C" w:rsidRDefault="00A47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Лукьянчикова, И. А. Техническая механика. Примеры и задания для самостоятельной работы : учебное пособие для спо / И. А. Лукьянчикова, И. В. Бабичева. – Санкт-Петербург : Лань, 202</w:t>
      </w:r>
      <w:r w:rsidR="00A82BA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. – 236 с. – ISBN 978-5-8114-6522-4</w:t>
      </w:r>
    </w:p>
    <w:p w14:paraId="2D5BCE35" w14:textId="77777777" w:rsidR="004E614C" w:rsidRDefault="00A4758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3.2.2. Основные электронные издания</w:t>
      </w:r>
    </w:p>
    <w:p w14:paraId="36029435" w14:textId="77777777" w:rsidR="004E614C" w:rsidRDefault="00A4758D">
      <w:pPr>
        <w:tabs>
          <w:tab w:val="left" w:pos="3198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Техническая механика : учебник / Л. Н. Гудимова, Ю. А. Епифанцев, Э. Я. Живаго, А. В. Макаров. – Санкт-Петербург : Лань, 2020. – 324 с. – ISBN 978-5-8114-4498-4. – Текст : электронный // Лань : электронно-библиотечная система. – URL: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https://e.lanbook.com/book/148215</w:t>
        </w:r>
      </w:hyperlink>
      <w:r>
        <w:rPr>
          <w:rFonts w:ascii="Times New Roman" w:eastAsia="Times New Roman" w:hAnsi="Times New Roman" w:cs="Times New Roman"/>
          <w:sz w:val="24"/>
        </w:rPr>
        <w:t> </w:t>
      </w:r>
    </w:p>
    <w:p w14:paraId="1BFC7DA3" w14:textId="77777777" w:rsidR="004E614C" w:rsidRDefault="00A4758D">
      <w:pPr>
        <w:tabs>
          <w:tab w:val="left" w:pos="3198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2.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Тюняев, А. В. Основы конструирования деталей машин. Валы и оси : учебное пособие для спо / А. В. Тюняев. – Санкт-Петербург : Лань, 2020. – 316 с. – ISBN 978-5-8114-6458-6. – Текст : электронный // Лань : электронно-библиотечная система. – URL: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https://e.lanbook.com/book/148014</w:t>
        </w:r>
      </w:hyperlink>
    </w:p>
    <w:p w14:paraId="406C9B86" w14:textId="77777777" w:rsidR="004E614C" w:rsidRDefault="00A4758D">
      <w:pPr>
        <w:tabs>
          <w:tab w:val="left" w:pos="3198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3.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Максимов, А. Б. Механика. Решение задач статики и кинематики : учебное пособие для спо / А. Б. Максимов. – Санкт-Петербург : Лань, 2021. – 208 с. – ISBN 978-5-8114-6767-9. – Текст : электронный // Лань : электронно-библиотечная система. – URL: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https://e.lanbook.com/book/152478</w:t>
        </w:r>
      </w:hyperlink>
    </w:p>
    <w:p w14:paraId="21973E32" w14:textId="77777777" w:rsidR="004E614C" w:rsidRDefault="00A4758D">
      <w:pPr>
        <w:spacing w:after="0" w:line="240" w:lineRule="auto"/>
        <w:ind w:firstLine="709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4.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Бертяев, В. Д. Теоретическая и прикладная механика. Самостоятельная и учебно-исследовательская работа студентов : учебное пособие для спо / В. Д. Бертяев, В. С. Ручинский. – Санкт-Петербург : Лань, 2021. – 420 с. – ISBN 978-5-8114-8158-3. – Текст : электронный // Лань : электронно-библиотечная система. – URL: 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  <w:shd w:val="clear" w:color="auto" w:fill="FFFFFF"/>
          </w:rPr>
          <w:t>https://e.lanbook.com/book/179024</w:t>
        </w:r>
      </w:hyperlink>
    </w:p>
    <w:p w14:paraId="4239C7D3" w14:textId="77777777" w:rsidR="004E614C" w:rsidRDefault="00A4758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</w:rPr>
        <w:t>5.</w:t>
      </w:r>
      <w:r>
        <w:rPr>
          <w:rFonts w:ascii="Times New Roman" w:eastAsia="Times New Roman" w:hAnsi="Times New Roman" w:cs="Times New Roman"/>
        </w:rPr>
        <w:t xml:space="preserve"> Королев, П. В. Техническая механика : учебное пособие для СПО / П. В. Королев. – Саратов : Профобразование, Ай Пи Ар Медиа, 2020. – 111 c. – ISBN 978-5-4488-0672-8, 978-5-4497-0264-7. – Текст : электронный // Электронный ресурс цифровой образовательной среды СПО PROFобразование : [сайт]. – URL: </w:t>
      </w:r>
      <w:hyperlink r:id="rId9">
        <w:r>
          <w:rPr>
            <w:rFonts w:ascii="Times New Roman" w:eastAsia="Times New Roman" w:hAnsi="Times New Roman" w:cs="Times New Roman"/>
            <w:color w:val="0000FF"/>
            <w:u w:val="single"/>
          </w:rPr>
          <w:t>https://profspo.ru/books/88496</w:t>
        </w:r>
      </w:hyperlink>
    </w:p>
    <w:p w14:paraId="3DB3C451" w14:textId="77777777" w:rsidR="004E614C" w:rsidRDefault="004E61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347F2906" w14:textId="77777777" w:rsidR="004E614C" w:rsidRDefault="00A4758D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D559D9B" w14:textId="77777777" w:rsidR="004E614C" w:rsidRDefault="004E614C">
      <w:pPr>
        <w:spacing w:after="160" w:line="259" w:lineRule="auto"/>
        <w:rPr>
          <w:rFonts w:ascii="Times New Roman" w:eastAsia="Times New Roman" w:hAnsi="Times New Roman" w:cs="Times New Roman"/>
          <w:b/>
          <w:sz w:val="24"/>
        </w:rPr>
      </w:pPr>
    </w:p>
    <w:p w14:paraId="288BEF4B" w14:textId="77777777" w:rsidR="004E614C" w:rsidRDefault="00A4758D">
      <w:pPr>
        <w:spacing w:after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4. КОНТРОЛЬ И ОЦЕНКА РЕЗУЛЬТАТОВ ОСВОЕНИЯ УЧЕБНОЙ ДИСЦИПЛИНЫ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4"/>
        <w:gridCol w:w="3541"/>
        <w:gridCol w:w="2552"/>
      </w:tblGrid>
      <w:tr w:rsidR="004E614C" w14:paraId="09AF86E6" w14:textId="77777777">
        <w:trPr>
          <w:trHeight w:val="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1B67DBA0" w14:textId="77777777" w:rsidR="004E614C" w:rsidRDefault="00A475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Результаты обучения</w:t>
            </w: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7A61589F" w14:textId="77777777" w:rsidR="004E614C" w:rsidRDefault="00A475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Критерии оценки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14:paraId="0391C141" w14:textId="77777777" w:rsidR="004E614C" w:rsidRDefault="00A4758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Методы оценки</w:t>
            </w:r>
          </w:p>
        </w:tc>
      </w:tr>
      <w:tr w:rsidR="004E614C" w14:paraId="5BA2E30D" w14:textId="77777777">
        <w:trPr>
          <w:trHeight w:val="1265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D6E672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Знать: </w:t>
            </w:r>
          </w:p>
          <w:p w14:paraId="2853626E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Основные понятия и аксиомы теоретической механики, законы равновесия и перемещения тел.</w:t>
            </w:r>
          </w:p>
          <w:p w14:paraId="21F3E696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Методики выполнения основных расчетов по теоретической механике, сопротивлению материалов и деталям машин.</w:t>
            </w:r>
          </w:p>
          <w:p w14:paraId="24E1CD0E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Основы конструирования деталей и сборочных единиц.</w:t>
            </w:r>
          </w:p>
          <w:p w14:paraId="05844D48" w14:textId="77777777" w:rsidR="004E614C" w:rsidRDefault="004E614C">
            <w:pPr>
              <w:spacing w:after="0" w:line="240" w:lineRule="auto"/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9589AA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Точное перечисление условий равновесия системы сходящихся сил и системы произвольно расположенных сил.</w:t>
            </w:r>
          </w:p>
          <w:p w14:paraId="66CF15AC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Обоснованный выбор методики выполнения расчета.</w:t>
            </w:r>
          </w:p>
          <w:p w14:paraId="317F5C4C" w14:textId="77777777" w:rsidR="004E614C" w:rsidRDefault="00A4758D">
            <w:pPr>
              <w:spacing w:after="0" w:line="240" w:lineRule="auto"/>
              <w:ind w:firstLine="34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Сформулированы основные понятия и принципы конструирования деталей.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04B043" w14:textId="77777777" w:rsidR="004E614C" w:rsidRDefault="00A4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результатов устного и письменного опроса.</w:t>
            </w:r>
          </w:p>
          <w:p w14:paraId="14EB06AF" w14:textId="77777777" w:rsidR="004E614C" w:rsidRDefault="00A4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результатов самостоятельной работы.</w:t>
            </w:r>
          </w:p>
          <w:p w14:paraId="176C234B" w14:textId="77777777" w:rsidR="004E614C" w:rsidRDefault="00A4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результатов выполнения домашних заданий.</w:t>
            </w:r>
          </w:p>
          <w:p w14:paraId="2A92C52C" w14:textId="77777777" w:rsidR="004E614C" w:rsidRDefault="00A4758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результатов проведенного дифференцированного зачета.</w:t>
            </w:r>
          </w:p>
        </w:tc>
      </w:tr>
      <w:tr w:rsidR="004E614C" w14:paraId="2E3F5425" w14:textId="77777777">
        <w:trPr>
          <w:trHeight w:val="981"/>
        </w:trPr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2ED6129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Уметь:</w:t>
            </w:r>
          </w:p>
          <w:p w14:paraId="37B529E7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Производить расчеты на прочность при растяжении-сжатии, срезе и смятии, кручении и изгибе.</w:t>
            </w:r>
          </w:p>
          <w:p w14:paraId="3C154BC0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Выбирать рациональные формы поперечных сечений </w:t>
            </w:r>
          </w:p>
          <w:p w14:paraId="1807CD82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Производить расчеты зубчатых и червячных передач, передачи «винт-гайка», шпоночных соединений на контактную прочность</w:t>
            </w:r>
          </w:p>
          <w:p w14:paraId="7E63B603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Производить проектировочный проверочный расчеты валов </w:t>
            </w:r>
          </w:p>
          <w:p w14:paraId="524A7D5C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Производить подбор и расчет подшипников качения</w:t>
            </w:r>
          </w:p>
          <w:p w14:paraId="0EB81E66" w14:textId="77777777" w:rsidR="004E614C" w:rsidRDefault="004E614C">
            <w:pPr>
              <w:spacing w:after="0" w:line="240" w:lineRule="auto"/>
            </w:pPr>
          </w:p>
        </w:tc>
        <w:tc>
          <w:tcPr>
            <w:tcW w:w="3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72D8B7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Выполнение расчетов на прочность при растяжении и сжатии, срезе и смятии, правильно и в соответствии с алгоритмом</w:t>
            </w:r>
          </w:p>
          <w:p w14:paraId="78F0BE04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Выбор формы поперечных сечений осуществлен рационально и в соответствии с видом сечений</w:t>
            </w:r>
          </w:p>
          <w:p w14:paraId="46B6A1FA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Расчет передач выполнен точно и в соответствии с алгоритмом</w:t>
            </w:r>
          </w:p>
          <w:p w14:paraId="6770DDD7" w14:textId="77777777" w:rsidR="004E614C" w:rsidRDefault="00A47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Проектировочный и проверочный расчеты выполнены точно и в соответствии с алгоритмом</w:t>
            </w:r>
          </w:p>
          <w:p w14:paraId="6FFB8221" w14:textId="77777777" w:rsidR="004E614C" w:rsidRDefault="00A4758D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Расчет выполнен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BC23F3" w14:textId="77777777" w:rsidR="004E614C" w:rsidRDefault="00A4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результатов выполнения практических работ.</w:t>
            </w:r>
          </w:p>
          <w:p w14:paraId="32BBF3C6" w14:textId="77777777" w:rsidR="004E614C" w:rsidRDefault="00A475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Оценка выполнения самостоятельной работы.</w:t>
            </w:r>
          </w:p>
          <w:p w14:paraId="6F83CC3E" w14:textId="77777777" w:rsidR="004E614C" w:rsidRDefault="004E614C">
            <w:pPr>
              <w:spacing w:after="0" w:line="240" w:lineRule="auto"/>
              <w:jc w:val="both"/>
            </w:pPr>
          </w:p>
        </w:tc>
      </w:tr>
    </w:tbl>
    <w:p w14:paraId="4E8BDF64" w14:textId="77777777" w:rsidR="004E614C" w:rsidRDefault="004E614C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</w:rPr>
      </w:pPr>
    </w:p>
    <w:p w14:paraId="6705D1E6" w14:textId="77777777" w:rsidR="004E614C" w:rsidRDefault="004E614C">
      <w:pPr>
        <w:spacing w:after="160" w:line="259" w:lineRule="auto"/>
        <w:rPr>
          <w:rFonts w:ascii="Calibri" w:eastAsia="Calibri" w:hAnsi="Calibri" w:cs="Calibri"/>
        </w:rPr>
      </w:pPr>
    </w:p>
    <w:sectPr w:rsidR="004E614C" w:rsidSect="00517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831E2"/>
    <w:multiLevelType w:val="multilevel"/>
    <w:tmpl w:val="C908B4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C6D3A"/>
    <w:multiLevelType w:val="multilevel"/>
    <w:tmpl w:val="3AB8FA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375CCA"/>
    <w:multiLevelType w:val="multilevel"/>
    <w:tmpl w:val="016250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3E4645A"/>
    <w:multiLevelType w:val="multilevel"/>
    <w:tmpl w:val="33E4645A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EF00ADE"/>
    <w:multiLevelType w:val="multilevel"/>
    <w:tmpl w:val="0D4A27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65A510D"/>
    <w:multiLevelType w:val="multilevel"/>
    <w:tmpl w:val="BAA27C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501090363">
    <w:abstractNumId w:val="3"/>
  </w:num>
  <w:num w:numId="2" w16cid:durableId="1924531829">
    <w:abstractNumId w:val="1"/>
  </w:num>
  <w:num w:numId="3" w16cid:durableId="1683165610">
    <w:abstractNumId w:val="2"/>
  </w:num>
  <w:num w:numId="4" w16cid:durableId="1969310543">
    <w:abstractNumId w:val="5"/>
  </w:num>
  <w:num w:numId="5" w16cid:durableId="1276643958">
    <w:abstractNumId w:val="6"/>
  </w:num>
  <w:num w:numId="6" w16cid:durableId="1779522514">
    <w:abstractNumId w:val="4"/>
  </w:num>
  <w:num w:numId="7" w16cid:durableId="1535120881">
    <w:abstractNumId w:val="0"/>
  </w:num>
  <w:num w:numId="8" w16cid:durableId="1767774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4C"/>
    <w:rsid w:val="000120AE"/>
    <w:rsid w:val="000443D5"/>
    <w:rsid w:val="00083C0A"/>
    <w:rsid w:val="000C29F8"/>
    <w:rsid w:val="001033A2"/>
    <w:rsid w:val="001B375F"/>
    <w:rsid w:val="001C718F"/>
    <w:rsid w:val="004270B1"/>
    <w:rsid w:val="00436DC0"/>
    <w:rsid w:val="00474E39"/>
    <w:rsid w:val="004E614C"/>
    <w:rsid w:val="005134D6"/>
    <w:rsid w:val="0051796F"/>
    <w:rsid w:val="005A2196"/>
    <w:rsid w:val="005B3D55"/>
    <w:rsid w:val="005D488E"/>
    <w:rsid w:val="00670741"/>
    <w:rsid w:val="0076062D"/>
    <w:rsid w:val="007632ED"/>
    <w:rsid w:val="0093112A"/>
    <w:rsid w:val="009605B8"/>
    <w:rsid w:val="00A4758D"/>
    <w:rsid w:val="00A82BAD"/>
    <w:rsid w:val="00B05383"/>
    <w:rsid w:val="00B81028"/>
    <w:rsid w:val="00BE2D9A"/>
    <w:rsid w:val="00D26445"/>
    <w:rsid w:val="00EC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94D02"/>
  <w15:docId w15:val="{E358A4BC-5E18-4872-B622-5023A028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796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790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.lanbook.com/book/15247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4801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.lanbook.com/book/14821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ofspo.ru/books/88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Филиппова</cp:lastModifiedBy>
  <cp:revision>6</cp:revision>
  <dcterms:created xsi:type="dcterms:W3CDTF">2023-11-21T12:18:00Z</dcterms:created>
  <dcterms:modified xsi:type="dcterms:W3CDTF">2025-11-24T17:00:00Z</dcterms:modified>
</cp:coreProperties>
</file>