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92F" w:rsidRDefault="002D692F" w:rsidP="002D692F">
      <w:pPr>
        <w:pStyle w:val="aa"/>
        <w:tabs>
          <w:tab w:val="left" w:pos="6300"/>
        </w:tabs>
        <w:rPr>
          <w:sz w:val="28"/>
          <w:szCs w:val="28"/>
        </w:rPr>
      </w:pPr>
    </w:p>
    <w:p w:rsidR="002D692F" w:rsidRDefault="002D692F" w:rsidP="002D692F">
      <w:pPr>
        <w:pStyle w:val="aa"/>
        <w:tabs>
          <w:tab w:val="left" w:pos="6300"/>
        </w:tabs>
        <w:rPr>
          <w:sz w:val="28"/>
          <w:szCs w:val="28"/>
        </w:rPr>
      </w:pPr>
    </w:p>
    <w:p w:rsidR="00CD47E7" w:rsidRDefault="00CD47E7" w:rsidP="00CD47E7">
      <w:pPr>
        <w:jc w:val="right"/>
        <w:rPr>
          <w:rFonts w:ascii="Times New Roman" w:hAnsi="Times New Roman"/>
          <w:b/>
          <w:bCs/>
          <w:color w:val="auto"/>
          <w:kern w:val="32"/>
          <w:lang w:eastAsia="x-none"/>
        </w:rPr>
      </w:pPr>
      <w:r>
        <w:rPr>
          <w:rFonts w:ascii="Times New Roman" w:hAnsi="Times New Roman"/>
          <w:b/>
          <w:bCs/>
          <w:kern w:val="32"/>
          <w:lang w:eastAsia="x-none"/>
        </w:rPr>
        <w:t xml:space="preserve">Приложение </w:t>
      </w:r>
      <w:r w:rsidR="009F47BA">
        <w:rPr>
          <w:rFonts w:ascii="Times New Roman" w:hAnsi="Times New Roman"/>
          <w:b/>
          <w:bCs/>
          <w:kern w:val="32"/>
          <w:lang w:eastAsia="x-none"/>
        </w:rPr>
        <w:t>4</w:t>
      </w:r>
    </w:p>
    <w:p w:rsidR="00CD47E7" w:rsidRDefault="00CD47E7" w:rsidP="00CD47E7">
      <w:pPr>
        <w:tabs>
          <w:tab w:val="left" w:pos="8160"/>
        </w:tabs>
        <w:autoSpaceDE w:val="0"/>
        <w:autoSpaceDN w:val="0"/>
        <w:jc w:val="right"/>
        <w:rPr>
          <w:rFonts w:ascii="Times New Roman" w:hAnsi="Times New Roman"/>
          <w:b/>
          <w:szCs w:val="22"/>
          <w:lang w:eastAsia="en-US"/>
        </w:rPr>
      </w:pPr>
      <w:r>
        <w:rPr>
          <w:rFonts w:ascii="Times New Roman" w:hAnsi="Times New Roman"/>
          <w:b/>
          <w:bCs/>
          <w:kern w:val="32"/>
          <w:lang w:eastAsia="x-none"/>
        </w:rPr>
        <w:t xml:space="preserve">к ОПОП-П по </w:t>
      </w:r>
      <w:r>
        <w:rPr>
          <w:rFonts w:ascii="Times New Roman" w:hAnsi="Times New Roman"/>
          <w:b/>
          <w:lang w:eastAsia="en-US"/>
        </w:rPr>
        <w:t xml:space="preserve">профессии </w:t>
      </w:r>
    </w:p>
    <w:p w:rsidR="00CD47E7" w:rsidRDefault="00CD47E7" w:rsidP="00CD47E7">
      <w:pPr>
        <w:tabs>
          <w:tab w:val="left" w:pos="8160"/>
        </w:tabs>
        <w:autoSpaceDE w:val="0"/>
        <w:autoSpaceDN w:val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15.01.05 Сварщик (ручной и частично</w:t>
      </w:r>
    </w:p>
    <w:p w:rsidR="00CD47E7" w:rsidRDefault="00CD47E7" w:rsidP="00CD47E7">
      <w:pPr>
        <w:tabs>
          <w:tab w:val="left" w:pos="8160"/>
        </w:tabs>
        <w:autoSpaceDE w:val="0"/>
        <w:autoSpaceDN w:val="0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 механизированной сварки (наплавки)</w:t>
      </w:r>
    </w:p>
    <w:p w:rsidR="002D692F" w:rsidRDefault="002D692F" w:rsidP="002D692F">
      <w:pPr>
        <w:pStyle w:val="aa"/>
        <w:tabs>
          <w:tab w:val="left" w:pos="6300"/>
        </w:tabs>
        <w:rPr>
          <w:sz w:val="28"/>
          <w:szCs w:val="28"/>
        </w:rPr>
      </w:pPr>
    </w:p>
    <w:p w:rsidR="002D692F" w:rsidRDefault="002D692F" w:rsidP="002D692F">
      <w:pPr>
        <w:pStyle w:val="aa"/>
        <w:tabs>
          <w:tab w:val="left" w:pos="6300"/>
        </w:tabs>
        <w:rPr>
          <w:sz w:val="28"/>
          <w:szCs w:val="28"/>
        </w:rPr>
      </w:pPr>
    </w:p>
    <w:p w:rsidR="002D692F" w:rsidRDefault="002D692F" w:rsidP="002D692F">
      <w:pPr>
        <w:pStyle w:val="aa"/>
        <w:tabs>
          <w:tab w:val="left" w:pos="6300"/>
        </w:tabs>
        <w:rPr>
          <w:sz w:val="28"/>
          <w:szCs w:val="28"/>
        </w:rPr>
      </w:pPr>
    </w:p>
    <w:p w:rsidR="0039002B" w:rsidRDefault="0039002B" w:rsidP="002D692F">
      <w:pPr>
        <w:pStyle w:val="aa"/>
        <w:tabs>
          <w:tab w:val="left" w:pos="6300"/>
        </w:tabs>
        <w:rPr>
          <w:sz w:val="28"/>
          <w:szCs w:val="28"/>
        </w:rPr>
      </w:pPr>
    </w:p>
    <w:p w:rsidR="002D692F" w:rsidRDefault="002D692F" w:rsidP="002D692F">
      <w:pPr>
        <w:pStyle w:val="aa"/>
        <w:tabs>
          <w:tab w:val="left" w:pos="6300"/>
        </w:tabs>
        <w:jc w:val="center"/>
        <w:rPr>
          <w:b/>
          <w:sz w:val="28"/>
          <w:szCs w:val="28"/>
        </w:rPr>
      </w:pPr>
      <w:r w:rsidRPr="0039002B">
        <w:rPr>
          <w:b/>
          <w:sz w:val="28"/>
          <w:szCs w:val="28"/>
        </w:rPr>
        <w:t>ПРОГРАММА ГОСУДАРСТВЕННОЙ ИТОГОВОЙ АТТЕСТАЦИИ</w:t>
      </w:r>
    </w:p>
    <w:p w:rsidR="0039002B" w:rsidRPr="0039002B" w:rsidRDefault="0039002B" w:rsidP="002D692F">
      <w:pPr>
        <w:pStyle w:val="aa"/>
        <w:tabs>
          <w:tab w:val="left" w:pos="6300"/>
        </w:tabs>
        <w:jc w:val="center"/>
        <w:rPr>
          <w:b/>
          <w:sz w:val="28"/>
          <w:szCs w:val="28"/>
        </w:rPr>
      </w:pPr>
    </w:p>
    <w:p w:rsidR="002D692F" w:rsidRDefault="002D692F" w:rsidP="002D692F">
      <w:pPr>
        <w:pStyle w:val="aa"/>
        <w:tabs>
          <w:tab w:val="left" w:pos="6300"/>
        </w:tabs>
        <w:jc w:val="center"/>
        <w:rPr>
          <w:sz w:val="28"/>
          <w:szCs w:val="28"/>
        </w:rPr>
      </w:pPr>
      <w:r w:rsidRPr="0039002B">
        <w:rPr>
          <w:b/>
          <w:sz w:val="28"/>
          <w:szCs w:val="28"/>
        </w:rPr>
        <w:t>по профессии</w:t>
      </w:r>
      <w:r>
        <w:rPr>
          <w:sz w:val="28"/>
          <w:szCs w:val="28"/>
        </w:rPr>
        <w:t xml:space="preserve"> 15.01.05 Сварщик (ручной и частично механизированной сварки (наплавки)</w:t>
      </w:r>
    </w:p>
    <w:p w:rsidR="0039002B" w:rsidRDefault="0039002B" w:rsidP="002D692F">
      <w:pPr>
        <w:pStyle w:val="aa"/>
        <w:tabs>
          <w:tab w:val="left" w:pos="6300"/>
        </w:tabs>
        <w:jc w:val="center"/>
        <w:rPr>
          <w:sz w:val="28"/>
          <w:szCs w:val="28"/>
        </w:rPr>
      </w:pPr>
      <w:r w:rsidRPr="0039002B">
        <w:rPr>
          <w:b/>
          <w:sz w:val="28"/>
          <w:szCs w:val="28"/>
        </w:rPr>
        <w:t>квалификация</w:t>
      </w:r>
      <w:r>
        <w:rPr>
          <w:sz w:val="28"/>
          <w:szCs w:val="28"/>
        </w:rPr>
        <w:t xml:space="preserve"> Сварщик</w:t>
      </w:r>
    </w:p>
    <w:p w:rsidR="0039002B" w:rsidRDefault="0039002B" w:rsidP="002D692F">
      <w:pPr>
        <w:pStyle w:val="aa"/>
        <w:tabs>
          <w:tab w:val="left" w:pos="6300"/>
        </w:tabs>
        <w:jc w:val="center"/>
        <w:rPr>
          <w:sz w:val="28"/>
          <w:szCs w:val="28"/>
        </w:rPr>
      </w:pPr>
    </w:p>
    <w:p w:rsidR="0039002B" w:rsidRDefault="0039002B" w:rsidP="002D692F">
      <w:pPr>
        <w:pStyle w:val="aa"/>
        <w:tabs>
          <w:tab w:val="left" w:pos="6300"/>
        </w:tabs>
        <w:jc w:val="center"/>
        <w:rPr>
          <w:b/>
          <w:sz w:val="28"/>
          <w:szCs w:val="28"/>
        </w:rPr>
      </w:pPr>
    </w:p>
    <w:p w:rsidR="0039002B" w:rsidRDefault="0039002B">
      <w:pPr>
        <w:pStyle w:val="22"/>
      </w:pPr>
    </w:p>
    <w:p w:rsidR="0039002B" w:rsidRDefault="0039002B">
      <w:pPr>
        <w:pStyle w:val="22"/>
      </w:pPr>
    </w:p>
    <w:p w:rsidR="0039002B" w:rsidRDefault="0039002B">
      <w:pPr>
        <w:pStyle w:val="22"/>
      </w:pPr>
    </w:p>
    <w:p w:rsidR="0039002B" w:rsidRDefault="0039002B">
      <w:pPr>
        <w:pStyle w:val="22"/>
      </w:pPr>
    </w:p>
    <w:p w:rsidR="0039002B" w:rsidRDefault="0039002B">
      <w:pPr>
        <w:pStyle w:val="22"/>
      </w:pPr>
    </w:p>
    <w:p w:rsidR="0039002B" w:rsidRDefault="0039002B">
      <w:pPr>
        <w:pStyle w:val="22"/>
      </w:pPr>
    </w:p>
    <w:p w:rsidR="0039002B" w:rsidRDefault="0039002B">
      <w:pPr>
        <w:pStyle w:val="22"/>
      </w:pPr>
    </w:p>
    <w:p w:rsidR="0039002B" w:rsidRDefault="0039002B">
      <w:pPr>
        <w:pStyle w:val="22"/>
      </w:pPr>
    </w:p>
    <w:p w:rsidR="0039002B" w:rsidRDefault="0039002B">
      <w:pPr>
        <w:pStyle w:val="22"/>
      </w:pPr>
    </w:p>
    <w:p w:rsidR="0039002B" w:rsidRDefault="0039002B">
      <w:pPr>
        <w:pStyle w:val="22"/>
      </w:pPr>
    </w:p>
    <w:p w:rsidR="0039002B" w:rsidRDefault="0039002B">
      <w:pPr>
        <w:pStyle w:val="22"/>
      </w:pPr>
    </w:p>
    <w:p w:rsidR="0039002B" w:rsidRDefault="0039002B">
      <w:pPr>
        <w:pStyle w:val="22"/>
      </w:pPr>
    </w:p>
    <w:p w:rsidR="0039002B" w:rsidRDefault="0039002B">
      <w:pPr>
        <w:pStyle w:val="22"/>
      </w:pPr>
    </w:p>
    <w:p w:rsidR="0039002B" w:rsidRDefault="0039002B">
      <w:pPr>
        <w:pStyle w:val="22"/>
      </w:pPr>
    </w:p>
    <w:p w:rsidR="0039002B" w:rsidRDefault="0039002B">
      <w:pPr>
        <w:pStyle w:val="22"/>
      </w:pPr>
    </w:p>
    <w:p w:rsidR="0039002B" w:rsidRDefault="0039002B">
      <w:pPr>
        <w:pStyle w:val="22"/>
      </w:pPr>
    </w:p>
    <w:p w:rsidR="0039002B" w:rsidRDefault="0039002B">
      <w:pPr>
        <w:pStyle w:val="22"/>
      </w:pPr>
    </w:p>
    <w:p w:rsidR="00EE4405" w:rsidRDefault="00EE4405">
      <w:pPr>
        <w:pStyle w:val="22"/>
        <w:rPr>
          <w:color w:val="auto"/>
        </w:rPr>
      </w:pPr>
    </w:p>
    <w:p w:rsidR="00CD47E7" w:rsidRDefault="00CD47E7">
      <w:pPr>
        <w:pStyle w:val="22"/>
        <w:rPr>
          <w:color w:val="auto"/>
        </w:rPr>
      </w:pPr>
    </w:p>
    <w:p w:rsidR="00CD47E7" w:rsidRDefault="00CD47E7">
      <w:pPr>
        <w:pStyle w:val="22"/>
        <w:rPr>
          <w:color w:val="auto"/>
        </w:rPr>
      </w:pPr>
    </w:p>
    <w:p w:rsidR="00CD47E7" w:rsidRDefault="00CD47E7">
      <w:pPr>
        <w:pStyle w:val="22"/>
        <w:rPr>
          <w:color w:val="auto"/>
        </w:rPr>
      </w:pPr>
    </w:p>
    <w:p w:rsidR="00CD47E7" w:rsidRDefault="00CD47E7">
      <w:pPr>
        <w:pStyle w:val="22"/>
        <w:rPr>
          <w:color w:val="auto"/>
        </w:rPr>
      </w:pPr>
    </w:p>
    <w:p w:rsidR="00CD47E7" w:rsidRDefault="00CD47E7">
      <w:pPr>
        <w:pStyle w:val="22"/>
        <w:rPr>
          <w:color w:val="auto"/>
        </w:rPr>
      </w:pPr>
    </w:p>
    <w:p w:rsidR="00CD47E7" w:rsidRDefault="00CD47E7">
      <w:pPr>
        <w:pStyle w:val="22"/>
        <w:rPr>
          <w:color w:val="auto"/>
        </w:rPr>
      </w:pPr>
    </w:p>
    <w:p w:rsidR="009120FF" w:rsidRDefault="009120FF">
      <w:pPr>
        <w:pStyle w:val="22"/>
        <w:rPr>
          <w:color w:val="auto"/>
        </w:rPr>
      </w:pPr>
      <w:r>
        <w:rPr>
          <w:color w:val="auto"/>
        </w:rPr>
        <w:t>202</w:t>
      </w:r>
      <w:r w:rsidR="001F7D74">
        <w:rPr>
          <w:color w:val="auto"/>
        </w:rPr>
        <w:t>6</w:t>
      </w:r>
    </w:p>
    <w:p w:rsidR="009120FF" w:rsidRDefault="009120FF">
      <w:pPr>
        <w:pStyle w:val="22"/>
        <w:rPr>
          <w:color w:val="auto"/>
        </w:rPr>
      </w:pPr>
    </w:p>
    <w:p w:rsidR="00CD47E7" w:rsidRDefault="00CD47E7">
      <w:pPr>
        <w:pStyle w:val="22"/>
      </w:pPr>
    </w:p>
    <w:p w:rsidR="00EE4405" w:rsidRDefault="00EE4405">
      <w:pPr>
        <w:pStyle w:val="22"/>
      </w:pPr>
    </w:p>
    <w:p w:rsidR="00403564" w:rsidRDefault="002C18DC" w:rsidP="00EE4405">
      <w:pPr>
        <w:pStyle w:val="30"/>
        <w:keepNext/>
        <w:keepLines/>
        <w:numPr>
          <w:ilvl w:val="0"/>
          <w:numId w:val="1"/>
        </w:numPr>
        <w:tabs>
          <w:tab w:val="left" w:pos="328"/>
        </w:tabs>
        <w:jc w:val="center"/>
        <w:rPr>
          <w:sz w:val="24"/>
          <w:szCs w:val="24"/>
        </w:rPr>
      </w:pPr>
      <w:bookmarkStart w:id="0" w:name="bookmark8"/>
      <w:r w:rsidRPr="00EE4405">
        <w:rPr>
          <w:sz w:val="24"/>
          <w:szCs w:val="24"/>
        </w:rPr>
        <w:t>Общие положения</w:t>
      </w:r>
      <w:bookmarkEnd w:id="0"/>
    </w:p>
    <w:p w:rsidR="004C0497" w:rsidRDefault="009B73C3" w:rsidP="009B73C3">
      <w:pPr>
        <w:pStyle w:val="af2"/>
        <w:spacing w:before="0" w:after="0" w:line="276" w:lineRule="auto"/>
        <w:ind w:firstLine="708"/>
      </w:pPr>
      <w:r>
        <w:t xml:space="preserve">Программа государственной итоговой аттестации (далее – программа ГИА) выпускников по </w:t>
      </w:r>
      <w:r w:rsidRPr="00AD30FB">
        <w:rPr>
          <w:szCs w:val="24"/>
        </w:rPr>
        <w:t>профессии 15.01.05 Сварщик (ручной и частично механизированной сварки (наплавки)</w:t>
      </w:r>
      <w:r w:rsidRPr="00E351CC">
        <w:rPr>
          <w:color w:val="0070C0"/>
        </w:rPr>
        <w:t xml:space="preserve"> </w:t>
      </w:r>
      <w:r>
        <w:t>разработана в соответствии с</w:t>
      </w:r>
      <w:r w:rsidR="004C0497">
        <w:t>:</w:t>
      </w:r>
    </w:p>
    <w:p w:rsidR="004C0497" w:rsidRPr="008F2D2A" w:rsidRDefault="004C0497" w:rsidP="004C0497">
      <w:pPr>
        <w:widowControl/>
        <w:numPr>
          <w:ilvl w:val="0"/>
          <w:numId w:val="11"/>
        </w:numPr>
        <w:suppressAutoHyphens/>
        <w:spacing w:line="276" w:lineRule="auto"/>
        <w:ind w:left="375" w:firstLine="0"/>
        <w:jc w:val="both"/>
        <w:rPr>
          <w:rFonts w:ascii="Times New Roman" w:eastAsia="Times New Roman" w:hAnsi="Times New Roman" w:cs="Times New Roman"/>
          <w:kern w:val="36"/>
        </w:rPr>
      </w:pPr>
      <w:bookmarkStart w:id="1" w:name="_Hlk138072609"/>
      <w:r w:rsidRPr="008F2D2A">
        <w:rPr>
          <w:rFonts w:ascii="Times New Roman" w:hAnsi="Times New Roman" w:cs="Times New Roman"/>
        </w:rPr>
        <w:t>Федеральный закон от 29 декабря 2012 г. №273-ФЗ «Об образовании в Российской Федерации»;</w:t>
      </w:r>
    </w:p>
    <w:p w:rsidR="004C0497" w:rsidRPr="008F2D2A" w:rsidRDefault="004C0497" w:rsidP="004C0497">
      <w:pPr>
        <w:widowControl/>
        <w:numPr>
          <w:ilvl w:val="0"/>
          <w:numId w:val="11"/>
        </w:numPr>
        <w:suppressAutoHyphens/>
        <w:spacing w:line="276" w:lineRule="auto"/>
        <w:ind w:left="375" w:firstLine="0"/>
        <w:jc w:val="both"/>
        <w:rPr>
          <w:rFonts w:ascii="Times New Roman" w:eastAsia="Times New Roman" w:hAnsi="Times New Roman" w:cs="Times New Roman"/>
          <w:kern w:val="36"/>
        </w:rPr>
      </w:pPr>
      <w:r w:rsidRPr="008F2D2A">
        <w:rPr>
          <w:rFonts w:ascii="Times New Roman" w:hAnsi="Times New Roman" w:cs="Times New Roman"/>
        </w:rPr>
        <w:t xml:space="preserve">   Приказ Министерства образования и науки Российской Федерации от 15 ноября 2023 г. № 863 «Об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Pr="008F2D2A">
        <w:rPr>
          <w:rFonts w:ascii="Times New Roman" w:eastAsia="Times New Roman" w:hAnsi="Times New Roman" w:cs="Times New Roman"/>
          <w:kern w:val="36"/>
        </w:rPr>
        <w:t>15.01.05 Сварщик (ручной и частично механизированной сварки (наплавки)</w:t>
      </w:r>
      <w:r w:rsidRPr="008F2D2A">
        <w:rPr>
          <w:rFonts w:ascii="Times New Roman" w:hAnsi="Times New Roman" w:cs="Times New Roman"/>
        </w:rPr>
        <w:t>»;</w:t>
      </w:r>
      <w:r w:rsidRPr="008F2D2A">
        <w:rPr>
          <w:rFonts w:ascii="Times New Roman" w:eastAsia="Times New Roman" w:hAnsi="Times New Roman" w:cs="Times New Roman"/>
          <w:kern w:val="36"/>
        </w:rPr>
        <w:t xml:space="preserve"> </w:t>
      </w:r>
    </w:p>
    <w:p w:rsidR="004C0497" w:rsidRPr="00302CB6" w:rsidRDefault="004C0497" w:rsidP="004C0497">
      <w:pPr>
        <w:widowControl/>
        <w:numPr>
          <w:ilvl w:val="0"/>
          <w:numId w:val="11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302CB6">
        <w:rPr>
          <w:rFonts w:ascii="Times New Roman" w:hAnsi="Times New Roman" w:cs="Times New Roman"/>
          <w:bCs/>
        </w:rPr>
        <w:t>Приказ Министерства просвещения Российской Федерации от 24 августа 2022 г.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4C0497" w:rsidRDefault="004C0497" w:rsidP="004C0497">
      <w:pPr>
        <w:widowControl/>
        <w:numPr>
          <w:ilvl w:val="0"/>
          <w:numId w:val="11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302CB6">
        <w:rPr>
          <w:rFonts w:ascii="Times New Roman" w:hAnsi="Times New Roman" w:cs="Times New Roman"/>
          <w:bCs/>
        </w:rPr>
        <w:t>Приказ Министерства просвещения Российской Федерации от 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4C0497" w:rsidRDefault="004C0497" w:rsidP="004C0497">
      <w:pPr>
        <w:widowControl/>
        <w:numPr>
          <w:ilvl w:val="0"/>
          <w:numId w:val="11"/>
        </w:numPr>
        <w:suppressAutoHyphens/>
        <w:ind w:left="0" w:firstLine="709"/>
        <w:jc w:val="both"/>
        <w:rPr>
          <w:rFonts w:ascii="Times New Roman" w:hAnsi="Times New Roman" w:cs="Times New Roman"/>
          <w:bCs/>
        </w:rPr>
      </w:pPr>
      <w:r w:rsidRPr="00302CB6">
        <w:rPr>
          <w:rFonts w:ascii="Times New Roman" w:hAnsi="Times New Roman" w:cs="Times New Roman"/>
          <w:bCs/>
        </w:rPr>
        <w:t xml:space="preserve">Приказ Министерства труда и социальной защиты Российской Федерации </w:t>
      </w:r>
      <w:r>
        <w:rPr>
          <w:rFonts w:ascii="Times New Roman" w:hAnsi="Times New Roman" w:cs="Times New Roman"/>
          <w:bCs/>
        </w:rPr>
        <w:t xml:space="preserve">от </w:t>
      </w:r>
      <w:r w:rsidRPr="00565991">
        <w:rPr>
          <w:rFonts w:ascii="Times New Roman" w:hAnsi="Times New Roman" w:cs="Times New Roman"/>
          <w:bCs/>
        </w:rPr>
        <w:t xml:space="preserve">28 ноября 2013 года N 701н </w:t>
      </w:r>
      <w:r w:rsidRPr="00302CB6">
        <w:rPr>
          <w:rFonts w:ascii="Times New Roman" w:hAnsi="Times New Roman" w:cs="Times New Roman"/>
          <w:bCs/>
        </w:rPr>
        <w:t xml:space="preserve">об утверждении профессионального стандарта </w:t>
      </w:r>
      <w:r w:rsidRPr="00565991">
        <w:rPr>
          <w:rFonts w:ascii="Times New Roman" w:hAnsi="Times New Roman" w:cs="Times New Roman"/>
          <w:bCs/>
        </w:rPr>
        <w:t>40.002 Сварщик</w:t>
      </w:r>
      <w:r w:rsidRPr="00302CB6">
        <w:rPr>
          <w:rFonts w:ascii="Times New Roman" w:hAnsi="Times New Roman" w:cs="Times New Roman"/>
          <w:bCs/>
        </w:rPr>
        <w:t xml:space="preserve">; </w:t>
      </w:r>
    </w:p>
    <w:p w:rsidR="004C0497" w:rsidRPr="004C0497" w:rsidRDefault="004C0497" w:rsidP="004C0497">
      <w:pPr>
        <w:pStyle w:val="af4"/>
        <w:numPr>
          <w:ilvl w:val="0"/>
          <w:numId w:val="11"/>
        </w:numPr>
        <w:spacing w:before="0" w:after="0"/>
        <w:ind w:left="0" w:firstLine="709"/>
        <w:jc w:val="both"/>
        <w:rPr>
          <w:rFonts w:ascii="Times New Roman" w:hAnsi="Times New Roman" w:cs="Times New Roman"/>
          <w:bCs/>
        </w:rPr>
      </w:pPr>
      <w:r w:rsidRPr="00373A40">
        <w:rPr>
          <w:rFonts w:ascii="Times New Roman" w:hAnsi="Times New Roman" w:cs="Times New Roman"/>
          <w:bCs/>
        </w:rPr>
        <w:t>Приказ Министерства труда и социальной защиты Российской Федерации от 29 сентября 2020 года N 677н об утверждении профессионального стандарта 40.107</w:t>
      </w:r>
      <w:r>
        <w:rPr>
          <w:rFonts w:ascii="Times New Roman" w:hAnsi="Times New Roman" w:cs="Times New Roman"/>
          <w:bCs/>
        </w:rPr>
        <w:t xml:space="preserve"> </w:t>
      </w:r>
      <w:r w:rsidRPr="00373A40">
        <w:rPr>
          <w:rFonts w:ascii="Times New Roman" w:hAnsi="Times New Roman" w:cs="Times New Roman"/>
          <w:bCs/>
        </w:rPr>
        <w:t>Контролер сварочн</w:t>
      </w:r>
      <w:r>
        <w:rPr>
          <w:rFonts w:ascii="Times New Roman" w:hAnsi="Times New Roman" w:cs="Times New Roman"/>
          <w:bCs/>
        </w:rPr>
        <w:t>ых работ.</w:t>
      </w:r>
    </w:p>
    <w:bookmarkEnd w:id="1"/>
    <w:p w:rsidR="009B73C3" w:rsidRDefault="009B73C3" w:rsidP="009B73C3">
      <w:pPr>
        <w:pStyle w:val="af2"/>
        <w:spacing w:before="0" w:after="0" w:line="276" w:lineRule="auto"/>
        <w:ind w:firstLine="708"/>
      </w:pPr>
      <w:r>
        <w:t xml:space="preserve">Цель государственной итоговой аттестации – установление соответствия результатов освоения обучающимися образовательной программы </w:t>
      </w:r>
      <w:r w:rsidRPr="00AD30FB">
        <w:rPr>
          <w:szCs w:val="24"/>
        </w:rPr>
        <w:t>по профессии 15.01.05 Сварщик (ручной и частично механизированной сварки (наплавки)</w:t>
      </w:r>
      <w:r>
        <w:rPr>
          <w:color w:val="0070C0"/>
        </w:rPr>
        <w:t xml:space="preserve"> </w:t>
      </w:r>
      <w:r>
        <w:t xml:space="preserve">ФГОС СПО с учетом требований регионального рынка труда, их готовность и способность решать профессиональные задачи. </w:t>
      </w:r>
    </w:p>
    <w:p w:rsidR="009B73C3" w:rsidRDefault="009B73C3" w:rsidP="009B73C3">
      <w:pPr>
        <w:pStyle w:val="af2"/>
        <w:spacing w:before="0" w:after="0" w:line="276" w:lineRule="auto"/>
        <w:ind w:firstLine="708"/>
      </w:pPr>
      <w:r>
        <w:t>Задачи государственной итоговой аттестации:</w:t>
      </w:r>
    </w:p>
    <w:p w:rsidR="009B73C3" w:rsidRDefault="009B73C3" w:rsidP="009B73C3">
      <w:pPr>
        <w:pStyle w:val="af2"/>
        <w:spacing w:before="0" w:after="0" w:line="276" w:lineRule="auto"/>
        <w:ind w:firstLine="708"/>
      </w:pPr>
      <w:r>
        <w:t>– определение соответствия навыков, умений и знаний выпускников современным требованиям рынка труда, квалификационным требованиям ФГОС СПО и регионального рынка труда;</w:t>
      </w:r>
    </w:p>
    <w:p w:rsidR="009B73C3" w:rsidRDefault="009B73C3" w:rsidP="009B73C3">
      <w:pPr>
        <w:pStyle w:val="af2"/>
        <w:spacing w:before="0" w:after="0" w:line="276" w:lineRule="auto"/>
        <w:ind w:firstLine="708"/>
      </w:pPr>
      <w:r>
        <w:t>– определение степени сформированности профессиональных компетенций, личностных качеств, соответствующих ФГОС СПО и наиболее востребованных на рынке труда.</w:t>
      </w:r>
    </w:p>
    <w:p w:rsidR="009B73C3" w:rsidRPr="009B73C3" w:rsidRDefault="009B73C3" w:rsidP="009B73C3">
      <w:pPr>
        <w:pStyle w:val="af2"/>
        <w:spacing w:before="0" w:after="0" w:line="276" w:lineRule="auto"/>
        <w:ind w:firstLine="708"/>
      </w:pPr>
      <w:r>
        <w:t>По результатам ГИА выпускнику по</w:t>
      </w:r>
      <w:r w:rsidRPr="00AD30FB">
        <w:rPr>
          <w:szCs w:val="24"/>
        </w:rPr>
        <w:t xml:space="preserve"> профессии 15.01.05 Сварщик (ручной и частично механизированной сварки (наплавки)</w:t>
      </w:r>
      <w:r>
        <w:t xml:space="preserve">присваивается квалификация: </w:t>
      </w:r>
      <w:r w:rsidRPr="009B73C3">
        <w:rPr>
          <w:iCs/>
        </w:rPr>
        <w:t>Сварщик</w:t>
      </w:r>
      <w:r w:rsidRPr="009B73C3">
        <w:t>.</w:t>
      </w:r>
    </w:p>
    <w:p w:rsidR="00403564" w:rsidRPr="00AD30FB" w:rsidRDefault="00876BDB">
      <w:pPr>
        <w:pStyle w:val="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002B" w:rsidRPr="00AD30FB">
        <w:rPr>
          <w:sz w:val="24"/>
          <w:szCs w:val="24"/>
        </w:rPr>
        <w:t>Программа Г</w:t>
      </w:r>
      <w:r w:rsidR="002C18DC" w:rsidRPr="00AD30FB">
        <w:rPr>
          <w:sz w:val="24"/>
          <w:szCs w:val="24"/>
        </w:rPr>
        <w:t>осударственной итоговой аттестации (далее - ГИА) является частью образовательной программы среднего профессионального образования по профессии</w:t>
      </w:r>
      <w:r w:rsidR="0039002B" w:rsidRPr="00AD30FB">
        <w:rPr>
          <w:sz w:val="24"/>
          <w:szCs w:val="24"/>
        </w:rPr>
        <w:t xml:space="preserve"> </w:t>
      </w:r>
      <w:r w:rsidR="002C18DC" w:rsidRPr="00AD30FB">
        <w:rPr>
          <w:sz w:val="24"/>
          <w:szCs w:val="24"/>
        </w:rPr>
        <w:t>15.01.05 Сварщик (ручной и частично механизированной сварки (наплавки).</w:t>
      </w:r>
    </w:p>
    <w:p w:rsidR="00403564" w:rsidRPr="00361DF1" w:rsidRDefault="002C18DC">
      <w:pPr>
        <w:pStyle w:val="1"/>
        <w:ind w:firstLine="580"/>
        <w:jc w:val="both"/>
        <w:rPr>
          <w:sz w:val="24"/>
          <w:szCs w:val="24"/>
        </w:rPr>
      </w:pPr>
      <w:r w:rsidRPr="00361DF1">
        <w:rPr>
          <w:bCs/>
          <w:sz w:val="24"/>
          <w:szCs w:val="24"/>
        </w:rPr>
        <w:t>База приема на образовательную программу:</w:t>
      </w:r>
    </w:p>
    <w:p w:rsidR="00403564" w:rsidRPr="00361DF1" w:rsidRDefault="002C18DC">
      <w:pPr>
        <w:pStyle w:val="1"/>
        <w:ind w:firstLine="580"/>
        <w:jc w:val="both"/>
        <w:rPr>
          <w:sz w:val="24"/>
          <w:szCs w:val="24"/>
        </w:rPr>
      </w:pPr>
      <w:r w:rsidRPr="00361DF1">
        <w:rPr>
          <w:sz w:val="24"/>
          <w:szCs w:val="24"/>
        </w:rPr>
        <w:t xml:space="preserve">- на базе основного общего образования </w:t>
      </w:r>
      <w:r w:rsidR="009B73C3">
        <w:rPr>
          <w:sz w:val="24"/>
          <w:szCs w:val="24"/>
        </w:rPr>
        <w:t>1</w:t>
      </w:r>
      <w:r w:rsidRPr="00361DF1">
        <w:rPr>
          <w:sz w:val="24"/>
          <w:szCs w:val="24"/>
        </w:rPr>
        <w:t xml:space="preserve"> года 10 месяцев.</w:t>
      </w:r>
    </w:p>
    <w:p w:rsidR="00403564" w:rsidRPr="00361DF1" w:rsidRDefault="002C18DC" w:rsidP="009B73C3">
      <w:pPr>
        <w:pStyle w:val="1"/>
        <w:ind w:firstLine="580"/>
        <w:jc w:val="both"/>
        <w:rPr>
          <w:sz w:val="24"/>
          <w:szCs w:val="24"/>
        </w:rPr>
      </w:pPr>
      <w:r w:rsidRPr="00361DF1">
        <w:rPr>
          <w:sz w:val="24"/>
          <w:szCs w:val="24"/>
        </w:rPr>
        <w:t>ГИА является обязательной процедурой для выпускников, завершающих освоение основной профессиональной образовательной программы среднего профессионального образования в техникуме.</w:t>
      </w:r>
    </w:p>
    <w:p w:rsidR="00403564" w:rsidRPr="00361DF1" w:rsidRDefault="002C18DC" w:rsidP="00361DF1">
      <w:pPr>
        <w:pStyle w:val="1"/>
        <w:ind w:firstLine="720"/>
        <w:jc w:val="both"/>
        <w:rPr>
          <w:sz w:val="24"/>
          <w:szCs w:val="24"/>
        </w:rPr>
      </w:pPr>
      <w:r w:rsidRPr="00361DF1">
        <w:rPr>
          <w:sz w:val="24"/>
          <w:szCs w:val="24"/>
        </w:rPr>
        <w:t>К ГИА допускаются выпускники, не имеющие академической задолженности и в полном объеме выполнившие учебный план или индивидуальный учебный план</w:t>
      </w:r>
    </w:p>
    <w:p w:rsidR="00403564" w:rsidRPr="00361DF1" w:rsidRDefault="002C18DC" w:rsidP="00361DF1">
      <w:pPr>
        <w:pStyle w:val="1"/>
        <w:ind w:firstLine="708"/>
        <w:jc w:val="both"/>
        <w:rPr>
          <w:sz w:val="24"/>
          <w:szCs w:val="24"/>
        </w:rPr>
      </w:pPr>
      <w:r w:rsidRPr="00361DF1">
        <w:rPr>
          <w:sz w:val="24"/>
          <w:szCs w:val="24"/>
        </w:rPr>
        <w:t xml:space="preserve">Программа ГИА, утвержденная </w:t>
      </w:r>
      <w:r w:rsidR="00361DF1" w:rsidRPr="00361DF1">
        <w:rPr>
          <w:sz w:val="24"/>
          <w:szCs w:val="24"/>
        </w:rPr>
        <w:t>Приказом директора техникума</w:t>
      </w:r>
      <w:r w:rsidRPr="00361DF1">
        <w:rPr>
          <w:sz w:val="24"/>
          <w:szCs w:val="24"/>
        </w:rPr>
        <w:t>, доводится до сведения студентов, не позднее, чем за шесть месяцев до начала ГИА.</w:t>
      </w:r>
    </w:p>
    <w:p w:rsidR="00403564" w:rsidRPr="00361DF1" w:rsidRDefault="002C18DC">
      <w:pPr>
        <w:pStyle w:val="1"/>
        <w:ind w:firstLine="720"/>
        <w:jc w:val="both"/>
        <w:rPr>
          <w:sz w:val="24"/>
          <w:szCs w:val="24"/>
        </w:rPr>
      </w:pPr>
      <w:r w:rsidRPr="00361DF1">
        <w:rPr>
          <w:sz w:val="24"/>
          <w:szCs w:val="24"/>
        </w:rPr>
        <w:t>Результаты освоения образовательной программы.</w:t>
      </w:r>
    </w:p>
    <w:p w:rsidR="00403564" w:rsidRDefault="002C18DC">
      <w:pPr>
        <w:pStyle w:val="1"/>
        <w:ind w:firstLine="720"/>
        <w:jc w:val="both"/>
        <w:rPr>
          <w:sz w:val="24"/>
          <w:szCs w:val="24"/>
        </w:rPr>
      </w:pPr>
      <w:r w:rsidRPr="00361DF1">
        <w:rPr>
          <w:sz w:val="24"/>
          <w:szCs w:val="24"/>
        </w:rPr>
        <w:t xml:space="preserve">В сфере своей профессиональной деятельности выпускник, освоивший образовательную </w:t>
      </w:r>
      <w:r w:rsidRPr="00361DF1">
        <w:rPr>
          <w:sz w:val="24"/>
          <w:szCs w:val="24"/>
        </w:rPr>
        <w:lastRenderedPageBreak/>
        <w:t>программу, должен обладать профессиональными компетенциями соответствующим основным видам деятельности: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654"/>
      </w:tblGrid>
      <w:tr w:rsidR="00244ECF" w:rsidRPr="00244ECF" w:rsidTr="00244ECF">
        <w:trPr>
          <w:jc w:val="center"/>
        </w:trPr>
        <w:tc>
          <w:tcPr>
            <w:tcW w:w="2547" w:type="dxa"/>
          </w:tcPr>
          <w:p w:rsidR="00244ECF" w:rsidRPr="00244ECF" w:rsidRDefault="00244ECF" w:rsidP="00CF236B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244ECF">
              <w:rPr>
                <w:rFonts w:ascii="Times New Roman" w:hAnsi="Times New Roman" w:cs="Times New Roman"/>
                <w:b/>
              </w:rPr>
              <w:t>Виды деятельности</w:t>
            </w:r>
          </w:p>
        </w:tc>
        <w:tc>
          <w:tcPr>
            <w:tcW w:w="7654" w:type="dxa"/>
          </w:tcPr>
          <w:p w:rsidR="00244ECF" w:rsidRPr="00244ECF" w:rsidRDefault="00244ECF" w:rsidP="00CF236B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244ECF">
              <w:rPr>
                <w:rFonts w:ascii="Times New Roman" w:hAnsi="Times New Roman" w:cs="Times New Roman"/>
                <w:b/>
              </w:rPr>
              <w:t>Код и наименование</w:t>
            </w:r>
          </w:p>
          <w:p w:rsidR="00244ECF" w:rsidRPr="00244ECF" w:rsidRDefault="00244ECF" w:rsidP="00CF236B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244ECF">
              <w:rPr>
                <w:rFonts w:ascii="Times New Roman" w:hAnsi="Times New Roman" w:cs="Times New Roman"/>
                <w:b/>
              </w:rPr>
              <w:t>компетенции</w:t>
            </w:r>
          </w:p>
        </w:tc>
      </w:tr>
      <w:tr w:rsidR="00244ECF" w:rsidRPr="00244ECF" w:rsidTr="00244ECF">
        <w:trPr>
          <w:trHeight w:val="849"/>
          <w:jc w:val="center"/>
        </w:trPr>
        <w:tc>
          <w:tcPr>
            <w:tcW w:w="2547" w:type="dxa"/>
          </w:tcPr>
          <w:p w:rsidR="00244ECF" w:rsidRPr="00244ECF" w:rsidRDefault="00244ECF" w:rsidP="00CF236B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 w:rsidRPr="00244ECF">
              <w:rPr>
                <w:rFonts w:ascii="Times New Roman" w:hAnsi="Times New Roman" w:cs="Times New Roman"/>
                <w:iCs/>
              </w:rPr>
              <w:t>Выполнение подготовительных, сборочных операций перед сваркой и контроль сварных соединений</w:t>
            </w:r>
          </w:p>
        </w:tc>
        <w:tc>
          <w:tcPr>
            <w:tcW w:w="7654" w:type="dxa"/>
          </w:tcPr>
          <w:p w:rsidR="00244ECF" w:rsidRPr="00244ECF" w:rsidRDefault="00244ECF" w:rsidP="00CF236B">
            <w:pPr>
              <w:rPr>
                <w:rFonts w:ascii="Times New Roman" w:hAnsi="Times New Roman" w:cs="Times New Roman"/>
                <w:iCs/>
              </w:rPr>
            </w:pPr>
            <w:r w:rsidRPr="00244ECF">
              <w:rPr>
                <w:rFonts w:ascii="Times New Roman" w:hAnsi="Times New Roman" w:cs="Times New Roman"/>
                <w:iCs/>
              </w:rPr>
              <w:t>ПК 1.1. Проводить сборочные операции перед сваркой с использованием конструкторской, производственно-технологической и нормативной документации</w:t>
            </w:r>
          </w:p>
          <w:p w:rsidR="00244ECF" w:rsidRPr="00244ECF" w:rsidRDefault="00244ECF" w:rsidP="00CF236B">
            <w:pPr>
              <w:rPr>
                <w:rFonts w:ascii="Times New Roman" w:hAnsi="Times New Roman" w:cs="Times New Roman"/>
                <w:iCs/>
              </w:rPr>
            </w:pPr>
            <w:r w:rsidRPr="00244ECF">
              <w:rPr>
                <w:rFonts w:ascii="Times New Roman" w:hAnsi="Times New Roman" w:cs="Times New Roman"/>
                <w:iCs/>
              </w:rPr>
              <w:t>ПК 1.2. Выбирать пространственное положение сварного шва для сварки элементов конструкции (изделий, узлов, деталей)</w:t>
            </w:r>
          </w:p>
          <w:p w:rsidR="00244ECF" w:rsidRPr="00244ECF" w:rsidRDefault="00244ECF" w:rsidP="00CF236B">
            <w:pPr>
              <w:rPr>
                <w:rFonts w:ascii="Times New Roman" w:hAnsi="Times New Roman" w:cs="Times New Roman"/>
                <w:iCs/>
              </w:rPr>
            </w:pPr>
            <w:r w:rsidRPr="00244ECF">
              <w:rPr>
                <w:rFonts w:ascii="Times New Roman" w:hAnsi="Times New Roman" w:cs="Times New Roman"/>
                <w:iCs/>
              </w:rPr>
              <w:t>ПК.1.3. Применять сборочные приспособления для сборки элементов конструкции (изделий, узлов, деталей) под сварку</w:t>
            </w:r>
          </w:p>
          <w:p w:rsidR="00244ECF" w:rsidRPr="00244ECF" w:rsidRDefault="00244ECF" w:rsidP="00CF236B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 w:rsidRPr="00244ECF">
              <w:rPr>
                <w:rFonts w:ascii="Times New Roman" w:hAnsi="Times New Roman" w:cs="Times New Roman"/>
                <w:iCs/>
              </w:rPr>
              <w:t>ПК 1.4. Проводить подготовку элементов конструкции (изделий, узлов, деталей) под сварку, зачистку сварных швов и удаление поверхностных дефектов после сварки с использованием ручного и механизированного инструмента.</w:t>
            </w:r>
          </w:p>
          <w:p w:rsidR="00244ECF" w:rsidRPr="00244ECF" w:rsidRDefault="00244ECF" w:rsidP="00CF236B">
            <w:pPr>
              <w:rPr>
                <w:rFonts w:ascii="Times New Roman" w:hAnsi="Times New Roman" w:cs="Times New Roman"/>
                <w:iCs/>
              </w:rPr>
            </w:pPr>
            <w:r w:rsidRPr="00244ECF">
              <w:rPr>
                <w:rFonts w:ascii="Times New Roman" w:hAnsi="Times New Roman" w:cs="Times New Roman"/>
                <w:iCs/>
              </w:rPr>
              <w:t>ПК.1.5. Проводить контроль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</w:tr>
      <w:tr w:rsidR="00244ECF" w:rsidRPr="00244ECF" w:rsidTr="00244ECF">
        <w:trPr>
          <w:trHeight w:val="3113"/>
          <w:jc w:val="center"/>
        </w:trPr>
        <w:tc>
          <w:tcPr>
            <w:tcW w:w="2547" w:type="dxa"/>
          </w:tcPr>
          <w:p w:rsidR="00244ECF" w:rsidRPr="00244ECF" w:rsidRDefault="00244ECF" w:rsidP="00CF236B">
            <w:pPr>
              <w:rPr>
                <w:rFonts w:ascii="Times New Roman" w:hAnsi="Times New Roman" w:cs="Times New Roman"/>
                <w:iCs/>
              </w:rPr>
            </w:pPr>
            <w:r w:rsidRPr="00244ECF">
              <w:rPr>
                <w:rFonts w:ascii="Times New Roman" w:hAnsi="Times New Roman" w:cs="Times New Roman"/>
                <w:iCs/>
              </w:rPr>
              <w:t>Выполнение ручной дуговой сварки (наплавка, резка) плавящимся покрытым электродом (по выбору)</w:t>
            </w:r>
          </w:p>
        </w:tc>
        <w:tc>
          <w:tcPr>
            <w:tcW w:w="7654" w:type="dxa"/>
          </w:tcPr>
          <w:p w:rsidR="00244ECF" w:rsidRPr="00244ECF" w:rsidRDefault="00244ECF" w:rsidP="00CF236B">
            <w:pPr>
              <w:rPr>
                <w:rFonts w:ascii="Times New Roman" w:hAnsi="Times New Roman" w:cs="Times New Roman"/>
                <w:iCs/>
              </w:rPr>
            </w:pPr>
            <w:r w:rsidRPr="00244ECF">
              <w:rPr>
                <w:rFonts w:ascii="Times New Roman" w:hAnsi="Times New Roman" w:cs="Times New Roman"/>
                <w:iCs/>
              </w:rPr>
              <w:t>ПК.2.1. Проверять работоспособность и исправность сварочного оборудования для ручной дуговой сварки (наплавка, резка) плавящимся покрытым электродом (далее – РД)</w:t>
            </w:r>
          </w:p>
          <w:p w:rsidR="00244ECF" w:rsidRPr="00244ECF" w:rsidRDefault="00244ECF" w:rsidP="00CF236B">
            <w:pPr>
              <w:rPr>
                <w:rFonts w:ascii="Times New Roman" w:hAnsi="Times New Roman" w:cs="Times New Roman"/>
                <w:iCs/>
              </w:rPr>
            </w:pPr>
            <w:r w:rsidRPr="00244ECF">
              <w:rPr>
                <w:rFonts w:ascii="Times New Roman" w:hAnsi="Times New Roman" w:cs="Times New Roman"/>
                <w:iCs/>
              </w:rPr>
              <w:t>ПК 2.2. Настраивать сварочное оборудование для РД</w:t>
            </w:r>
          </w:p>
          <w:p w:rsidR="00244ECF" w:rsidRPr="00244ECF" w:rsidRDefault="00244ECF" w:rsidP="00CF236B">
            <w:pPr>
              <w:rPr>
                <w:rFonts w:ascii="Times New Roman" w:hAnsi="Times New Roman" w:cs="Times New Roman"/>
                <w:iCs/>
              </w:rPr>
            </w:pPr>
            <w:r w:rsidRPr="00244ECF">
              <w:rPr>
                <w:rFonts w:ascii="Times New Roman" w:hAnsi="Times New Roman" w:cs="Times New Roman"/>
                <w:iCs/>
              </w:rPr>
              <w:t>ПК 2.3.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</w:t>
            </w:r>
          </w:p>
          <w:p w:rsidR="00244ECF" w:rsidRPr="00244ECF" w:rsidRDefault="00244ECF" w:rsidP="00CF236B">
            <w:pPr>
              <w:rPr>
                <w:rFonts w:ascii="Times New Roman" w:hAnsi="Times New Roman" w:cs="Times New Roman"/>
                <w:iCs/>
              </w:rPr>
            </w:pPr>
            <w:r w:rsidRPr="00244ECF">
              <w:rPr>
                <w:rFonts w:ascii="Times New Roman" w:hAnsi="Times New Roman" w:cs="Times New Roman"/>
                <w:iCs/>
              </w:rPr>
              <w:t>ПК 2.4 Выполнять РД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  <w:p w:rsidR="00244ECF" w:rsidRPr="00244ECF" w:rsidRDefault="00244ECF" w:rsidP="00CF236B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244ECF">
              <w:rPr>
                <w:rFonts w:ascii="Times New Roman" w:hAnsi="Times New Roman" w:cs="Times New Roman"/>
                <w:iCs/>
              </w:rPr>
              <w:t>ПК 2.5. Выполнять дуговую резку металла</w:t>
            </w:r>
          </w:p>
        </w:tc>
      </w:tr>
      <w:tr w:rsidR="00244ECF" w:rsidRPr="00244ECF" w:rsidTr="00244ECF">
        <w:trPr>
          <w:trHeight w:val="2535"/>
          <w:jc w:val="center"/>
        </w:trPr>
        <w:tc>
          <w:tcPr>
            <w:tcW w:w="2547" w:type="dxa"/>
          </w:tcPr>
          <w:p w:rsidR="00244ECF" w:rsidRPr="00244ECF" w:rsidRDefault="00244ECF" w:rsidP="00CF236B">
            <w:pPr>
              <w:rPr>
                <w:rFonts w:ascii="Times New Roman" w:hAnsi="Times New Roman" w:cs="Times New Roman"/>
                <w:iCs/>
              </w:rPr>
            </w:pPr>
            <w:r w:rsidRPr="00244ECF">
              <w:rPr>
                <w:rFonts w:ascii="Times New Roman" w:hAnsi="Times New Roman" w:cs="Times New Roman"/>
                <w:iCs/>
              </w:rPr>
              <w:t>Выполнение частично механизированной сварки (наплавки) плавлением (по выбору)</w:t>
            </w:r>
          </w:p>
        </w:tc>
        <w:tc>
          <w:tcPr>
            <w:tcW w:w="7654" w:type="dxa"/>
          </w:tcPr>
          <w:p w:rsidR="00244ECF" w:rsidRPr="00244ECF" w:rsidRDefault="00244ECF" w:rsidP="00CF236B">
            <w:pPr>
              <w:rPr>
                <w:rFonts w:ascii="Times New Roman" w:hAnsi="Times New Roman" w:cs="Times New Roman"/>
                <w:iCs/>
              </w:rPr>
            </w:pPr>
            <w:r w:rsidRPr="00244ECF">
              <w:rPr>
                <w:rFonts w:ascii="Times New Roman" w:hAnsi="Times New Roman" w:cs="Times New Roman"/>
                <w:iCs/>
              </w:rPr>
              <w:t>ПК 3.1. Настраивать сварочное оборудование для частично механизированной сварки (наплавки) плавлением</w:t>
            </w:r>
          </w:p>
          <w:p w:rsidR="00244ECF" w:rsidRPr="00244ECF" w:rsidRDefault="00244ECF" w:rsidP="00CF236B">
            <w:pPr>
              <w:rPr>
                <w:rFonts w:ascii="Times New Roman" w:hAnsi="Times New Roman" w:cs="Times New Roman"/>
                <w:iCs/>
              </w:rPr>
            </w:pPr>
            <w:r w:rsidRPr="00244ECF">
              <w:rPr>
                <w:rFonts w:ascii="Times New Roman" w:hAnsi="Times New Roman" w:cs="Times New Roman"/>
                <w:iCs/>
              </w:rPr>
              <w:t>ПК 3.2.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</w:t>
            </w:r>
          </w:p>
          <w:p w:rsidR="00244ECF" w:rsidRPr="00244ECF" w:rsidRDefault="00244ECF" w:rsidP="00CF236B">
            <w:pPr>
              <w:rPr>
                <w:rFonts w:ascii="Times New Roman" w:hAnsi="Times New Roman" w:cs="Times New Roman"/>
                <w:iCs/>
              </w:rPr>
            </w:pPr>
            <w:r w:rsidRPr="00244ECF">
              <w:rPr>
                <w:rFonts w:ascii="Times New Roman" w:hAnsi="Times New Roman" w:cs="Times New Roman"/>
                <w:iCs/>
              </w:rPr>
              <w:t>ПК 3.3. Выполнять частично механизированную сварку (наплавку)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</w:tr>
      <w:tr w:rsidR="004C0497" w:rsidRPr="00244ECF" w:rsidTr="004C0497">
        <w:trPr>
          <w:trHeight w:val="2968"/>
          <w:jc w:val="center"/>
        </w:trPr>
        <w:tc>
          <w:tcPr>
            <w:tcW w:w="2547" w:type="dxa"/>
          </w:tcPr>
          <w:p w:rsidR="004C0497" w:rsidRDefault="004C0497" w:rsidP="00CF236B">
            <w:pPr>
              <w:rPr>
                <w:rFonts w:ascii="Times New Roman" w:hAnsi="Times New Roman" w:cs="Times New Roman"/>
                <w:iCs/>
              </w:rPr>
            </w:pPr>
            <w:r w:rsidRPr="00244ECF">
              <w:rPr>
                <w:rFonts w:ascii="Times New Roman" w:hAnsi="Times New Roman" w:cs="Times New Roman"/>
                <w:iCs/>
              </w:rPr>
              <w:t>Выполнение ручной дуговой сварки (наплавки) неплавящимся электродом в защитном газе (по выбору)</w:t>
            </w:r>
          </w:p>
          <w:p w:rsidR="004C0497" w:rsidRPr="00244ECF" w:rsidRDefault="004C0497" w:rsidP="00CF236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654" w:type="dxa"/>
          </w:tcPr>
          <w:p w:rsidR="004C0497" w:rsidRPr="00244ECF" w:rsidRDefault="004C0497" w:rsidP="00CF236B">
            <w:pPr>
              <w:pStyle w:val="ConsPlusNormal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4ECF">
              <w:rPr>
                <w:rFonts w:ascii="Times New Roman" w:hAnsi="Times New Roman" w:cs="Times New Roman"/>
                <w:iCs/>
                <w:sz w:val="24"/>
                <w:szCs w:val="24"/>
              </w:rPr>
              <w:t>ПК.41. Проверять работоспособность и исправность оборудования для ручной дуговой сварки (наплавки) неплавящимся электродом в защитном газе (далее – РАД)</w:t>
            </w:r>
          </w:p>
          <w:p w:rsidR="004C0497" w:rsidRPr="00244ECF" w:rsidRDefault="004C0497" w:rsidP="00CF236B">
            <w:pPr>
              <w:rPr>
                <w:rFonts w:ascii="Times New Roman" w:hAnsi="Times New Roman" w:cs="Times New Roman"/>
                <w:iCs/>
              </w:rPr>
            </w:pPr>
            <w:r w:rsidRPr="00244ECF">
              <w:rPr>
                <w:rFonts w:ascii="Times New Roman" w:hAnsi="Times New Roman" w:cs="Times New Roman"/>
                <w:iCs/>
              </w:rPr>
              <w:t>ПК 4.2. Настраивать сварочное оборудование для РАД</w:t>
            </w:r>
          </w:p>
          <w:p w:rsidR="004C0497" w:rsidRPr="00244ECF" w:rsidRDefault="004C0497" w:rsidP="00CF236B">
            <w:pPr>
              <w:rPr>
                <w:rFonts w:ascii="Times New Roman" w:hAnsi="Times New Roman" w:cs="Times New Roman"/>
                <w:iCs/>
              </w:rPr>
            </w:pPr>
            <w:r w:rsidRPr="00244ECF">
              <w:rPr>
                <w:rFonts w:ascii="Times New Roman" w:hAnsi="Times New Roman" w:cs="Times New Roman"/>
                <w:iCs/>
              </w:rPr>
              <w:t>ПК.4.3.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</w:t>
            </w:r>
          </w:p>
          <w:p w:rsidR="004C0497" w:rsidRPr="00244ECF" w:rsidRDefault="004C0497" w:rsidP="00CF236B">
            <w:pPr>
              <w:rPr>
                <w:rFonts w:ascii="Times New Roman" w:hAnsi="Times New Roman" w:cs="Times New Roman"/>
                <w:iCs/>
              </w:rPr>
            </w:pPr>
            <w:r w:rsidRPr="00244ECF">
              <w:rPr>
                <w:rFonts w:ascii="Times New Roman" w:hAnsi="Times New Roman" w:cs="Times New Roman"/>
                <w:iCs/>
              </w:rPr>
              <w:t>ПК.4.4. Выполнять РАД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</w:tr>
      <w:tr w:rsidR="004C0497" w:rsidRPr="00244ECF" w:rsidTr="004C0497">
        <w:trPr>
          <w:trHeight w:hRule="exact" w:val="1413"/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:rsidR="004C0497" w:rsidRPr="004C0497" w:rsidRDefault="004C0497" w:rsidP="00CF236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C0497">
              <w:rPr>
                <w:rFonts w:ascii="Times New Roman" w:eastAsia="Times New Roman" w:hAnsi="Times New Roman" w:cs="Times New Roman"/>
                <w:bCs/>
              </w:rPr>
              <w:t>Выполнение технического контроля сварочных работ</w:t>
            </w:r>
          </w:p>
        </w:tc>
        <w:tc>
          <w:tcPr>
            <w:tcW w:w="7654" w:type="dxa"/>
            <w:tcBorders>
              <w:top w:val="single" w:sz="4" w:space="0" w:color="auto"/>
              <w:right w:val="single" w:sz="4" w:space="0" w:color="auto"/>
            </w:tcBorders>
          </w:tcPr>
          <w:p w:rsidR="004C0497" w:rsidRPr="00244ECF" w:rsidRDefault="004C0497" w:rsidP="00CF236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4ECF">
              <w:rPr>
                <w:rFonts w:ascii="Times New Roman" w:eastAsia="Times New Roman" w:hAnsi="Times New Roman" w:cs="Times New Roman"/>
              </w:rPr>
              <w:t>ПК 8.2 Контроль работ по сварке и сварных соединений изделий, узлов и конструкций из углеродистых и низколегированных сталей и сплавов и полимерных материалов</w:t>
            </w:r>
          </w:p>
          <w:p w:rsidR="004C0497" w:rsidRPr="00244ECF" w:rsidRDefault="004C0497" w:rsidP="00CF236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4ECF">
              <w:rPr>
                <w:rFonts w:ascii="Times New Roman" w:eastAsia="Times New Roman" w:hAnsi="Times New Roman" w:cs="Times New Roman"/>
              </w:rPr>
              <w:t>ПК 8.3 Управление цифровым развитием и организационной культурой</w:t>
            </w:r>
          </w:p>
          <w:p w:rsidR="004C0497" w:rsidRPr="00244ECF" w:rsidRDefault="004C0497" w:rsidP="00CF236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4ECF">
              <w:rPr>
                <w:rFonts w:ascii="Times New Roman" w:eastAsia="Times New Roman" w:hAnsi="Times New Roman" w:cs="Times New Roman"/>
              </w:rPr>
              <w:t>ПК 8.4 Инструменты управления и использование данных</w:t>
            </w:r>
          </w:p>
        </w:tc>
      </w:tr>
    </w:tbl>
    <w:p w:rsidR="00403564" w:rsidRPr="00D93909" w:rsidRDefault="002C18DC">
      <w:pPr>
        <w:pStyle w:val="1"/>
        <w:ind w:firstLine="0"/>
        <w:jc w:val="both"/>
        <w:rPr>
          <w:sz w:val="24"/>
          <w:szCs w:val="24"/>
        </w:rPr>
      </w:pPr>
      <w:r w:rsidRPr="00D93909">
        <w:rPr>
          <w:bCs/>
          <w:sz w:val="24"/>
          <w:szCs w:val="24"/>
        </w:rPr>
        <w:lastRenderedPageBreak/>
        <w:t>Выпускник, освоивший ППКРС, должен обладать общими компетенциями, включающими в себя способность</w:t>
      </w:r>
      <w:r w:rsidRPr="00D93909">
        <w:rPr>
          <w:sz w:val="24"/>
          <w:szCs w:val="24"/>
        </w:rPr>
        <w:t>:</w:t>
      </w:r>
    </w:p>
    <w:p w:rsidR="00244ECF" w:rsidRDefault="00244ECF" w:rsidP="00244E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244ECF" w:rsidRDefault="00244ECF" w:rsidP="00244E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244ECF" w:rsidRDefault="00244ECF" w:rsidP="00244E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244ECF" w:rsidRDefault="00244ECF" w:rsidP="00244E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 04. Эффективно взаимодействовать и работать в коллективе и команде;</w:t>
      </w:r>
    </w:p>
    <w:p w:rsidR="00244ECF" w:rsidRDefault="00244ECF" w:rsidP="00244E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44ECF" w:rsidRDefault="00244ECF" w:rsidP="00244E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244ECF" w:rsidRDefault="00244ECF" w:rsidP="00244E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244ECF" w:rsidRDefault="00244ECF" w:rsidP="00244E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244ECF" w:rsidRDefault="00244ECF" w:rsidP="00244ECF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 09. Пользоваться профессиональной документацией на государственном и иностранном языках.</w:t>
      </w:r>
    </w:p>
    <w:p w:rsidR="00403564" w:rsidRPr="007563CA" w:rsidRDefault="00361DF1">
      <w:pPr>
        <w:pStyle w:val="1"/>
        <w:ind w:firstLine="560"/>
        <w:jc w:val="both"/>
        <w:rPr>
          <w:sz w:val="24"/>
          <w:szCs w:val="24"/>
        </w:rPr>
      </w:pPr>
      <w:r w:rsidRPr="007563CA">
        <w:rPr>
          <w:bCs/>
          <w:sz w:val="24"/>
          <w:szCs w:val="24"/>
        </w:rPr>
        <w:t xml:space="preserve">Форма ГИА: </w:t>
      </w:r>
      <w:r w:rsidR="002C18DC" w:rsidRPr="007563CA">
        <w:rPr>
          <w:sz w:val="24"/>
          <w:szCs w:val="24"/>
        </w:rPr>
        <w:t>ГИА проводится в форме демонстрационного экзамена.</w:t>
      </w:r>
    </w:p>
    <w:p w:rsidR="00403564" w:rsidRPr="007563CA" w:rsidRDefault="002C18DC" w:rsidP="007B04C0">
      <w:pPr>
        <w:pStyle w:val="1"/>
        <w:ind w:firstLine="560"/>
        <w:jc w:val="both"/>
        <w:rPr>
          <w:sz w:val="24"/>
          <w:szCs w:val="24"/>
        </w:rPr>
      </w:pPr>
      <w:r w:rsidRPr="007563CA">
        <w:rPr>
          <w:sz w:val="24"/>
          <w:szCs w:val="24"/>
        </w:rPr>
        <w:t>Методика оценивания и организационные особенности процедуры ГИА закреплены в настоящей Программе ГИА и в Положении</w:t>
      </w:r>
      <w:r w:rsidR="00361DF1" w:rsidRPr="007563CA">
        <w:rPr>
          <w:sz w:val="24"/>
          <w:szCs w:val="24"/>
        </w:rPr>
        <w:t xml:space="preserve"> о порядке проведения государственной итоговой </w:t>
      </w:r>
      <w:r w:rsidR="007563CA" w:rsidRPr="007563CA">
        <w:rPr>
          <w:sz w:val="24"/>
          <w:szCs w:val="24"/>
        </w:rPr>
        <w:t>аттестации по образовательным программам среднего профессионального образования в ГБПОУ «Верхнеуральский агротехнологический техникум-казачий кадетский корпус».</w:t>
      </w:r>
    </w:p>
    <w:p w:rsidR="00403564" w:rsidRPr="007563CA" w:rsidRDefault="002C18DC" w:rsidP="007B04C0">
      <w:pPr>
        <w:pStyle w:val="30"/>
        <w:keepNext/>
        <w:keepLines/>
        <w:numPr>
          <w:ilvl w:val="0"/>
          <w:numId w:val="4"/>
        </w:numPr>
        <w:tabs>
          <w:tab w:val="left" w:pos="392"/>
        </w:tabs>
        <w:jc w:val="center"/>
        <w:rPr>
          <w:sz w:val="24"/>
          <w:szCs w:val="24"/>
        </w:rPr>
      </w:pPr>
      <w:bookmarkStart w:id="2" w:name="bookmark16"/>
      <w:r w:rsidRPr="007563CA">
        <w:rPr>
          <w:sz w:val="24"/>
          <w:szCs w:val="24"/>
        </w:rPr>
        <w:t>Подготовка и проведение ГИА</w:t>
      </w:r>
      <w:bookmarkEnd w:id="2"/>
    </w:p>
    <w:p w:rsidR="00C6178F" w:rsidRPr="00C6178F" w:rsidRDefault="002C18DC" w:rsidP="008F7B8E">
      <w:pPr>
        <w:pStyle w:val="1"/>
        <w:numPr>
          <w:ilvl w:val="1"/>
          <w:numId w:val="4"/>
        </w:numPr>
        <w:tabs>
          <w:tab w:val="left" w:pos="1299"/>
        </w:tabs>
        <w:ind w:firstLine="720"/>
        <w:jc w:val="both"/>
        <w:rPr>
          <w:sz w:val="24"/>
          <w:szCs w:val="24"/>
        </w:rPr>
      </w:pPr>
      <w:r w:rsidRPr="00C6178F">
        <w:rPr>
          <w:sz w:val="24"/>
          <w:szCs w:val="24"/>
        </w:rPr>
        <w:t>Объем времени на проведение ГИА установлен требованиями ФГОС по профессии и учебным планом. В соответствии с учебным планом по профессии 15.01.05 Сварщик (ручной и частично механизированной сварки (наплавки) демонстр</w:t>
      </w:r>
      <w:r w:rsidR="007563CA" w:rsidRPr="00C6178F">
        <w:rPr>
          <w:sz w:val="24"/>
          <w:szCs w:val="24"/>
        </w:rPr>
        <w:t xml:space="preserve">ационный экзамен проводится с </w:t>
      </w:r>
      <w:r w:rsidR="00244ECF">
        <w:rPr>
          <w:sz w:val="24"/>
          <w:szCs w:val="24"/>
        </w:rPr>
        <w:t>21</w:t>
      </w:r>
      <w:r w:rsidRPr="00C6178F">
        <w:rPr>
          <w:sz w:val="24"/>
          <w:szCs w:val="24"/>
        </w:rPr>
        <w:t xml:space="preserve"> июня 202</w:t>
      </w:r>
      <w:r w:rsidR="001F7D74">
        <w:rPr>
          <w:sz w:val="24"/>
          <w:szCs w:val="24"/>
        </w:rPr>
        <w:t>8</w:t>
      </w:r>
      <w:r w:rsidRPr="00C6178F">
        <w:rPr>
          <w:sz w:val="24"/>
          <w:szCs w:val="24"/>
        </w:rPr>
        <w:t xml:space="preserve"> г. по 2</w:t>
      </w:r>
      <w:r w:rsidR="004C0497">
        <w:rPr>
          <w:sz w:val="24"/>
          <w:szCs w:val="24"/>
        </w:rPr>
        <w:t>8</w:t>
      </w:r>
      <w:r w:rsidRPr="00C6178F">
        <w:rPr>
          <w:sz w:val="24"/>
          <w:szCs w:val="24"/>
        </w:rPr>
        <w:t xml:space="preserve"> июня 202</w:t>
      </w:r>
      <w:r w:rsidR="001F7D74">
        <w:rPr>
          <w:sz w:val="24"/>
          <w:szCs w:val="24"/>
        </w:rPr>
        <w:t>8</w:t>
      </w:r>
      <w:bookmarkStart w:id="3" w:name="_GoBack"/>
      <w:bookmarkEnd w:id="3"/>
      <w:r w:rsidRPr="00C6178F">
        <w:rPr>
          <w:sz w:val="24"/>
          <w:szCs w:val="24"/>
        </w:rPr>
        <w:t xml:space="preserve"> г.</w:t>
      </w:r>
      <w:r w:rsidR="00C6178F" w:rsidRPr="00C6178F">
        <w:t xml:space="preserve"> </w:t>
      </w:r>
    </w:p>
    <w:p w:rsidR="00403564" w:rsidRPr="00C6178F" w:rsidRDefault="002C18DC" w:rsidP="00C6178F">
      <w:pPr>
        <w:pStyle w:val="1"/>
        <w:tabs>
          <w:tab w:val="left" w:pos="1299"/>
        </w:tabs>
        <w:ind w:left="720" w:firstLine="0"/>
        <w:jc w:val="both"/>
        <w:rPr>
          <w:sz w:val="24"/>
          <w:szCs w:val="24"/>
        </w:rPr>
      </w:pPr>
      <w:r w:rsidRPr="00C6178F">
        <w:rPr>
          <w:sz w:val="24"/>
          <w:szCs w:val="24"/>
        </w:rPr>
        <w:t xml:space="preserve">Объем времени на ГИА - </w:t>
      </w:r>
      <w:r w:rsidR="00244ECF">
        <w:rPr>
          <w:sz w:val="24"/>
          <w:szCs w:val="24"/>
        </w:rPr>
        <w:t>36</w:t>
      </w:r>
      <w:r w:rsidR="007563CA" w:rsidRPr="00C6178F">
        <w:rPr>
          <w:sz w:val="24"/>
          <w:szCs w:val="24"/>
        </w:rPr>
        <w:t xml:space="preserve"> часов (</w:t>
      </w:r>
      <w:r w:rsidR="00244ECF">
        <w:rPr>
          <w:sz w:val="24"/>
          <w:szCs w:val="24"/>
        </w:rPr>
        <w:t>1</w:t>
      </w:r>
      <w:r w:rsidRPr="00C6178F">
        <w:rPr>
          <w:sz w:val="24"/>
          <w:szCs w:val="24"/>
        </w:rPr>
        <w:t xml:space="preserve"> недел</w:t>
      </w:r>
      <w:r w:rsidR="00244ECF">
        <w:rPr>
          <w:sz w:val="24"/>
          <w:szCs w:val="24"/>
        </w:rPr>
        <w:t>я</w:t>
      </w:r>
      <w:r w:rsidR="004C0497">
        <w:rPr>
          <w:sz w:val="24"/>
          <w:szCs w:val="24"/>
        </w:rPr>
        <w:t>)</w:t>
      </w:r>
    </w:p>
    <w:p w:rsidR="00403564" w:rsidRPr="007563CA" w:rsidRDefault="002C18DC">
      <w:pPr>
        <w:pStyle w:val="1"/>
        <w:ind w:firstLine="720"/>
        <w:jc w:val="both"/>
        <w:rPr>
          <w:sz w:val="24"/>
          <w:szCs w:val="24"/>
        </w:rPr>
      </w:pPr>
      <w:r w:rsidRPr="007563CA">
        <w:rPr>
          <w:sz w:val="24"/>
          <w:szCs w:val="24"/>
        </w:rPr>
        <w:t>Демонстрационный экзамен проводится по отдельному графику</w:t>
      </w:r>
    </w:p>
    <w:p w:rsidR="00403564" w:rsidRPr="00EB1678" w:rsidRDefault="002C18DC" w:rsidP="00EB1678">
      <w:pPr>
        <w:pStyle w:val="30"/>
        <w:keepNext/>
        <w:keepLines/>
        <w:numPr>
          <w:ilvl w:val="1"/>
          <w:numId w:val="4"/>
        </w:numPr>
        <w:tabs>
          <w:tab w:val="left" w:pos="1276"/>
        </w:tabs>
        <w:ind w:firstLine="720"/>
        <w:jc w:val="both"/>
        <w:rPr>
          <w:b w:val="0"/>
          <w:sz w:val="24"/>
          <w:szCs w:val="24"/>
        </w:rPr>
      </w:pPr>
      <w:bookmarkStart w:id="4" w:name="bookmark18"/>
      <w:r w:rsidRPr="00EB1678">
        <w:rPr>
          <w:b w:val="0"/>
          <w:sz w:val="24"/>
          <w:szCs w:val="24"/>
        </w:rPr>
        <w:t>Сроки подготовки и проведения ГИА:</w:t>
      </w:r>
      <w:bookmarkEnd w:id="4"/>
    </w:p>
    <w:p w:rsidR="00403564" w:rsidRPr="007563CA" w:rsidRDefault="007563CA">
      <w:pPr>
        <w:pStyle w:val="1"/>
        <w:ind w:firstLine="0"/>
        <w:jc w:val="both"/>
        <w:rPr>
          <w:sz w:val="24"/>
          <w:szCs w:val="24"/>
        </w:rPr>
      </w:pPr>
      <w:r w:rsidRPr="007563CA">
        <w:rPr>
          <w:sz w:val="24"/>
          <w:szCs w:val="24"/>
        </w:rPr>
        <w:t xml:space="preserve"> </w:t>
      </w:r>
      <w:r w:rsidR="002C18DC" w:rsidRPr="007563CA">
        <w:rPr>
          <w:sz w:val="24"/>
          <w:szCs w:val="24"/>
        </w:rPr>
        <w:t xml:space="preserve">Демонстрационный экзамен: в период с </w:t>
      </w:r>
      <w:r w:rsidR="00244ECF">
        <w:rPr>
          <w:sz w:val="24"/>
          <w:szCs w:val="24"/>
        </w:rPr>
        <w:t>21</w:t>
      </w:r>
      <w:r w:rsidR="002C18DC" w:rsidRPr="007563CA">
        <w:rPr>
          <w:sz w:val="24"/>
          <w:szCs w:val="24"/>
        </w:rPr>
        <w:t>.06.202</w:t>
      </w:r>
      <w:r w:rsidR="001F7D74">
        <w:rPr>
          <w:sz w:val="24"/>
          <w:szCs w:val="24"/>
        </w:rPr>
        <w:t>8</w:t>
      </w:r>
      <w:r w:rsidR="002C18DC" w:rsidRPr="007563CA">
        <w:rPr>
          <w:sz w:val="24"/>
          <w:szCs w:val="24"/>
        </w:rPr>
        <w:t xml:space="preserve"> г. по 2</w:t>
      </w:r>
      <w:r w:rsidR="009B73C3">
        <w:rPr>
          <w:sz w:val="24"/>
          <w:szCs w:val="24"/>
        </w:rPr>
        <w:t>8</w:t>
      </w:r>
      <w:r w:rsidR="002C18DC" w:rsidRPr="007563CA">
        <w:rPr>
          <w:sz w:val="24"/>
          <w:szCs w:val="24"/>
        </w:rPr>
        <w:t>.06.202</w:t>
      </w:r>
      <w:r w:rsidR="001F7D74">
        <w:rPr>
          <w:sz w:val="24"/>
          <w:szCs w:val="24"/>
        </w:rPr>
        <w:t>8</w:t>
      </w:r>
      <w:r w:rsidR="002C18DC" w:rsidRPr="007563CA">
        <w:rPr>
          <w:sz w:val="24"/>
          <w:szCs w:val="24"/>
        </w:rPr>
        <w:t xml:space="preserve"> г.</w:t>
      </w:r>
    </w:p>
    <w:p w:rsidR="00403564" w:rsidRPr="00EB1678" w:rsidRDefault="002C18DC" w:rsidP="00EB1678">
      <w:pPr>
        <w:pStyle w:val="30"/>
        <w:keepNext/>
        <w:keepLines/>
        <w:numPr>
          <w:ilvl w:val="1"/>
          <w:numId w:val="4"/>
        </w:numPr>
        <w:ind w:firstLine="720"/>
        <w:jc w:val="both"/>
        <w:rPr>
          <w:b w:val="0"/>
          <w:sz w:val="24"/>
          <w:szCs w:val="24"/>
        </w:rPr>
      </w:pPr>
      <w:bookmarkStart w:id="5" w:name="bookmark20"/>
      <w:r w:rsidRPr="00EB1678">
        <w:rPr>
          <w:b w:val="0"/>
          <w:sz w:val="24"/>
          <w:szCs w:val="24"/>
        </w:rPr>
        <w:t>Процедура проведения демонстрационного экзамена.</w:t>
      </w:r>
      <w:bookmarkEnd w:id="5"/>
    </w:p>
    <w:p w:rsidR="00403564" w:rsidRPr="007563CA" w:rsidRDefault="002C18DC">
      <w:pPr>
        <w:pStyle w:val="30"/>
        <w:keepNext/>
        <w:keepLines/>
        <w:numPr>
          <w:ilvl w:val="2"/>
          <w:numId w:val="4"/>
        </w:numPr>
        <w:tabs>
          <w:tab w:val="left" w:pos="1530"/>
        </w:tabs>
        <w:ind w:firstLine="720"/>
        <w:jc w:val="both"/>
        <w:rPr>
          <w:b w:val="0"/>
          <w:sz w:val="24"/>
          <w:szCs w:val="24"/>
        </w:rPr>
      </w:pPr>
      <w:r w:rsidRPr="007563CA">
        <w:rPr>
          <w:b w:val="0"/>
          <w:sz w:val="24"/>
          <w:szCs w:val="24"/>
        </w:rPr>
        <w:t>Формат демонстрационного экзамена:</w:t>
      </w:r>
    </w:p>
    <w:p w:rsidR="00403564" w:rsidRPr="007563CA" w:rsidRDefault="002C18DC" w:rsidP="007563CA">
      <w:pPr>
        <w:pStyle w:val="1"/>
        <w:spacing w:line="276" w:lineRule="auto"/>
        <w:ind w:firstLine="720"/>
        <w:jc w:val="both"/>
        <w:rPr>
          <w:sz w:val="24"/>
          <w:szCs w:val="24"/>
        </w:rPr>
      </w:pPr>
      <w:r w:rsidRPr="007563CA">
        <w:rPr>
          <w:sz w:val="24"/>
          <w:szCs w:val="24"/>
        </w:rPr>
        <w:t>Демонстрационный экзамен базового уровня проводится на основе требований к результатам освоения образовательной программы среднего профессионального образования, установленных ФГОС СПО по оценочным материалам разработанных ФГБОУ ДПО ИРПО (далее-оператор).</w:t>
      </w:r>
    </w:p>
    <w:p w:rsidR="00403564" w:rsidRPr="00EB1678" w:rsidRDefault="002C18DC" w:rsidP="00EB1678">
      <w:pPr>
        <w:pStyle w:val="1"/>
        <w:numPr>
          <w:ilvl w:val="2"/>
          <w:numId w:val="4"/>
        </w:numPr>
        <w:tabs>
          <w:tab w:val="left" w:pos="1510"/>
        </w:tabs>
        <w:ind w:firstLine="720"/>
        <w:jc w:val="both"/>
        <w:rPr>
          <w:sz w:val="24"/>
          <w:szCs w:val="24"/>
        </w:rPr>
      </w:pPr>
      <w:r w:rsidRPr="00EB1678">
        <w:rPr>
          <w:bCs/>
          <w:sz w:val="24"/>
          <w:szCs w:val="24"/>
        </w:rPr>
        <w:t>Компетенция для демонстрационного экзамена. Выбор оценочной документации.</w:t>
      </w:r>
    </w:p>
    <w:p w:rsidR="00403564" w:rsidRPr="00EB1678" w:rsidRDefault="002C18DC">
      <w:pPr>
        <w:pStyle w:val="1"/>
        <w:ind w:firstLine="720"/>
        <w:jc w:val="both"/>
        <w:rPr>
          <w:sz w:val="24"/>
          <w:szCs w:val="24"/>
        </w:rPr>
      </w:pPr>
      <w:r w:rsidRPr="00EB1678">
        <w:rPr>
          <w:sz w:val="24"/>
          <w:szCs w:val="24"/>
        </w:rPr>
        <w:t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</w:t>
      </w:r>
    </w:p>
    <w:p w:rsidR="00403564" w:rsidRPr="00EB1678" w:rsidRDefault="002C18DC">
      <w:pPr>
        <w:pStyle w:val="1"/>
        <w:ind w:firstLine="720"/>
        <w:jc w:val="both"/>
        <w:rPr>
          <w:sz w:val="24"/>
          <w:szCs w:val="24"/>
        </w:rPr>
      </w:pPr>
      <w:r w:rsidRPr="00EB1678">
        <w:rPr>
          <w:sz w:val="24"/>
          <w:szCs w:val="24"/>
        </w:rPr>
        <w:t xml:space="preserve">Выбор компетенции и комплекта оценочной документации для целей проведения демонстрационного экзамена осуществляется техникумом на основе анализа соответствия содержания задания задаче оценки освоения образовательной программы (или ее части) по </w:t>
      </w:r>
      <w:r w:rsidRPr="00EB1678">
        <w:rPr>
          <w:sz w:val="24"/>
          <w:szCs w:val="24"/>
        </w:rPr>
        <w:lastRenderedPageBreak/>
        <w:t>профессии 15.01.05 Сварщик (ручной и частично механизированной сварки (наплавки).</w:t>
      </w:r>
    </w:p>
    <w:p w:rsidR="00403564" w:rsidRPr="00EB1678" w:rsidRDefault="002C18DC">
      <w:pPr>
        <w:pStyle w:val="1"/>
        <w:ind w:firstLine="720"/>
        <w:jc w:val="both"/>
        <w:rPr>
          <w:sz w:val="24"/>
          <w:szCs w:val="24"/>
        </w:rPr>
      </w:pPr>
      <w:r w:rsidRPr="00EB1678">
        <w:rPr>
          <w:sz w:val="24"/>
          <w:szCs w:val="24"/>
        </w:rPr>
        <w:t xml:space="preserve">Демонстрационный экзамен по профессии 15.01.05 Сварщик (ручной и частично механизированной сварки (наплавки) проводится </w:t>
      </w:r>
      <w:r w:rsidRPr="00C6178F">
        <w:rPr>
          <w:color w:val="auto"/>
          <w:sz w:val="24"/>
          <w:szCs w:val="24"/>
        </w:rPr>
        <w:t>по базовому уровню</w:t>
      </w:r>
      <w:r w:rsidRPr="00EB1678">
        <w:rPr>
          <w:sz w:val="24"/>
          <w:szCs w:val="24"/>
        </w:rPr>
        <w:t>.</w:t>
      </w:r>
    </w:p>
    <w:p w:rsidR="00403564" w:rsidRPr="00EB1678" w:rsidRDefault="002C18DC">
      <w:pPr>
        <w:pStyle w:val="1"/>
        <w:ind w:firstLine="720"/>
        <w:jc w:val="both"/>
        <w:rPr>
          <w:sz w:val="24"/>
          <w:szCs w:val="24"/>
        </w:rPr>
      </w:pPr>
      <w:r w:rsidRPr="00EB1678">
        <w:rPr>
          <w:sz w:val="24"/>
          <w:szCs w:val="24"/>
        </w:rPr>
        <w:t xml:space="preserve">Демонстрационный экзамен </w:t>
      </w:r>
      <w:r w:rsidRPr="00C6178F">
        <w:rPr>
          <w:color w:val="auto"/>
          <w:sz w:val="24"/>
          <w:szCs w:val="24"/>
        </w:rPr>
        <w:t xml:space="preserve">базового уровня </w:t>
      </w:r>
      <w:r w:rsidRPr="00EB1678">
        <w:rPr>
          <w:sz w:val="24"/>
          <w:szCs w:val="24"/>
        </w:rPr>
        <w:t xml:space="preserve">проводится с использованием единых оценочных материалов, включающих в себя комплект оценочной документации, варианты заданий и критерии оценивания, разрабатываемых оператором. Министерство просвещения Российской Федерации обеспечивает размещение разработанных комплектов оценочной документации на официальном сайте оператора в </w:t>
      </w:r>
      <w:r w:rsidR="00EB1678" w:rsidRPr="00EB1678">
        <w:rPr>
          <w:sz w:val="24"/>
          <w:szCs w:val="24"/>
        </w:rPr>
        <w:t>информационно телекоммуникационной</w:t>
      </w:r>
      <w:r w:rsidRPr="00EB1678">
        <w:rPr>
          <w:sz w:val="24"/>
          <w:szCs w:val="24"/>
        </w:rPr>
        <w:t xml:space="preserve"> сети "Интернет" (далее - сеть "Интернет") не позднее 1 октября года, предшествующего проведению ГИА.</w:t>
      </w:r>
    </w:p>
    <w:p w:rsidR="00403564" w:rsidRPr="00EB1678" w:rsidRDefault="002C18DC">
      <w:pPr>
        <w:pStyle w:val="1"/>
        <w:ind w:firstLine="720"/>
        <w:jc w:val="both"/>
        <w:rPr>
          <w:sz w:val="24"/>
          <w:szCs w:val="24"/>
        </w:rPr>
      </w:pPr>
      <w:r w:rsidRPr="00EB1678">
        <w:rPr>
          <w:sz w:val="24"/>
          <w:szCs w:val="24"/>
        </w:rPr>
        <w:t>Задания демонстрационного экзамена доводятся до главного эксперта в день, предшествующий дню начала демонстрационного экзамена.</w:t>
      </w:r>
    </w:p>
    <w:p w:rsidR="00403564" w:rsidRPr="00EB1678" w:rsidRDefault="002C18DC">
      <w:pPr>
        <w:pStyle w:val="1"/>
        <w:ind w:firstLine="720"/>
        <w:jc w:val="both"/>
        <w:rPr>
          <w:sz w:val="24"/>
          <w:szCs w:val="24"/>
        </w:rPr>
      </w:pPr>
      <w:r w:rsidRPr="00EB1678">
        <w:rPr>
          <w:sz w:val="24"/>
          <w:szCs w:val="24"/>
        </w:rPr>
        <w:t>Техникум обеспечивает необходимые технические условия для обеспечения заданиями во время демонстрационного экзамена выпускников, членов ГЭК, членов экспертной группы.</w:t>
      </w:r>
    </w:p>
    <w:p w:rsidR="00403564" w:rsidRPr="00EB1678" w:rsidRDefault="002C18DC" w:rsidP="00EB1678">
      <w:pPr>
        <w:pStyle w:val="1"/>
        <w:tabs>
          <w:tab w:val="left" w:pos="5246"/>
        </w:tabs>
        <w:ind w:firstLine="720"/>
        <w:jc w:val="both"/>
        <w:rPr>
          <w:sz w:val="24"/>
          <w:szCs w:val="24"/>
        </w:rPr>
      </w:pPr>
      <w:r w:rsidRPr="00EB1678">
        <w:rPr>
          <w:sz w:val="24"/>
          <w:szCs w:val="24"/>
        </w:rPr>
        <w:t>Демонстрационный экзамен проводится в центре проведения демонстрационного экзамена (далее - ЦПДЭ), представляющим собой площадку, находящуюся по адресу:</w:t>
      </w:r>
      <w:r>
        <w:t xml:space="preserve"> </w:t>
      </w:r>
      <w:r w:rsidR="00EB1678" w:rsidRPr="00EB1678">
        <w:rPr>
          <w:sz w:val="24"/>
          <w:szCs w:val="24"/>
        </w:rPr>
        <w:t>457670, Челябинская область, Верхнеуральский район, г. Верхнеуральск, ул. Еремина 1а</w:t>
      </w:r>
      <w:r w:rsidRPr="00EB1678">
        <w:rPr>
          <w:sz w:val="24"/>
          <w:szCs w:val="24"/>
        </w:rPr>
        <w:t>,</w:t>
      </w:r>
      <w:r w:rsidR="00EB1678" w:rsidRPr="00EB1678">
        <w:rPr>
          <w:sz w:val="24"/>
          <w:szCs w:val="24"/>
        </w:rPr>
        <w:t xml:space="preserve"> </w:t>
      </w:r>
      <w:r w:rsidRPr="00EB1678">
        <w:rPr>
          <w:sz w:val="24"/>
          <w:szCs w:val="24"/>
        </w:rPr>
        <w:t>оборудованную и оснащенную в</w:t>
      </w:r>
      <w:r w:rsidR="00EB1678" w:rsidRPr="00EB1678">
        <w:rPr>
          <w:sz w:val="24"/>
          <w:szCs w:val="24"/>
        </w:rPr>
        <w:t xml:space="preserve"> </w:t>
      </w:r>
      <w:r w:rsidRPr="00EB1678">
        <w:rPr>
          <w:sz w:val="24"/>
          <w:szCs w:val="24"/>
        </w:rPr>
        <w:t>соответствии с комплектом оценочной документации.</w:t>
      </w:r>
    </w:p>
    <w:p w:rsidR="00403564" w:rsidRPr="00EB1678" w:rsidRDefault="002C18DC">
      <w:pPr>
        <w:pStyle w:val="1"/>
        <w:ind w:firstLine="720"/>
        <w:jc w:val="both"/>
        <w:rPr>
          <w:sz w:val="24"/>
          <w:szCs w:val="24"/>
        </w:rPr>
      </w:pPr>
      <w:r w:rsidRPr="00EB1678">
        <w:rPr>
          <w:sz w:val="24"/>
          <w:szCs w:val="24"/>
        </w:rPr>
        <w:t>Выпускники проходят демонстрационный экзамен в ЦПДЭ в составе экзаменационных групп.</w:t>
      </w:r>
    </w:p>
    <w:p w:rsidR="00403564" w:rsidRPr="00EB1678" w:rsidRDefault="002C18DC" w:rsidP="00EB1678">
      <w:pPr>
        <w:pStyle w:val="1"/>
        <w:tabs>
          <w:tab w:val="left" w:pos="3538"/>
          <w:tab w:val="left" w:pos="8165"/>
        </w:tabs>
        <w:ind w:firstLine="720"/>
        <w:jc w:val="both"/>
        <w:rPr>
          <w:sz w:val="24"/>
          <w:szCs w:val="24"/>
        </w:rPr>
      </w:pPr>
      <w:r w:rsidRPr="00EB1678">
        <w:rPr>
          <w:sz w:val="24"/>
          <w:szCs w:val="24"/>
        </w:rPr>
        <w:t xml:space="preserve">Комплект оценочной документации </w:t>
      </w:r>
      <w:r w:rsidRPr="00C6178F">
        <w:rPr>
          <w:color w:val="auto"/>
          <w:sz w:val="24"/>
          <w:szCs w:val="24"/>
        </w:rPr>
        <w:t xml:space="preserve">(КОД) 15.01.05-2-2024 </w:t>
      </w:r>
      <w:r w:rsidRPr="00EB1678">
        <w:rPr>
          <w:sz w:val="24"/>
          <w:szCs w:val="24"/>
        </w:rPr>
        <w:t>разработан в целях организации и проведения демонстрационного экзамена по квалификации Сварщик</w:t>
      </w:r>
      <w:r w:rsidR="00EB1678" w:rsidRPr="00EB1678">
        <w:rPr>
          <w:sz w:val="24"/>
          <w:szCs w:val="24"/>
        </w:rPr>
        <w:t xml:space="preserve"> </w:t>
      </w:r>
      <w:r w:rsidRPr="00EB1678">
        <w:rPr>
          <w:sz w:val="24"/>
          <w:szCs w:val="24"/>
        </w:rPr>
        <w:t>ручной дуговой сварки</w:t>
      </w:r>
      <w:r w:rsidR="00EB1678" w:rsidRPr="00EB1678">
        <w:rPr>
          <w:sz w:val="24"/>
          <w:szCs w:val="24"/>
        </w:rPr>
        <w:t xml:space="preserve"> </w:t>
      </w:r>
      <w:r w:rsidRPr="00EB1678">
        <w:rPr>
          <w:sz w:val="24"/>
          <w:szCs w:val="24"/>
        </w:rPr>
        <w:t>плавящимся</w:t>
      </w:r>
      <w:r w:rsidR="00EB1678" w:rsidRPr="00EB1678">
        <w:rPr>
          <w:sz w:val="24"/>
          <w:szCs w:val="24"/>
        </w:rPr>
        <w:t xml:space="preserve"> </w:t>
      </w:r>
      <w:r w:rsidRPr="00EB1678">
        <w:rPr>
          <w:sz w:val="24"/>
          <w:szCs w:val="24"/>
        </w:rPr>
        <w:t xml:space="preserve">покрытым электродом по профессии 15.01.05 Сварщик (ручной и частично механизированной сварки (наплавки) и рассчитан на выполнение заданий продолжительностью </w:t>
      </w:r>
      <w:r w:rsidRPr="00C6178F">
        <w:rPr>
          <w:color w:val="auto"/>
          <w:sz w:val="24"/>
          <w:szCs w:val="24"/>
        </w:rPr>
        <w:t>3 часа.</w:t>
      </w:r>
    </w:p>
    <w:p w:rsidR="00403564" w:rsidRPr="00EB1678" w:rsidRDefault="002C18DC">
      <w:pPr>
        <w:pStyle w:val="1"/>
        <w:ind w:firstLine="720"/>
        <w:jc w:val="both"/>
        <w:rPr>
          <w:sz w:val="24"/>
          <w:szCs w:val="24"/>
        </w:rPr>
      </w:pPr>
      <w:r w:rsidRPr="00EB1678">
        <w:rPr>
          <w:sz w:val="24"/>
          <w:szCs w:val="24"/>
        </w:rPr>
        <w:t>Комплект оценочной документации включает требования к оборудованию и оснащению, застройке площадки проведения демонстрационного экзамена, к составу экспертных групп, участвующих в оценке заданий демонстрационного экзамена, а также инструкцию по технике безопасности.</w:t>
      </w:r>
    </w:p>
    <w:p w:rsidR="00D93909" w:rsidRPr="00C6178F" w:rsidRDefault="002C18DC" w:rsidP="004D6AE9">
      <w:pPr>
        <w:pStyle w:val="1"/>
        <w:ind w:firstLine="0"/>
        <w:rPr>
          <w:color w:val="auto"/>
          <w:sz w:val="24"/>
          <w:szCs w:val="24"/>
        </w:rPr>
      </w:pPr>
      <w:r w:rsidRPr="00C6178F">
        <w:rPr>
          <w:color w:val="auto"/>
          <w:sz w:val="24"/>
          <w:szCs w:val="24"/>
        </w:rPr>
        <w:t xml:space="preserve">Распределение баллов по критериям оценивания для ДЭ в рамках БУ представлена в </w:t>
      </w:r>
      <w:r w:rsidR="00D93909" w:rsidRPr="00C6178F">
        <w:rPr>
          <w:color w:val="auto"/>
          <w:sz w:val="24"/>
          <w:szCs w:val="24"/>
        </w:rPr>
        <w:t>Т</w:t>
      </w:r>
      <w:r w:rsidRPr="00C6178F">
        <w:rPr>
          <w:color w:val="auto"/>
          <w:sz w:val="24"/>
          <w:szCs w:val="24"/>
        </w:rPr>
        <w:t>аблице 3</w:t>
      </w:r>
      <w:r w:rsidR="00D93909" w:rsidRPr="00C6178F">
        <w:rPr>
          <w:color w:val="auto"/>
          <w:sz w:val="24"/>
          <w:szCs w:val="24"/>
        </w:rPr>
        <w:t xml:space="preserve"> </w:t>
      </w:r>
    </w:p>
    <w:p w:rsidR="00C6178F" w:rsidRDefault="00C6178F" w:rsidP="004D6AE9">
      <w:pPr>
        <w:pStyle w:val="1"/>
        <w:ind w:firstLine="0"/>
        <w:jc w:val="center"/>
        <w:rPr>
          <w:color w:val="C00000"/>
          <w:sz w:val="24"/>
          <w:szCs w:val="24"/>
        </w:rPr>
      </w:pPr>
      <w:r>
        <w:rPr>
          <w:noProof/>
          <w:lang w:bidi="ar-SA"/>
        </w:rPr>
        <w:lastRenderedPageBreak/>
        <w:drawing>
          <wp:inline distT="0" distB="0" distL="0" distR="0" wp14:anchorId="0DB0F0A4" wp14:editId="503F9824">
            <wp:extent cx="5219746" cy="5210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9360" cy="523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78F" w:rsidRPr="004D6AE9" w:rsidRDefault="00C6178F" w:rsidP="004D6AE9">
      <w:pPr>
        <w:pStyle w:val="1"/>
        <w:ind w:firstLine="0"/>
        <w:jc w:val="center"/>
        <w:rPr>
          <w:color w:val="C00000"/>
          <w:sz w:val="24"/>
          <w:szCs w:val="24"/>
        </w:rPr>
      </w:pPr>
    </w:p>
    <w:p w:rsidR="00403564" w:rsidRDefault="00403564">
      <w:pPr>
        <w:spacing w:line="1" w:lineRule="exact"/>
      </w:pPr>
    </w:p>
    <w:p w:rsidR="00403564" w:rsidRPr="004D6AE9" w:rsidRDefault="002C18DC">
      <w:pPr>
        <w:pStyle w:val="30"/>
        <w:keepNext/>
        <w:keepLines/>
        <w:numPr>
          <w:ilvl w:val="2"/>
          <w:numId w:val="4"/>
        </w:numPr>
        <w:tabs>
          <w:tab w:val="left" w:pos="1470"/>
        </w:tabs>
        <w:ind w:firstLine="720"/>
        <w:jc w:val="both"/>
        <w:rPr>
          <w:b w:val="0"/>
          <w:sz w:val="24"/>
          <w:szCs w:val="24"/>
        </w:rPr>
      </w:pPr>
      <w:bookmarkStart w:id="6" w:name="bookmark23"/>
      <w:r w:rsidRPr="004D6AE9">
        <w:rPr>
          <w:b w:val="0"/>
          <w:sz w:val="24"/>
          <w:szCs w:val="24"/>
        </w:rPr>
        <w:t>Порядок проведения демонстрационного экзамена.</w:t>
      </w:r>
      <w:bookmarkEnd w:id="6"/>
    </w:p>
    <w:p w:rsidR="00403564" w:rsidRPr="00EE4405" w:rsidRDefault="002C18DC" w:rsidP="004D6AE9">
      <w:pPr>
        <w:pStyle w:val="1"/>
        <w:tabs>
          <w:tab w:val="left" w:pos="8534"/>
        </w:tabs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Демонстрационный экзамен проводится в соответствии с требованиями Приказа Министерства Просвещения от 08 ноября 2021 г. №</w:t>
      </w:r>
      <w:r w:rsidR="004D6AE9" w:rsidRPr="00EE4405">
        <w:rPr>
          <w:sz w:val="24"/>
          <w:szCs w:val="24"/>
        </w:rPr>
        <w:t xml:space="preserve"> </w:t>
      </w:r>
      <w:r w:rsidRPr="00EE4405">
        <w:rPr>
          <w:sz w:val="24"/>
          <w:szCs w:val="24"/>
        </w:rPr>
        <w:t>800 «Об</w:t>
      </w:r>
      <w:r w:rsidR="004D6AE9" w:rsidRPr="00EE4405">
        <w:rPr>
          <w:sz w:val="24"/>
          <w:szCs w:val="24"/>
        </w:rPr>
        <w:t xml:space="preserve"> </w:t>
      </w:r>
      <w:r w:rsidRPr="00EE4405">
        <w:rPr>
          <w:sz w:val="24"/>
          <w:szCs w:val="24"/>
        </w:rPr>
        <w:t>утверждении Порядка проведения государственной итоговой аттестации по образовательным программам среднего профессионального образования».</w:t>
      </w:r>
    </w:p>
    <w:p w:rsidR="004D6AE9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 xml:space="preserve">Дата и время начала проведения демонстрационного экзамена, расписание сдачи экзаменов в составе экзаменационных групп, планируемая продолжительность проведения демонстрационного экзамена, технические перерывы в проведении демонстрационного экзамена определяются планом работы ЦПДЭ, утверждаемым ГЭК совместно с техникумом не позднее, чем за двадцать календарных дней до даты проведения демонстрационного экзамена. 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Техникум знакомит с планом проведения демонстрационного экзамена выпускников, сдающих демонстрационный экзамен, и лиц, обеспечивающих проведение демонстрационного экзамена, в срок не позднее, чем за пять рабочих дней до даты проведения экзамена.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Не позднее, чем за один рабочий день до даты проведения демонстрационного экзамена, главным экспертом проводится проверка готовности ЦПДЭ в присутствии членов экспертной группы, выпускников, а также технического эксперта, назначаемого организацией, на территории которой расположен ЦПДЭ, ответственного за соблюдение установленных норм и правил охраны труда и техники безопасности, оформляется акт готовности ЦПДЭ.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Главным экспертом осуществляется осмотр ЦПДЭ,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</w:t>
      </w:r>
    </w:p>
    <w:p w:rsidR="00403564" w:rsidRPr="00EE4405" w:rsidRDefault="002C18DC" w:rsidP="004D6AE9">
      <w:pPr>
        <w:pStyle w:val="1"/>
        <w:ind w:firstLine="708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 xml:space="preserve">Выпускники знакомятся со своими рабочими местами, под руководством главного эксперта </w:t>
      </w:r>
      <w:r w:rsidRPr="00EE4405">
        <w:rPr>
          <w:sz w:val="24"/>
          <w:szCs w:val="24"/>
        </w:rPr>
        <w:lastRenderedPageBreak/>
        <w:t>также повторно знакомятся с планом проведения демонстрационного экзамена, условиями оказания первичной медицинской помощи в ЦПДЭ. Факт ознакомления отражается главным экспертом в протоколе распределения рабочих мест.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Технический эксперт под подпись знакомит главного эксперта, членов экспертной группы, выпускников с требованиями охраны труда и безопасности производства.</w:t>
      </w:r>
    </w:p>
    <w:p w:rsidR="004D6AE9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В день проведения демонстрационного экзамена в ЦПДЭ присутствуют:</w:t>
      </w:r>
    </w:p>
    <w:p w:rsidR="00403564" w:rsidRPr="00EE4405" w:rsidRDefault="002C18DC" w:rsidP="004D6AE9">
      <w:pPr>
        <w:pStyle w:val="1"/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 xml:space="preserve"> -руководитель (уполномоченный представитель) организации, на базе которой организован центр проведения экзамена;</w:t>
      </w:r>
    </w:p>
    <w:p w:rsidR="00403564" w:rsidRPr="00EE4405" w:rsidRDefault="002C18DC">
      <w:pPr>
        <w:pStyle w:val="1"/>
        <w:numPr>
          <w:ilvl w:val="0"/>
          <w:numId w:val="5"/>
        </w:numPr>
        <w:tabs>
          <w:tab w:val="left" w:pos="237"/>
        </w:tabs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не менее одного члена ГЭК, не считая членов экспертной группы;</w:t>
      </w:r>
    </w:p>
    <w:p w:rsidR="00403564" w:rsidRPr="00EE4405" w:rsidRDefault="002C18DC">
      <w:pPr>
        <w:pStyle w:val="1"/>
        <w:numPr>
          <w:ilvl w:val="0"/>
          <w:numId w:val="5"/>
        </w:numPr>
        <w:tabs>
          <w:tab w:val="left" w:pos="237"/>
        </w:tabs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члены экспертной группы (назначаются приказом директора техникума);</w:t>
      </w:r>
    </w:p>
    <w:p w:rsidR="00403564" w:rsidRPr="00EE4405" w:rsidRDefault="002C18DC">
      <w:pPr>
        <w:pStyle w:val="1"/>
        <w:numPr>
          <w:ilvl w:val="0"/>
          <w:numId w:val="5"/>
        </w:numPr>
        <w:tabs>
          <w:tab w:val="left" w:pos="237"/>
        </w:tabs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главный эксперт (назначается приказом директора техникума);</w:t>
      </w:r>
    </w:p>
    <w:p w:rsidR="00403564" w:rsidRPr="00EE4405" w:rsidRDefault="002C18DC">
      <w:pPr>
        <w:pStyle w:val="1"/>
        <w:numPr>
          <w:ilvl w:val="0"/>
          <w:numId w:val="5"/>
        </w:numPr>
        <w:tabs>
          <w:tab w:val="left" w:pos="237"/>
        </w:tabs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представители организаций-партнеров (по согласованию с образовательной организацией);</w:t>
      </w:r>
    </w:p>
    <w:p w:rsidR="00403564" w:rsidRPr="00EE4405" w:rsidRDefault="002C18DC">
      <w:pPr>
        <w:pStyle w:val="1"/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-</w:t>
      </w:r>
      <w:r w:rsidR="004D6AE9" w:rsidRPr="00EE4405">
        <w:rPr>
          <w:sz w:val="24"/>
          <w:szCs w:val="24"/>
        </w:rPr>
        <w:t xml:space="preserve"> </w:t>
      </w:r>
      <w:r w:rsidRPr="00EE4405">
        <w:rPr>
          <w:sz w:val="24"/>
          <w:szCs w:val="24"/>
        </w:rPr>
        <w:t>выпускники;</w:t>
      </w:r>
    </w:p>
    <w:p w:rsidR="00403564" w:rsidRPr="00EE4405" w:rsidRDefault="002C18DC">
      <w:pPr>
        <w:pStyle w:val="1"/>
        <w:numPr>
          <w:ilvl w:val="0"/>
          <w:numId w:val="5"/>
        </w:numPr>
        <w:tabs>
          <w:tab w:val="left" w:pos="242"/>
        </w:tabs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технический эксперт (назначается приказом директора техникума из числа работников техникума);</w:t>
      </w:r>
    </w:p>
    <w:p w:rsidR="00403564" w:rsidRPr="00EE4405" w:rsidRDefault="002C18DC">
      <w:pPr>
        <w:pStyle w:val="1"/>
        <w:numPr>
          <w:ilvl w:val="0"/>
          <w:numId w:val="5"/>
        </w:numPr>
        <w:tabs>
          <w:tab w:val="left" w:pos="247"/>
        </w:tabs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тьютор (ассистент), оказывающий необходимую помощь выпускнику из числа лиц с ограниченными возможностями здоровья, детей-инвалидов, инвалидов (при наличии данной категории сдающих);</w:t>
      </w:r>
    </w:p>
    <w:p w:rsidR="00403564" w:rsidRPr="00EE4405" w:rsidRDefault="002C18DC" w:rsidP="004D6AE9">
      <w:pPr>
        <w:pStyle w:val="1"/>
        <w:ind w:firstLine="0"/>
        <w:rPr>
          <w:sz w:val="24"/>
          <w:szCs w:val="24"/>
        </w:rPr>
      </w:pPr>
      <w:r w:rsidRPr="00EE4405">
        <w:rPr>
          <w:sz w:val="24"/>
          <w:szCs w:val="24"/>
        </w:rPr>
        <w:t>-</w:t>
      </w:r>
      <w:r w:rsidR="004D6AE9" w:rsidRPr="00EE4405">
        <w:rPr>
          <w:sz w:val="24"/>
          <w:szCs w:val="24"/>
        </w:rPr>
        <w:t xml:space="preserve"> </w:t>
      </w:r>
      <w:r w:rsidRPr="00EE4405">
        <w:rPr>
          <w:sz w:val="24"/>
          <w:szCs w:val="24"/>
        </w:rPr>
        <w:t>организаторы, назначенные образовательной организацией из числа педагогических работников, оказывающие содействие главному эксперту в обеспечении соблюдения всех требований к проведению демонстрационного экзамена.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В случае отсутствия в день проведения демонстрационного экзамена в ЦПДЭ лиц, указанных выше, решение о проведении демонстрационного экзамена принимается главным экспертом, о чем главным экспертом вносится соответствующая запись в протокол проведения демонстрационного экзамена.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Допуск выпускников в центр проведения экзамена осуществляется главным экспертом на основании документов, удостоверяющих личность.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В день проведения демонстрационного экзамена в ЦПДЭ могут присутствовать:</w:t>
      </w:r>
    </w:p>
    <w:p w:rsidR="00403564" w:rsidRPr="00EE4405" w:rsidRDefault="002C18DC">
      <w:pPr>
        <w:pStyle w:val="1"/>
        <w:numPr>
          <w:ilvl w:val="0"/>
          <w:numId w:val="5"/>
        </w:numPr>
        <w:tabs>
          <w:tab w:val="left" w:pos="247"/>
        </w:tabs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должностные лица органа исполнительной власти субъекта Российской Федерации, осуществляющего управление в сфере образования (по решению указанного органа);</w:t>
      </w:r>
    </w:p>
    <w:p w:rsidR="00403564" w:rsidRPr="00EE4405" w:rsidRDefault="002C18DC">
      <w:pPr>
        <w:pStyle w:val="1"/>
        <w:numPr>
          <w:ilvl w:val="0"/>
          <w:numId w:val="5"/>
        </w:numPr>
        <w:tabs>
          <w:tab w:val="left" w:pos="237"/>
        </w:tabs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представители оператора (по согласованию с образовательной организацией);</w:t>
      </w:r>
    </w:p>
    <w:p w:rsidR="00403564" w:rsidRPr="00EE4405" w:rsidRDefault="002C18DC">
      <w:pPr>
        <w:pStyle w:val="1"/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-представители организаций-партнеров (по решению таких организаций по согласованию с образовательной организацией).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Указанные лица присутствуют в ЦПДЭ в день проведения демонстрационного экзамена на основании документов, удостоверяющих личность и обязаны:</w:t>
      </w:r>
    </w:p>
    <w:p w:rsidR="00403564" w:rsidRPr="00EE4405" w:rsidRDefault="002C18DC">
      <w:pPr>
        <w:pStyle w:val="1"/>
        <w:numPr>
          <w:ilvl w:val="0"/>
          <w:numId w:val="5"/>
        </w:numPr>
        <w:tabs>
          <w:tab w:val="left" w:pos="222"/>
        </w:tabs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соблюдать установленные требования по охране труда и производственной безопасности, выполнять указания технического эксперта по соблюдению указанных требований;</w:t>
      </w:r>
    </w:p>
    <w:p w:rsidR="00403564" w:rsidRPr="00EE4405" w:rsidRDefault="002C18DC">
      <w:pPr>
        <w:pStyle w:val="1"/>
        <w:numPr>
          <w:ilvl w:val="0"/>
          <w:numId w:val="5"/>
        </w:numPr>
        <w:tabs>
          <w:tab w:val="left" w:pos="217"/>
        </w:tabs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пользоваться средствами связи исключительно по вопросам служебной необходимости, в том числе в рамках оказания необходимого содействия главному эксперту;</w:t>
      </w:r>
    </w:p>
    <w:p w:rsidR="00403564" w:rsidRPr="00EE4405" w:rsidRDefault="002C18DC">
      <w:pPr>
        <w:pStyle w:val="1"/>
        <w:numPr>
          <w:ilvl w:val="0"/>
          <w:numId w:val="5"/>
        </w:numPr>
        <w:tabs>
          <w:tab w:val="left" w:pos="222"/>
        </w:tabs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не мешать и не взаимодействовать с выпускниками при выполнении ими заданий, не передавать им средства связи и хранения информации, иные предметы и материалы.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Члены ГЭК, не входящие в состав экспертной группы, наблюдают за ходом проведения демонстрационного экзамена и вправе сообщать главному эксперту о выявленных фактах нарушения.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Главный эксперт вправе давать указания по организации и проведению демонстрационного экзамена, обязательные для выполнения лицами, привлеченными к проведению демонстрационного экзамена, и выпускникам, удалять из центра проведения экзамена лиц, допустивших грубое нарушение требований охраны труда и безопасности производства, а также останавливать, приостанавливать и возобновлять проведение демонстрационного экзамена при возникновении необходимости устранения грубых нарушений требований охраны труда и производственной безопасности.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Главный эксперт может делать заметки о ходе демонстрационного экзамена.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 xml:space="preserve">Главный эксперт обязан находиться в ЦПДЭ до окончания демонстрационного экзамена, осуществлять контроль за соблюдением лицами, привлеченными к проведению </w:t>
      </w:r>
      <w:r w:rsidRPr="00EE4405">
        <w:rPr>
          <w:sz w:val="24"/>
          <w:szCs w:val="24"/>
        </w:rPr>
        <w:lastRenderedPageBreak/>
        <w:t>демонстрационного экзамена и выпускниками требований при проведении демонстрационного экзамена.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Технический эксперт вправе:</w:t>
      </w:r>
    </w:p>
    <w:p w:rsidR="00403564" w:rsidRPr="00EE4405" w:rsidRDefault="002C18DC">
      <w:pPr>
        <w:pStyle w:val="1"/>
        <w:numPr>
          <w:ilvl w:val="0"/>
          <w:numId w:val="5"/>
        </w:numPr>
        <w:tabs>
          <w:tab w:val="left" w:pos="212"/>
        </w:tabs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наблюдать за ходом проведения демонстрационного экзамена;</w:t>
      </w:r>
    </w:p>
    <w:p w:rsidR="00403564" w:rsidRPr="00EE4405" w:rsidRDefault="002C18DC">
      <w:pPr>
        <w:pStyle w:val="1"/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-давать разъяснения и указания лицам, привлеченным к проведению демонстрационного экзамена, выпускникам по вопросам соблюдения требований охраны труда и производственной безопасности;</w:t>
      </w:r>
    </w:p>
    <w:p w:rsidR="00403564" w:rsidRPr="00EE4405" w:rsidRDefault="002C18DC">
      <w:pPr>
        <w:pStyle w:val="1"/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-сообщать главному эксперту о выявленных случаях нарушений лицами, привлеченными к проведению демонстрационного экзамена, выпускниками требований охраны труда и требований производственной безопасности, а также невыполнения такими лицами указаний технического эксперта, направленных на обеспечение соблюдения требований охраны труда и производственной безопасности;</w:t>
      </w:r>
    </w:p>
    <w:p w:rsidR="00403564" w:rsidRPr="00EE4405" w:rsidRDefault="002C18DC">
      <w:pPr>
        <w:pStyle w:val="1"/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-останавливать в случаях, требующих немедленного решения, в целях охраны жизни и здоровья лиц, привлеченных к проведению демонстрационного экзамена, выпускников действия выпускников по выполнению заданий, действия других лиц, находящихся в центре проведения экзамена с уведомлением главного эксперта.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Представитель образовательной организации располагается в изолированном от ЦПДЭ помещении.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Образовательная организация обязана не позднее,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тьютора (ассистента).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Выпускники вправе:</w:t>
      </w:r>
    </w:p>
    <w:p w:rsidR="00403564" w:rsidRPr="00EE4405" w:rsidRDefault="002C18DC" w:rsidP="004D6AE9">
      <w:pPr>
        <w:pStyle w:val="1"/>
        <w:tabs>
          <w:tab w:val="left" w:pos="2362"/>
          <w:tab w:val="left" w:pos="4291"/>
          <w:tab w:val="left" w:pos="6250"/>
          <w:tab w:val="left" w:pos="8702"/>
        </w:tabs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-пользоваться оборудованием центра проведения экзамена, необходимыми материалами, средствами обучения и воспитани</w:t>
      </w:r>
      <w:r w:rsidR="004D6AE9" w:rsidRPr="00EE4405">
        <w:rPr>
          <w:sz w:val="24"/>
          <w:szCs w:val="24"/>
        </w:rPr>
        <w:t xml:space="preserve">я в соответствии с требованиями комплекта </w:t>
      </w:r>
      <w:r w:rsidRPr="00EE4405">
        <w:rPr>
          <w:sz w:val="24"/>
          <w:szCs w:val="24"/>
        </w:rPr>
        <w:t>оценочной</w:t>
      </w:r>
      <w:r w:rsidR="004D6AE9" w:rsidRPr="00EE4405">
        <w:rPr>
          <w:sz w:val="24"/>
          <w:szCs w:val="24"/>
        </w:rPr>
        <w:t xml:space="preserve"> </w:t>
      </w:r>
      <w:r w:rsidRPr="00EE4405">
        <w:rPr>
          <w:sz w:val="24"/>
          <w:szCs w:val="24"/>
        </w:rPr>
        <w:t>документации,</w:t>
      </w:r>
      <w:r w:rsidR="004D6AE9" w:rsidRPr="00EE4405">
        <w:rPr>
          <w:sz w:val="24"/>
          <w:szCs w:val="24"/>
        </w:rPr>
        <w:t xml:space="preserve"> </w:t>
      </w:r>
      <w:r w:rsidRPr="00EE4405">
        <w:rPr>
          <w:sz w:val="24"/>
          <w:szCs w:val="24"/>
        </w:rPr>
        <w:t>задания</w:t>
      </w:r>
      <w:r w:rsidR="004D6AE9" w:rsidRPr="00EE4405">
        <w:rPr>
          <w:sz w:val="24"/>
          <w:szCs w:val="24"/>
        </w:rPr>
        <w:t xml:space="preserve"> </w:t>
      </w:r>
      <w:r w:rsidRPr="00EE4405">
        <w:rPr>
          <w:sz w:val="24"/>
          <w:szCs w:val="24"/>
        </w:rPr>
        <w:t>демонстрационного экзамена;</w:t>
      </w:r>
    </w:p>
    <w:p w:rsidR="00403564" w:rsidRPr="00EE4405" w:rsidRDefault="002C18DC">
      <w:pPr>
        <w:pStyle w:val="1"/>
        <w:numPr>
          <w:ilvl w:val="0"/>
          <w:numId w:val="6"/>
        </w:numPr>
        <w:tabs>
          <w:tab w:val="left" w:pos="225"/>
        </w:tabs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получать разъяснения технического эксперта по вопросам безопасной и бесперебойной эксплуатации оборудования центра проведения экзамена;</w:t>
      </w:r>
    </w:p>
    <w:p w:rsidR="00403564" w:rsidRPr="00EE4405" w:rsidRDefault="002C18DC">
      <w:pPr>
        <w:pStyle w:val="1"/>
        <w:numPr>
          <w:ilvl w:val="0"/>
          <w:numId w:val="6"/>
        </w:numPr>
        <w:tabs>
          <w:tab w:val="left" w:pos="225"/>
        </w:tabs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получить копию задания демонстрационного экзамена на бумажном носителе;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Выпускники обязаны:</w:t>
      </w:r>
    </w:p>
    <w:p w:rsidR="00403564" w:rsidRPr="00EE4405" w:rsidRDefault="002C18DC">
      <w:pPr>
        <w:pStyle w:val="1"/>
        <w:numPr>
          <w:ilvl w:val="0"/>
          <w:numId w:val="6"/>
        </w:numPr>
        <w:tabs>
          <w:tab w:val="left" w:pos="234"/>
        </w:tabs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во время проведения демонстрационного экзамена не пользоваться и не иметь при себе средства связи, носители информации, средства ее передачи и хранения, если это прямо не предусмотрено комплектом оценочной документации;</w:t>
      </w:r>
    </w:p>
    <w:p w:rsidR="00403564" w:rsidRPr="00EE4405" w:rsidRDefault="002C18DC">
      <w:pPr>
        <w:pStyle w:val="1"/>
        <w:numPr>
          <w:ilvl w:val="0"/>
          <w:numId w:val="6"/>
        </w:numPr>
        <w:tabs>
          <w:tab w:val="left" w:pos="229"/>
        </w:tabs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во время проведения демонстрационного экзамена использовать только средства обучения и воспитания, разрешенные комплектом оценочной документации;</w:t>
      </w:r>
    </w:p>
    <w:p w:rsidR="00403564" w:rsidRPr="00EE4405" w:rsidRDefault="002C18DC">
      <w:pPr>
        <w:pStyle w:val="1"/>
        <w:numPr>
          <w:ilvl w:val="0"/>
          <w:numId w:val="6"/>
        </w:numPr>
        <w:tabs>
          <w:tab w:val="left" w:pos="229"/>
        </w:tabs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во время проведения демонстрационного экзамена не взаимодействовать с другими выпускниками, экспертами, иными лицами, находящимися в центре проведения экзамена, если это не предусмотрено комплектом оценочной документации и заданием демонстрационного экзамена.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Выпускники могут иметь при себе лекарственные средства и питание, прием которых осуществляется в специально отведенном для этого помещении согласно плану проведения демонстрационного экзамена за пределами ЦПДЭ.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В соответствии с планом проведения демонстрационного экзамена главный эксперт знакомит выпускников с заданиями, передает им копии заданий демонстрационного экзамена.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После того, как все выпускники и лица, привлеченные к проведению демонстрационного экзамена, займут свои рабочие места в соответствии с требованиями охраны труда и производственной безопасности, главный эксперт объявляет о начале демонстрационного экзамена.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Время начала демонстрационного экзамена фиксируется в протоколе проведения демонстрационного экзамена, составляемом главным экспертом по каждой экзаменационной группе.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После объявления главным экспертом начала демонстрационного экзамена выпускники приступают к выполнению заданий демонстрационного экзамена.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lastRenderedPageBreak/>
        <w:t>Демонстрационный экзамен проводится при неукоснительном соблюдении выпускниками, лицами, привлеченными к проведению демонстрационного экзамена, требований охраны труда и производственной безопасности, а также с соблюдением принципов объективности, открытости и равенства выпускников.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ЦПДЭ может быть оборудован средствами видеонаблюдения, позволяющими осуществлять видеозапись хода проведения демонстрационного экзамена.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Видеоматериалы о проведении демонстрационного экзамена в случае осуществления видеозаписи подлежат хранению в образовательной организации не менее одного года с момента завершения демонстрационного экзамена.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Явка выпускника, его рабочее место,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В случае удаления из ЦПДЭ выпускника, лица, привлеченного к проведению демонстрационного экзамена, или присутствующего в ЦПДЭ, главным экспертом составляется акт об удалении. Результаты ГИА выпускника, удаленного из центра проведения экзамена, аннулируются ГЭК, и такой выпускник признается ГЭК не прошедшим ГИА по неуважительной причине.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Главный эксперт сообщает выпускникам о течении времени выполнения задания демонстрационного экзамена каждые 60 минут, а также за 30 и 5 минут до окончания времени выполнения задания.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Технический эксперт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Выпускник по собственному желанию может завершить выполнение задания досрочно, уведомив об этом главного эксперта.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По решению ГЭК результаты демонстрационного экзамена, проведенного при участии оператора,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Перечень документов, представляемых в государственную экзаменационную комиссию (ГЭК) для проведения демонстрационного экзамена:</w:t>
      </w:r>
    </w:p>
    <w:p w:rsidR="00403564" w:rsidRPr="00EE4405" w:rsidRDefault="002C18DC">
      <w:pPr>
        <w:pStyle w:val="1"/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-</w:t>
      </w:r>
      <w:r w:rsidR="004D6AE9" w:rsidRPr="00EE4405">
        <w:rPr>
          <w:sz w:val="24"/>
          <w:szCs w:val="24"/>
        </w:rPr>
        <w:t xml:space="preserve"> </w:t>
      </w:r>
      <w:r w:rsidRPr="00EE4405">
        <w:rPr>
          <w:sz w:val="24"/>
          <w:szCs w:val="24"/>
        </w:rPr>
        <w:t>ФГОС СПО по профессии 15.01.05 Сварщик (ручной и частично механизированной сварки (наплавки);</w:t>
      </w:r>
    </w:p>
    <w:p w:rsidR="00403564" w:rsidRPr="00EE4405" w:rsidRDefault="002C18DC">
      <w:pPr>
        <w:pStyle w:val="1"/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-</w:t>
      </w:r>
      <w:r w:rsidR="004D6AE9" w:rsidRPr="00EE4405">
        <w:rPr>
          <w:sz w:val="24"/>
          <w:szCs w:val="24"/>
        </w:rPr>
        <w:t xml:space="preserve"> </w:t>
      </w:r>
      <w:r w:rsidRPr="00EE4405">
        <w:rPr>
          <w:sz w:val="24"/>
          <w:szCs w:val="24"/>
        </w:rPr>
        <w:t>программа ГИА по профессии 15.01.05 Сварщик (ручной и частично механизированной сварки (наплавки);</w:t>
      </w:r>
    </w:p>
    <w:p w:rsidR="00403564" w:rsidRPr="00EE4405" w:rsidRDefault="002C18DC">
      <w:pPr>
        <w:pStyle w:val="1"/>
        <w:numPr>
          <w:ilvl w:val="0"/>
          <w:numId w:val="7"/>
        </w:numPr>
        <w:tabs>
          <w:tab w:val="left" w:pos="272"/>
        </w:tabs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лист ознакомления студентов с программой государственной итоговой аттестации;</w:t>
      </w:r>
    </w:p>
    <w:p w:rsidR="00403564" w:rsidRPr="00EE4405" w:rsidRDefault="002C18DC">
      <w:pPr>
        <w:pStyle w:val="1"/>
        <w:numPr>
          <w:ilvl w:val="0"/>
          <w:numId w:val="7"/>
        </w:numPr>
        <w:tabs>
          <w:tab w:val="left" w:pos="272"/>
        </w:tabs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 xml:space="preserve">приказ директора ГБПОУ </w:t>
      </w:r>
      <w:r w:rsidR="004D6AE9" w:rsidRPr="00EE4405">
        <w:rPr>
          <w:sz w:val="24"/>
          <w:szCs w:val="24"/>
        </w:rPr>
        <w:t>«</w:t>
      </w:r>
      <w:r w:rsidR="001F686E" w:rsidRPr="00EE4405">
        <w:rPr>
          <w:sz w:val="24"/>
          <w:szCs w:val="24"/>
        </w:rPr>
        <w:t>Верхнеуральский агротехнологический техникум-казачий кадетский корпус»</w:t>
      </w:r>
      <w:r w:rsidRPr="00EE4405">
        <w:rPr>
          <w:sz w:val="24"/>
          <w:szCs w:val="24"/>
        </w:rPr>
        <w:t xml:space="preserve"> о составе </w:t>
      </w:r>
      <w:r w:rsidR="004B7DB9">
        <w:rPr>
          <w:sz w:val="24"/>
          <w:szCs w:val="24"/>
        </w:rPr>
        <w:t xml:space="preserve">государственных экзаменационной, </w:t>
      </w:r>
      <w:r>
        <w:rPr>
          <w:sz w:val="24"/>
          <w:szCs w:val="24"/>
        </w:rPr>
        <w:t>апелляционной комиссий</w:t>
      </w:r>
      <w:r w:rsidR="004B7DB9">
        <w:rPr>
          <w:sz w:val="24"/>
          <w:szCs w:val="24"/>
        </w:rPr>
        <w:t xml:space="preserve"> и членов экспертной группы</w:t>
      </w:r>
      <w:r w:rsidRPr="00EE4405">
        <w:rPr>
          <w:sz w:val="24"/>
          <w:szCs w:val="24"/>
        </w:rPr>
        <w:t>;</w:t>
      </w:r>
    </w:p>
    <w:p w:rsidR="00403564" w:rsidRPr="00EE4405" w:rsidRDefault="002C18DC">
      <w:pPr>
        <w:pStyle w:val="1"/>
        <w:numPr>
          <w:ilvl w:val="0"/>
          <w:numId w:val="7"/>
        </w:numPr>
        <w:tabs>
          <w:tab w:val="left" w:pos="277"/>
        </w:tabs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 xml:space="preserve">приказ директора </w:t>
      </w:r>
      <w:r w:rsidR="001F686E" w:rsidRPr="00EE4405">
        <w:rPr>
          <w:sz w:val="24"/>
          <w:szCs w:val="24"/>
        </w:rPr>
        <w:t>ГБПОУ «Верхнеуральский агротехнологический техникум-казачий кадетский корпус» о</w:t>
      </w:r>
      <w:r w:rsidR="004B7DB9">
        <w:rPr>
          <w:sz w:val="24"/>
          <w:szCs w:val="24"/>
        </w:rPr>
        <w:t xml:space="preserve">б уровне, </w:t>
      </w:r>
      <w:proofErr w:type="spellStart"/>
      <w:r w:rsidR="004B7DB9">
        <w:rPr>
          <w:sz w:val="24"/>
          <w:szCs w:val="24"/>
        </w:rPr>
        <w:t>КОДе</w:t>
      </w:r>
      <w:proofErr w:type="spellEnd"/>
      <w:r w:rsidRPr="00EE4405">
        <w:rPr>
          <w:sz w:val="24"/>
          <w:szCs w:val="24"/>
        </w:rPr>
        <w:t xml:space="preserve"> для демонстрационного экзамена;</w:t>
      </w:r>
    </w:p>
    <w:p w:rsidR="00403564" w:rsidRPr="00EE4405" w:rsidRDefault="002C18DC">
      <w:pPr>
        <w:pStyle w:val="1"/>
        <w:numPr>
          <w:ilvl w:val="0"/>
          <w:numId w:val="7"/>
        </w:numPr>
        <w:tabs>
          <w:tab w:val="left" w:pos="282"/>
        </w:tabs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 xml:space="preserve">приказ директора </w:t>
      </w:r>
      <w:r w:rsidR="001F686E" w:rsidRPr="00EE4405">
        <w:rPr>
          <w:sz w:val="24"/>
          <w:szCs w:val="24"/>
        </w:rPr>
        <w:t xml:space="preserve">ГБПОУ «Верхнеуральский агротехнологический техникум-казачий кадетский корпус» </w:t>
      </w:r>
      <w:r w:rsidRPr="00EE4405">
        <w:rPr>
          <w:sz w:val="24"/>
          <w:szCs w:val="24"/>
        </w:rPr>
        <w:t>о допуске студентов к ГИА;</w:t>
      </w:r>
    </w:p>
    <w:p w:rsidR="00403564" w:rsidRPr="00EE4405" w:rsidRDefault="002C18DC">
      <w:pPr>
        <w:pStyle w:val="1"/>
        <w:numPr>
          <w:ilvl w:val="0"/>
          <w:numId w:val="7"/>
        </w:numPr>
        <w:tabs>
          <w:tab w:val="left" w:pos="282"/>
        </w:tabs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 xml:space="preserve">приказ директора </w:t>
      </w:r>
      <w:r w:rsidR="001F686E" w:rsidRPr="00EE4405">
        <w:rPr>
          <w:sz w:val="24"/>
          <w:szCs w:val="24"/>
        </w:rPr>
        <w:t xml:space="preserve">ГБПОУ «Верхнеуральский агротехнологический техникум-казачий кадетский корпус» </w:t>
      </w:r>
      <w:r w:rsidRPr="00EE4405">
        <w:rPr>
          <w:sz w:val="24"/>
          <w:szCs w:val="24"/>
        </w:rPr>
        <w:t>о проведении демонстрационного экзамена (список выпускников, поименный состав экспертной группы, место их работы, шкала перевода баллов демонстрационного экзамена в оценку);</w:t>
      </w:r>
    </w:p>
    <w:p w:rsidR="00403564" w:rsidRPr="00EE4405" w:rsidRDefault="002C18DC">
      <w:pPr>
        <w:pStyle w:val="1"/>
        <w:numPr>
          <w:ilvl w:val="0"/>
          <w:numId w:val="7"/>
        </w:numPr>
        <w:tabs>
          <w:tab w:val="left" w:pos="277"/>
        </w:tabs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техническое описание заданий для демонстрационного экзамена (описание объема работы, её формата и структуры, нормы времени, выбор оборудования и материалов);</w:t>
      </w:r>
    </w:p>
    <w:p w:rsidR="00403564" w:rsidRPr="00EE4405" w:rsidRDefault="002C18DC">
      <w:pPr>
        <w:pStyle w:val="1"/>
        <w:numPr>
          <w:ilvl w:val="0"/>
          <w:numId w:val="7"/>
        </w:numPr>
        <w:tabs>
          <w:tab w:val="left" w:pos="277"/>
        </w:tabs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lastRenderedPageBreak/>
        <w:t>инфраструктурные листы (список материалов, оборудования и всех предметов, необходимых для демонстрационного экзамена);</w:t>
      </w:r>
    </w:p>
    <w:p w:rsidR="00403564" w:rsidRPr="00EE4405" w:rsidRDefault="002C18DC">
      <w:pPr>
        <w:pStyle w:val="1"/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-</w:t>
      </w:r>
      <w:r w:rsidR="001F686E" w:rsidRPr="00EE4405">
        <w:rPr>
          <w:sz w:val="24"/>
          <w:szCs w:val="24"/>
        </w:rPr>
        <w:t xml:space="preserve"> </w:t>
      </w:r>
      <w:r w:rsidRPr="00EE4405">
        <w:rPr>
          <w:sz w:val="24"/>
          <w:szCs w:val="24"/>
        </w:rPr>
        <w:t>документация по охране труда и технике безопасности;</w:t>
      </w:r>
    </w:p>
    <w:p w:rsidR="00403564" w:rsidRPr="00EE4405" w:rsidRDefault="002C18DC">
      <w:pPr>
        <w:pStyle w:val="1"/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-</w:t>
      </w:r>
      <w:r w:rsidR="001F686E" w:rsidRPr="00EE4405">
        <w:rPr>
          <w:sz w:val="24"/>
          <w:szCs w:val="24"/>
        </w:rPr>
        <w:t xml:space="preserve"> </w:t>
      </w:r>
      <w:r w:rsidRPr="00EE4405">
        <w:rPr>
          <w:sz w:val="24"/>
          <w:szCs w:val="24"/>
        </w:rPr>
        <w:t>зачетные книжки студентов.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Перед началом демонстрационного экзамена экспертные группы во главе с главным экспертом уточняют критерии оценки заданий по компетенции и комплекту оценочной документации.</w:t>
      </w:r>
    </w:p>
    <w:p w:rsidR="00403564" w:rsidRPr="00EE4405" w:rsidRDefault="002C18DC">
      <w:pPr>
        <w:pStyle w:val="1"/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Демонстрационный экзамен проводится в несколько этапов:</w:t>
      </w:r>
    </w:p>
    <w:p w:rsidR="00403564" w:rsidRPr="00EE4405" w:rsidRDefault="002C18DC">
      <w:pPr>
        <w:pStyle w:val="1"/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-инструктажи;</w:t>
      </w:r>
    </w:p>
    <w:p w:rsidR="00403564" w:rsidRPr="00EE4405" w:rsidRDefault="002C18DC">
      <w:pPr>
        <w:pStyle w:val="1"/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-экзамен;</w:t>
      </w:r>
    </w:p>
    <w:p w:rsidR="00403564" w:rsidRPr="00EE4405" w:rsidRDefault="002C18DC">
      <w:pPr>
        <w:pStyle w:val="1"/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-подведение итогов и оглашение результатов.</w:t>
      </w:r>
    </w:p>
    <w:p w:rsidR="00403564" w:rsidRPr="00EE4405" w:rsidRDefault="002C18DC">
      <w:pPr>
        <w:pStyle w:val="1"/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Инструктаж:</w:t>
      </w:r>
    </w:p>
    <w:p w:rsidR="00403564" w:rsidRPr="00EE4405" w:rsidRDefault="002C18DC">
      <w:pPr>
        <w:pStyle w:val="1"/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-перед началом демонстрационного экзамена проводятся инструктажи по охране труда и технике безопасности (ОТ и ТБ), вводный для знакомства с площадкой (инструментами, оборудованием, материалами и т.д.).</w:t>
      </w:r>
    </w:p>
    <w:p w:rsidR="00403564" w:rsidRPr="00EE4405" w:rsidRDefault="002C18DC">
      <w:pPr>
        <w:pStyle w:val="1"/>
        <w:numPr>
          <w:ilvl w:val="0"/>
          <w:numId w:val="8"/>
        </w:numPr>
        <w:tabs>
          <w:tab w:val="left" w:pos="277"/>
        </w:tabs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в случае отсутствия участника на инструктаже по ОТ и ТБ, он не допускается к демонстрационному экзамену.</w:t>
      </w:r>
    </w:p>
    <w:p w:rsidR="00403564" w:rsidRPr="00EE4405" w:rsidRDefault="002C18DC">
      <w:pPr>
        <w:pStyle w:val="1"/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Экзамен:</w:t>
      </w:r>
    </w:p>
    <w:p w:rsidR="00403564" w:rsidRPr="00EE4405" w:rsidRDefault="002C18DC">
      <w:pPr>
        <w:pStyle w:val="1"/>
        <w:numPr>
          <w:ilvl w:val="0"/>
          <w:numId w:val="8"/>
        </w:numPr>
        <w:tabs>
          <w:tab w:val="left" w:pos="272"/>
        </w:tabs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в случае опоздания к началу выполнения заданий по уважительной причине, студент допускается, но время на выполнение заданий не добавляется;</w:t>
      </w:r>
    </w:p>
    <w:p w:rsidR="00403564" w:rsidRPr="00EE4405" w:rsidRDefault="002C18DC">
      <w:pPr>
        <w:pStyle w:val="1"/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-</w:t>
      </w:r>
      <w:r w:rsidR="001F686E" w:rsidRPr="00EE4405">
        <w:rPr>
          <w:sz w:val="24"/>
          <w:szCs w:val="24"/>
        </w:rPr>
        <w:t xml:space="preserve"> </w:t>
      </w:r>
      <w:r w:rsidRPr="00EE4405">
        <w:rPr>
          <w:sz w:val="24"/>
          <w:szCs w:val="24"/>
        </w:rPr>
        <w:t>задания выполняются по модулям. Все требования, указанные в задании и инфраструктурном листе, правилах по ОТ и ТБ, критериях оценивания, являются обязательными для исполнения всеми участниками.</w:t>
      </w:r>
    </w:p>
    <w:p w:rsidR="00403564" w:rsidRPr="00EE4405" w:rsidRDefault="002C18DC">
      <w:pPr>
        <w:pStyle w:val="1"/>
        <w:numPr>
          <w:ilvl w:val="0"/>
          <w:numId w:val="8"/>
        </w:numPr>
        <w:tabs>
          <w:tab w:val="left" w:pos="215"/>
        </w:tabs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участники, нарушающие правила проведения демонстрационного экзамена, отстраняются от экзамена;</w:t>
      </w:r>
    </w:p>
    <w:p w:rsidR="00403564" w:rsidRPr="00EE4405" w:rsidRDefault="002C18DC">
      <w:pPr>
        <w:pStyle w:val="1"/>
        <w:numPr>
          <w:ilvl w:val="0"/>
          <w:numId w:val="8"/>
        </w:numPr>
        <w:tabs>
          <w:tab w:val="left" w:pos="220"/>
        </w:tabs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в случае поломки оборудования и его замены (не по вине студента) студенту предоставляется соответствующее дополнительное время;</w:t>
      </w:r>
    </w:p>
    <w:p w:rsidR="00403564" w:rsidRPr="00EE4405" w:rsidRDefault="002C18DC">
      <w:pPr>
        <w:pStyle w:val="1"/>
        <w:numPr>
          <w:ilvl w:val="0"/>
          <w:numId w:val="8"/>
        </w:numPr>
        <w:tabs>
          <w:tab w:val="left" w:pos="220"/>
        </w:tabs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факт несоблюдения студентом указаний или инструкций по ОТ и ТБ влияет на итоговую оценку результата демонстрационного экзамена;</w:t>
      </w:r>
    </w:p>
    <w:p w:rsidR="00403564" w:rsidRPr="00EE4405" w:rsidRDefault="002C18DC">
      <w:pPr>
        <w:pStyle w:val="1"/>
        <w:numPr>
          <w:ilvl w:val="0"/>
          <w:numId w:val="8"/>
        </w:numPr>
        <w:tabs>
          <w:tab w:val="left" w:pos="215"/>
        </w:tabs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после выполнения задания рабочее место, включая материалы, инструменты и оборудование, должны быть прибраны.</w:t>
      </w:r>
    </w:p>
    <w:p w:rsidR="00403564" w:rsidRPr="00EE4405" w:rsidRDefault="002C18DC">
      <w:pPr>
        <w:pStyle w:val="1"/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Подведение итогов:</w:t>
      </w:r>
    </w:p>
    <w:p w:rsidR="00403564" w:rsidRPr="00EE4405" w:rsidRDefault="002C18DC" w:rsidP="00EE4405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Решение государственной экзаменационной комиссии об освоении видов деятельности, предусмотренных ФГОС, принимается на основании критериев оценки. Результаты демонстрационного экзамена отражаются в ведомости оценок. Все решения ГЭК оформляются протоколами. Протоколы демонстрационного экзамена хранятся в архиве техникума.</w:t>
      </w:r>
    </w:p>
    <w:p w:rsidR="00403564" w:rsidRPr="00EE4405" w:rsidRDefault="002C18DC">
      <w:pPr>
        <w:pStyle w:val="30"/>
        <w:keepNext/>
        <w:keepLines/>
        <w:numPr>
          <w:ilvl w:val="0"/>
          <w:numId w:val="9"/>
        </w:numPr>
        <w:tabs>
          <w:tab w:val="left" w:pos="340"/>
        </w:tabs>
        <w:jc w:val="center"/>
        <w:rPr>
          <w:sz w:val="24"/>
          <w:szCs w:val="24"/>
        </w:rPr>
      </w:pPr>
      <w:bookmarkStart w:id="7" w:name="bookmark25"/>
      <w:r w:rsidRPr="00EE4405">
        <w:rPr>
          <w:sz w:val="24"/>
          <w:szCs w:val="24"/>
        </w:rPr>
        <w:t>Оценивание результатов ГИА</w:t>
      </w:r>
      <w:bookmarkEnd w:id="7"/>
    </w:p>
    <w:p w:rsidR="00403564" w:rsidRPr="00EE4405" w:rsidRDefault="002C18DC" w:rsidP="001F686E">
      <w:pPr>
        <w:pStyle w:val="30"/>
        <w:keepNext/>
        <w:keepLines/>
        <w:numPr>
          <w:ilvl w:val="1"/>
          <w:numId w:val="9"/>
        </w:numPr>
        <w:tabs>
          <w:tab w:val="left" w:pos="546"/>
        </w:tabs>
        <w:jc w:val="both"/>
        <w:rPr>
          <w:b w:val="0"/>
          <w:sz w:val="24"/>
          <w:szCs w:val="24"/>
        </w:rPr>
      </w:pPr>
      <w:r w:rsidRPr="00EE4405">
        <w:rPr>
          <w:b w:val="0"/>
          <w:sz w:val="24"/>
          <w:szCs w:val="24"/>
        </w:rPr>
        <w:t>Методика оценивания демонстрационного экзамена</w:t>
      </w:r>
    </w:p>
    <w:p w:rsidR="00403564" w:rsidRPr="00EE4405" w:rsidRDefault="002C18DC">
      <w:pPr>
        <w:pStyle w:val="1"/>
        <w:tabs>
          <w:tab w:val="left" w:pos="2626"/>
          <w:tab w:val="left" w:pos="4618"/>
          <w:tab w:val="left" w:pos="6643"/>
          <w:tab w:val="left" w:pos="8698"/>
        </w:tabs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Процедура</w:t>
      </w:r>
      <w:r w:rsidRPr="00EE4405">
        <w:rPr>
          <w:sz w:val="24"/>
          <w:szCs w:val="24"/>
        </w:rPr>
        <w:tab/>
        <w:t>оценивания</w:t>
      </w:r>
      <w:r w:rsidRPr="00EE4405">
        <w:rPr>
          <w:sz w:val="24"/>
          <w:szCs w:val="24"/>
        </w:rPr>
        <w:tab/>
        <w:t>результатов</w:t>
      </w:r>
      <w:r w:rsidRPr="00EE4405">
        <w:rPr>
          <w:sz w:val="24"/>
          <w:szCs w:val="24"/>
        </w:rPr>
        <w:tab/>
        <w:t>выполнения</w:t>
      </w:r>
      <w:r w:rsidRPr="00EE4405">
        <w:rPr>
          <w:sz w:val="24"/>
          <w:szCs w:val="24"/>
        </w:rPr>
        <w:tab/>
        <w:t>заданий</w:t>
      </w:r>
    </w:p>
    <w:p w:rsidR="00403564" w:rsidRPr="00EE4405" w:rsidRDefault="002C18DC">
      <w:pPr>
        <w:pStyle w:val="1"/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 xml:space="preserve">демонстрационного экзамена осуществляется членами экспертной группы по </w:t>
      </w:r>
      <w:r w:rsidR="00A4086B">
        <w:rPr>
          <w:sz w:val="24"/>
          <w:szCs w:val="24"/>
        </w:rPr>
        <w:t>8</w:t>
      </w:r>
      <w:r w:rsidR="00236772" w:rsidRPr="00236772">
        <w:rPr>
          <w:color w:val="auto"/>
          <w:sz w:val="24"/>
          <w:szCs w:val="24"/>
        </w:rPr>
        <w:t>0</w:t>
      </w:r>
      <w:r w:rsidRPr="00236772">
        <w:rPr>
          <w:color w:val="auto"/>
          <w:sz w:val="24"/>
          <w:szCs w:val="24"/>
        </w:rPr>
        <w:t>-балльной системе в соответствии с требованиями комплекта оценочной докуме</w:t>
      </w:r>
      <w:r w:rsidRPr="00EE4405">
        <w:rPr>
          <w:sz w:val="24"/>
          <w:szCs w:val="24"/>
        </w:rPr>
        <w:t>нтации.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Оценку выполнения заданий демонстрационного экзамена осуществляют члены экспертной группы.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В целях соблюдения принципов объективности и независимости при проведении демонстрационного экзамена не допускается участие в оценивании заданий демонстрационного экзамена экспертов, принимавших участие в подготовке экзаменуемых студентов и выпускников по профилю вида профессиональной деятельности, указанному в комплекте оценочной документации.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Результаты выполнения студентами заданий демонстрационного экзамена фиксируются в индивидуальных оценочных листах, которые содержат: критерии оценки, вес каждого критерия в баллах, поля балов по каждому критерию и подсчета итоговых результатов.</w:t>
      </w:r>
    </w:p>
    <w:p w:rsidR="00403564" w:rsidRPr="00EE4405" w:rsidRDefault="002C18DC" w:rsidP="005E672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 xml:space="preserve">В процессе оценки выполненных работ члены экспертной группы заполняют в оценочных листах поля критериев в баллах или процентах выполнения работы. После завершения экзамена результаты заносятся в систему, формируется и распечатывается сводная ведомость с указанием </w:t>
      </w:r>
      <w:r w:rsidRPr="00EE4405">
        <w:rPr>
          <w:sz w:val="24"/>
          <w:szCs w:val="24"/>
        </w:rPr>
        <w:lastRenderedPageBreak/>
        <w:t>общего количества баллов, набранных каждым участником демонстрационного экзамена.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Баллы выставляются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Окончательное решение по результатам проведения демонстрационного экзамена оформляется протоколом, который подписывается председателем (или его заместителем) и секретарем, в котором в соответствии с утвержденной шкалой осуществляется перевод баллов демонстрационного экзамена в оценку («отлично», «хорошо», «удовлетворительно», «неудовлетворительно»).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Результаты демонстрационного экзамена объявляются после оформления в установленном порядке протокола демонстрационного экзамена и протокола заседания ГИА.</w:t>
      </w:r>
    </w:p>
    <w:p w:rsidR="00403564" w:rsidRPr="000B1CB2" w:rsidRDefault="000B1CB2">
      <w:pPr>
        <w:pStyle w:val="1"/>
        <w:ind w:firstLine="580"/>
        <w:jc w:val="both"/>
        <w:rPr>
          <w:sz w:val="24"/>
          <w:szCs w:val="24"/>
        </w:rPr>
      </w:pPr>
      <w:r w:rsidRPr="000B1CB2">
        <w:rPr>
          <w:bCs/>
          <w:sz w:val="24"/>
          <w:szCs w:val="24"/>
        </w:rPr>
        <w:t xml:space="preserve">3.2. </w:t>
      </w:r>
      <w:r w:rsidR="002C18DC" w:rsidRPr="000B1CB2">
        <w:rPr>
          <w:bCs/>
          <w:sz w:val="24"/>
          <w:szCs w:val="24"/>
        </w:rPr>
        <w:t>Шкала перевода баллов демонстрационного экзамена в оценку</w:t>
      </w:r>
    </w:p>
    <w:p w:rsidR="00403564" w:rsidRDefault="002C18DC" w:rsidP="005E672C">
      <w:pPr>
        <w:pStyle w:val="1"/>
        <w:ind w:firstLine="58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Перевод результатов, полученных за демонстрационный экзамен, в оценку по 4х-балльной системе проводится исходя из оценки полноты и качества выполнения задания следующим образом:</w:t>
      </w:r>
    </w:p>
    <w:tbl>
      <w:tblPr>
        <w:tblStyle w:val="12"/>
        <w:tblW w:w="106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815"/>
        <w:gridCol w:w="1665"/>
        <w:gridCol w:w="1418"/>
        <w:gridCol w:w="1337"/>
        <w:gridCol w:w="1399"/>
      </w:tblGrid>
      <w:tr w:rsidR="00A4086B" w:rsidRPr="00A4086B" w:rsidTr="00A4086B">
        <w:tc>
          <w:tcPr>
            <w:tcW w:w="4815" w:type="dxa"/>
          </w:tcPr>
          <w:p w:rsidR="00A4086B" w:rsidRPr="00A4086B" w:rsidRDefault="00A4086B" w:rsidP="008A6F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86B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665" w:type="dxa"/>
          </w:tcPr>
          <w:p w:rsidR="00A4086B" w:rsidRPr="00A4086B" w:rsidRDefault="00A4086B" w:rsidP="00A408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86B">
              <w:rPr>
                <w:rFonts w:ascii="Times New Roman" w:eastAsia="Calibri" w:hAnsi="Times New Roman" w:cs="Times New Roman"/>
                <w:sz w:val="24"/>
                <w:szCs w:val="24"/>
              </w:rPr>
              <w:t>«неудовлетворительно»</w:t>
            </w:r>
          </w:p>
        </w:tc>
        <w:tc>
          <w:tcPr>
            <w:tcW w:w="1418" w:type="dxa"/>
          </w:tcPr>
          <w:p w:rsidR="00A4086B" w:rsidRPr="00A4086B" w:rsidRDefault="00A4086B" w:rsidP="00A408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86B">
              <w:rPr>
                <w:rFonts w:ascii="Times New Roman" w:eastAsia="Calibri" w:hAnsi="Times New Roman" w:cs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1337" w:type="dxa"/>
          </w:tcPr>
          <w:p w:rsidR="00A4086B" w:rsidRPr="00A4086B" w:rsidRDefault="00A4086B" w:rsidP="00A408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86B">
              <w:rPr>
                <w:rFonts w:ascii="Times New Roman" w:eastAsia="Calibri" w:hAnsi="Times New Roman" w:cs="Times New Roman"/>
                <w:sz w:val="24"/>
                <w:szCs w:val="24"/>
              </w:rPr>
              <w:t>«хорошо»</w:t>
            </w:r>
          </w:p>
        </w:tc>
        <w:tc>
          <w:tcPr>
            <w:tcW w:w="1399" w:type="dxa"/>
          </w:tcPr>
          <w:p w:rsidR="00A4086B" w:rsidRPr="00A4086B" w:rsidRDefault="00A4086B" w:rsidP="00A408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86B">
              <w:rPr>
                <w:rFonts w:ascii="Times New Roman" w:eastAsia="Calibri" w:hAnsi="Times New Roman" w:cs="Times New Roman"/>
                <w:sz w:val="24"/>
                <w:szCs w:val="24"/>
              </w:rPr>
              <w:t>«отлично»</w:t>
            </w:r>
          </w:p>
        </w:tc>
      </w:tr>
      <w:tr w:rsidR="00A4086B" w:rsidRPr="00A4086B" w:rsidTr="00A4086B">
        <w:tc>
          <w:tcPr>
            <w:tcW w:w="4815" w:type="dxa"/>
          </w:tcPr>
          <w:p w:rsidR="00A4086B" w:rsidRPr="00A4086B" w:rsidRDefault="00A4086B" w:rsidP="008A6F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8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A4086B" w:rsidRPr="00A4086B" w:rsidRDefault="00A4086B" w:rsidP="008A6F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8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4086B" w:rsidRPr="00A4086B" w:rsidRDefault="00A4086B" w:rsidP="008A6F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8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7" w:type="dxa"/>
          </w:tcPr>
          <w:p w:rsidR="00A4086B" w:rsidRPr="00A4086B" w:rsidRDefault="00A4086B" w:rsidP="008A6F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86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9" w:type="dxa"/>
          </w:tcPr>
          <w:p w:rsidR="00A4086B" w:rsidRPr="00A4086B" w:rsidRDefault="00A4086B" w:rsidP="008A6F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86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4086B" w:rsidRPr="00A4086B" w:rsidTr="00A4086B">
        <w:tc>
          <w:tcPr>
            <w:tcW w:w="4815" w:type="dxa"/>
          </w:tcPr>
          <w:p w:rsidR="00A4086B" w:rsidRPr="00A4086B" w:rsidRDefault="00A4086B" w:rsidP="008A6F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86B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 полученного количества баллов к максимальному возможному (в процентах)</w:t>
            </w:r>
          </w:p>
        </w:tc>
        <w:tc>
          <w:tcPr>
            <w:tcW w:w="1665" w:type="dxa"/>
          </w:tcPr>
          <w:p w:rsidR="00A4086B" w:rsidRPr="00A4086B" w:rsidRDefault="00A4086B" w:rsidP="008A6F7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86B">
              <w:rPr>
                <w:rFonts w:ascii="Times New Roman" w:eastAsia="Calibri" w:hAnsi="Times New Roman" w:cs="Times New Roman"/>
                <w:sz w:val="24"/>
                <w:szCs w:val="24"/>
              </w:rPr>
              <w:t>0,00 – 15,99%</w:t>
            </w:r>
          </w:p>
        </w:tc>
        <w:tc>
          <w:tcPr>
            <w:tcW w:w="1418" w:type="dxa"/>
          </w:tcPr>
          <w:p w:rsidR="00A4086B" w:rsidRPr="00A4086B" w:rsidRDefault="00A4086B" w:rsidP="008A6F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86B">
              <w:rPr>
                <w:rFonts w:ascii="Times New Roman" w:eastAsia="Calibri" w:hAnsi="Times New Roman" w:cs="Times New Roman"/>
                <w:sz w:val="24"/>
                <w:szCs w:val="24"/>
              </w:rPr>
              <w:t>16,00 – 31,99%</w:t>
            </w:r>
          </w:p>
        </w:tc>
        <w:tc>
          <w:tcPr>
            <w:tcW w:w="1337" w:type="dxa"/>
          </w:tcPr>
          <w:p w:rsidR="00A4086B" w:rsidRPr="00A4086B" w:rsidRDefault="00A4086B" w:rsidP="008A6F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86B">
              <w:rPr>
                <w:rFonts w:ascii="Times New Roman" w:eastAsia="Calibri" w:hAnsi="Times New Roman" w:cs="Times New Roman"/>
                <w:sz w:val="24"/>
                <w:szCs w:val="24"/>
              </w:rPr>
              <w:t>32,00 – 55,99%</w:t>
            </w:r>
          </w:p>
        </w:tc>
        <w:tc>
          <w:tcPr>
            <w:tcW w:w="1399" w:type="dxa"/>
          </w:tcPr>
          <w:p w:rsidR="00A4086B" w:rsidRPr="00A4086B" w:rsidRDefault="00A4086B" w:rsidP="008A6F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86B">
              <w:rPr>
                <w:rFonts w:ascii="Times New Roman" w:eastAsia="Calibri" w:hAnsi="Times New Roman" w:cs="Times New Roman"/>
                <w:sz w:val="24"/>
                <w:szCs w:val="24"/>
              </w:rPr>
              <w:t>56,00%-80,00%</w:t>
            </w:r>
          </w:p>
        </w:tc>
      </w:tr>
    </w:tbl>
    <w:p w:rsidR="00403564" w:rsidRPr="00EE4405" w:rsidRDefault="002C18DC" w:rsidP="000B1CB2">
      <w:pPr>
        <w:pStyle w:val="30"/>
        <w:keepNext/>
        <w:keepLines/>
        <w:ind w:firstLine="708"/>
        <w:rPr>
          <w:b w:val="0"/>
          <w:sz w:val="24"/>
          <w:szCs w:val="24"/>
        </w:rPr>
      </w:pPr>
      <w:bookmarkStart w:id="8" w:name="bookmark28"/>
      <w:r w:rsidRPr="00EE4405">
        <w:rPr>
          <w:b w:val="0"/>
          <w:sz w:val="24"/>
          <w:szCs w:val="24"/>
        </w:rPr>
        <w:t>3.3. Принятие решений ГЭК</w:t>
      </w:r>
      <w:bookmarkEnd w:id="8"/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Решения ГЭК принимаются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При принятии решения ГЭК учитывается оценка, полученная выпускником на демонстрационном экзамене. Результаты ГИА объявляются студентам в тот же день после утверждения протоколов председателем ГЭК.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 xml:space="preserve">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</w:t>
      </w:r>
      <w:r w:rsidR="005E672C" w:rsidRPr="00EE4405">
        <w:rPr>
          <w:sz w:val="24"/>
          <w:szCs w:val="24"/>
        </w:rPr>
        <w:t>техникума</w:t>
      </w:r>
      <w:r w:rsidRPr="00EE4405">
        <w:rPr>
          <w:sz w:val="24"/>
          <w:szCs w:val="24"/>
        </w:rPr>
        <w:t>.</w:t>
      </w:r>
    </w:p>
    <w:p w:rsidR="00403564" w:rsidRPr="00EE4405" w:rsidRDefault="002C18DC" w:rsidP="005E672C">
      <w:pPr>
        <w:pStyle w:val="1"/>
        <w:tabs>
          <w:tab w:val="left" w:pos="7080"/>
        </w:tabs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При выполнении студентом всех требований учебного плана, успешной сдачи демонстрационного экзамена ГЭК принимает решение о выдаче ему диплома СПО с присвоением квалификации Сварщик</w:t>
      </w:r>
      <w:r w:rsidR="005E672C" w:rsidRPr="00EE4405">
        <w:rPr>
          <w:sz w:val="24"/>
          <w:szCs w:val="24"/>
        </w:rPr>
        <w:t xml:space="preserve"> </w:t>
      </w:r>
      <w:r w:rsidRPr="00EE4405">
        <w:rPr>
          <w:sz w:val="24"/>
          <w:szCs w:val="24"/>
        </w:rPr>
        <w:t>ручной дуговой</w:t>
      </w:r>
      <w:r w:rsidR="005E672C" w:rsidRPr="00EE4405">
        <w:rPr>
          <w:sz w:val="24"/>
          <w:szCs w:val="24"/>
        </w:rPr>
        <w:t xml:space="preserve"> </w:t>
      </w:r>
      <w:r w:rsidRPr="00EE4405">
        <w:rPr>
          <w:sz w:val="24"/>
          <w:szCs w:val="24"/>
        </w:rPr>
        <w:t>сварки плавящимся покрытым электродом.</w:t>
      </w:r>
      <w:r w:rsidR="005E672C" w:rsidRPr="00EE4405">
        <w:rPr>
          <w:sz w:val="24"/>
          <w:szCs w:val="24"/>
        </w:rPr>
        <w:t xml:space="preserve"> Газосварщик.</w:t>
      </w:r>
    </w:p>
    <w:p w:rsidR="00403564" w:rsidRPr="00EE4405" w:rsidRDefault="002C18DC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Решение Государственной экзаменационной комиссии оформляется протоколом, который подписывается председателем Государственной экзаменационной комиссии (в случае отсутствия председателя - его заместителем) и секретарем государственной экзаменационной комиссии и хранится в архиве техникума.</w:t>
      </w:r>
    </w:p>
    <w:p w:rsidR="00403564" w:rsidRPr="00EE4405" w:rsidRDefault="002C18DC" w:rsidP="00EE4405">
      <w:pPr>
        <w:pStyle w:val="1"/>
        <w:ind w:firstLine="72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Студенту, сдавшему все экзамены с оценкой на «отлично» или из которых не менее 75% оценок «отлично» и не имевшему удовлетворительных оценок, а также сдавших демонстрационный экзамен с оценкой «отлично», выдается диплом с отличием.</w:t>
      </w:r>
    </w:p>
    <w:p w:rsidR="00403564" w:rsidRPr="00EE4405" w:rsidRDefault="000B1CB2" w:rsidP="000B1CB2">
      <w:pPr>
        <w:pStyle w:val="30"/>
        <w:keepNext/>
        <w:keepLines/>
        <w:jc w:val="center"/>
        <w:rPr>
          <w:sz w:val="24"/>
          <w:szCs w:val="24"/>
        </w:rPr>
      </w:pPr>
      <w:bookmarkStart w:id="9" w:name="bookmark30"/>
      <w:r>
        <w:rPr>
          <w:sz w:val="24"/>
          <w:szCs w:val="24"/>
        </w:rPr>
        <w:t xml:space="preserve">4. </w:t>
      </w:r>
      <w:r w:rsidR="002C18DC" w:rsidRPr="00EE4405">
        <w:rPr>
          <w:sz w:val="24"/>
          <w:szCs w:val="24"/>
        </w:rPr>
        <w:t>Нормы времени для расчета объема работ главного эксперта и членов</w:t>
      </w:r>
      <w:r w:rsidR="002C18DC" w:rsidRPr="00EE4405">
        <w:rPr>
          <w:sz w:val="24"/>
          <w:szCs w:val="24"/>
        </w:rPr>
        <w:br/>
        <w:t>экспертной группы по проведению демонстрационного экзамена</w:t>
      </w:r>
      <w:bookmarkEnd w:id="9"/>
    </w:p>
    <w:p w:rsidR="00403564" w:rsidRDefault="002C18DC">
      <w:pPr>
        <w:pStyle w:val="1"/>
        <w:spacing w:after="300"/>
        <w:ind w:firstLine="0"/>
        <w:jc w:val="both"/>
        <w:rPr>
          <w:sz w:val="24"/>
          <w:szCs w:val="24"/>
        </w:rPr>
      </w:pPr>
      <w:r w:rsidRPr="00EE4405">
        <w:rPr>
          <w:sz w:val="24"/>
          <w:szCs w:val="24"/>
        </w:rPr>
        <w:t>1. Количество рабочего времени главного эксперта и экспертов демонстрационного экзамена определяется в соответствии с требованиями, предусмотренными КОД и планом демонстрационного экзамена, подтвержденным главным экспертом. На проверку результатов выполнения заданий демонстрационного экзамена отводится не более 2 часов в день.</w:t>
      </w:r>
    </w:p>
    <w:p w:rsidR="00EE4405" w:rsidRPr="00EE4405" w:rsidRDefault="000B1CB2" w:rsidP="000B1CB2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5</w:t>
      </w:r>
      <w:r w:rsidR="00EE4405" w:rsidRPr="00EE4405">
        <w:rPr>
          <w:rFonts w:ascii="Times New Roman" w:hAnsi="Times New Roman" w:cs="Times New Roman"/>
          <w:b/>
          <w:color w:val="auto"/>
        </w:rPr>
        <w:t>.Порядок подачи и рассмотрения апелляций</w:t>
      </w:r>
    </w:p>
    <w:p w:rsidR="00EE4405" w:rsidRPr="00EE4405" w:rsidRDefault="00EE4405" w:rsidP="000B1CB2">
      <w:pPr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 </w:t>
      </w:r>
      <w:r w:rsidR="000B1CB2">
        <w:rPr>
          <w:rFonts w:ascii="Times New Roman" w:hAnsi="Times New Roman" w:cs="Times New Roman"/>
          <w:color w:val="auto"/>
        </w:rPr>
        <w:t>5</w:t>
      </w:r>
      <w:r w:rsidRPr="00EE4405">
        <w:rPr>
          <w:rFonts w:ascii="Times New Roman" w:hAnsi="Times New Roman" w:cs="Times New Roman"/>
          <w:color w:val="auto"/>
        </w:rPr>
        <w:t xml:space="preserve">.1 По результатам ГИА выпускник имеет право подать в апелляционную комиссию письменную апелляцию о нарушении, по его мнению, Положения и (или) несогласии с результатами ГИА (далее - апелляция). </w:t>
      </w:r>
    </w:p>
    <w:p w:rsidR="00EE4405" w:rsidRPr="00EE4405" w:rsidRDefault="000B1CB2" w:rsidP="000B1CB2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="00EE4405" w:rsidRPr="00EE4405">
        <w:rPr>
          <w:rFonts w:ascii="Times New Roman" w:hAnsi="Times New Roman" w:cs="Times New Roman"/>
          <w:color w:val="auto"/>
        </w:rPr>
        <w:t xml:space="preserve">.2 Апелляция подается лично выпускником или родителями (законными представителями) </w:t>
      </w:r>
      <w:r w:rsidR="00EE4405" w:rsidRPr="00EE4405">
        <w:rPr>
          <w:rFonts w:ascii="Times New Roman" w:hAnsi="Times New Roman" w:cs="Times New Roman"/>
          <w:color w:val="auto"/>
        </w:rPr>
        <w:lastRenderedPageBreak/>
        <w:t xml:space="preserve">несовершеннолетнего выпускника в апелляционную комиссию образовательной организации. </w:t>
      </w:r>
    </w:p>
    <w:p w:rsidR="00EE4405" w:rsidRPr="00EE4405" w:rsidRDefault="00EE4405" w:rsidP="000B1CB2">
      <w:pPr>
        <w:ind w:firstLine="708"/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Апелляция о нарушении Положения подается непосредственно в день проведения ГИА, в том числе до выхода из центра проведения экзамена. </w:t>
      </w:r>
    </w:p>
    <w:p w:rsidR="00EE4405" w:rsidRPr="00EE4405" w:rsidRDefault="00EE4405" w:rsidP="000B1CB2">
      <w:pPr>
        <w:ind w:firstLine="708"/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Апелляция о несогласии с результатами ГИА подается не позднее следующего рабочего дня после объявления результатов ГИА. </w:t>
      </w:r>
    </w:p>
    <w:p w:rsidR="00EE4405" w:rsidRPr="00EE4405" w:rsidRDefault="000B1CB2" w:rsidP="000B1CB2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="00EE4405" w:rsidRPr="00EE4405">
        <w:rPr>
          <w:rFonts w:ascii="Times New Roman" w:hAnsi="Times New Roman" w:cs="Times New Roman"/>
          <w:color w:val="auto"/>
        </w:rPr>
        <w:t xml:space="preserve">.3 Апелляция рассматривается апелляционной комиссией не позднее трех рабочих дней с момента ее поступления. </w:t>
      </w:r>
    </w:p>
    <w:p w:rsidR="00EE4405" w:rsidRPr="00EE4405" w:rsidRDefault="000B1CB2" w:rsidP="000B1CB2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="00EE4405" w:rsidRPr="00EE4405">
        <w:rPr>
          <w:rFonts w:ascii="Times New Roman" w:hAnsi="Times New Roman" w:cs="Times New Roman"/>
          <w:color w:val="auto"/>
        </w:rPr>
        <w:t xml:space="preserve">.4 Состав апелляционной комиссии утверждается Техникумом одновременно с утверждением состава ГЭК. </w:t>
      </w:r>
    </w:p>
    <w:p w:rsidR="000B1CB2" w:rsidRDefault="00EE4405" w:rsidP="000B1CB2">
      <w:pPr>
        <w:ind w:firstLine="708"/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Техникума, не входящих в данном учебном году в состав ГЭК. </w:t>
      </w:r>
    </w:p>
    <w:p w:rsidR="00EE4405" w:rsidRPr="00EE4405" w:rsidRDefault="00EE4405" w:rsidP="000B1CB2">
      <w:pPr>
        <w:ind w:firstLine="708"/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 </w:t>
      </w:r>
    </w:p>
    <w:p w:rsidR="00EE4405" w:rsidRPr="00EE4405" w:rsidRDefault="000B1CB2" w:rsidP="000B1CB2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="00EE4405" w:rsidRPr="00EE4405">
        <w:rPr>
          <w:rFonts w:ascii="Times New Roman" w:hAnsi="Times New Roman" w:cs="Times New Roman"/>
          <w:color w:val="auto"/>
        </w:rPr>
        <w:t xml:space="preserve">.5 Апелляция рассматривается на заседании апелляционной комиссии с участием не менее двух третей ее состава. </w:t>
      </w:r>
    </w:p>
    <w:p w:rsidR="00EE4405" w:rsidRPr="00EE4405" w:rsidRDefault="00EE4405" w:rsidP="000B1CB2">
      <w:pPr>
        <w:ind w:firstLine="708"/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На заседание апелляционной комиссии приглашается председатель соответствующей ГЭК, а также главный эксперт при проведении ГИА в форме демонстрационного экзамена. </w:t>
      </w:r>
    </w:p>
    <w:p w:rsidR="00EE4405" w:rsidRPr="00EE4405" w:rsidRDefault="00EE4405" w:rsidP="000B1CB2">
      <w:pPr>
        <w:ind w:firstLine="708"/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 </w:t>
      </w:r>
    </w:p>
    <w:p w:rsidR="00EE4405" w:rsidRPr="00EE4405" w:rsidRDefault="00EE4405" w:rsidP="000B1CB2">
      <w:pPr>
        <w:ind w:firstLine="708"/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По решению председателя апелляционной комиссии заседание апелляционной комиссии может пройти с применением средств видео, конференцсвязи, а равно посредством предоставления письменных пояснений по поставленным апелляционной комиссией вопросам. </w:t>
      </w:r>
    </w:p>
    <w:p w:rsidR="00EE4405" w:rsidRPr="00EE4405" w:rsidRDefault="00EE4405" w:rsidP="000B1CB2">
      <w:pPr>
        <w:ind w:firstLine="708"/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Выпускник, подавший апелляцию, имеет право присутствовать при рассмотрении апелляции. </w:t>
      </w:r>
    </w:p>
    <w:p w:rsidR="00EE4405" w:rsidRPr="00EE4405" w:rsidRDefault="00EE4405" w:rsidP="000B1CB2">
      <w:pPr>
        <w:ind w:firstLine="708"/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С несовершеннолетним выпускником имеет право присутствовать один из родителей (законных представителей). </w:t>
      </w:r>
    </w:p>
    <w:p w:rsidR="00EE4405" w:rsidRPr="00EE4405" w:rsidRDefault="00EE4405" w:rsidP="000B1CB2">
      <w:pPr>
        <w:ind w:firstLine="708"/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Указанные лица должны при себе иметь документы, удостоверяющие личность. </w:t>
      </w:r>
    </w:p>
    <w:p w:rsidR="00EE4405" w:rsidRPr="00EE4405" w:rsidRDefault="000B1CB2" w:rsidP="000B1CB2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="00EE4405" w:rsidRPr="00EE4405">
        <w:rPr>
          <w:rFonts w:ascii="Times New Roman" w:hAnsi="Times New Roman" w:cs="Times New Roman"/>
          <w:color w:val="auto"/>
        </w:rPr>
        <w:t xml:space="preserve">.6 Рассмотрение апелляции не является пересдачей ГИА. </w:t>
      </w:r>
    </w:p>
    <w:p w:rsidR="00EE4405" w:rsidRPr="00EE4405" w:rsidRDefault="000B1CB2" w:rsidP="000B1CB2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="00EE4405" w:rsidRPr="00EE4405">
        <w:rPr>
          <w:rFonts w:ascii="Times New Roman" w:hAnsi="Times New Roman" w:cs="Times New Roman"/>
          <w:color w:val="auto"/>
        </w:rPr>
        <w:t xml:space="preserve">.7 При рассмотрении апелляции о нарушении Положения апелляционная комиссия устанавливает достоверность изложенных в ней сведений и выносит одно из следующих решений: </w:t>
      </w:r>
    </w:p>
    <w:p w:rsidR="00EE4405" w:rsidRPr="00EE4405" w:rsidRDefault="000B1CB2" w:rsidP="000B1CB2">
      <w:pPr>
        <w:spacing w:after="33" w:line="259" w:lineRule="auto"/>
        <w:ind w:hanging="1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EE4405" w:rsidRPr="00EE4405">
        <w:rPr>
          <w:rFonts w:ascii="Times New Roman" w:hAnsi="Times New Roman" w:cs="Times New Roman"/>
          <w:color w:val="auto"/>
        </w:rPr>
        <w:t xml:space="preserve">об отклонении апелляции, если изложенные в ней сведения о нарушениях Положения не </w:t>
      </w:r>
    </w:p>
    <w:p w:rsidR="00EE4405" w:rsidRPr="00EE4405" w:rsidRDefault="00EE4405" w:rsidP="000B1CB2">
      <w:pPr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подтвердились и (или) не повлияли на результат ГИА; </w:t>
      </w:r>
    </w:p>
    <w:p w:rsidR="00EE4405" w:rsidRPr="00EE4405" w:rsidRDefault="000B1CB2" w:rsidP="000B1CB2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</w:t>
      </w:r>
      <w:r w:rsidR="00EE4405" w:rsidRPr="00EE4405">
        <w:rPr>
          <w:rFonts w:ascii="Times New Roman" w:hAnsi="Times New Roman" w:cs="Times New Roman"/>
          <w:color w:val="auto"/>
        </w:rPr>
        <w:t xml:space="preserve">об удовлетворении апелляции, если изложенные в ней сведения о допущенных </w:t>
      </w:r>
    </w:p>
    <w:p w:rsidR="00EE4405" w:rsidRPr="00EE4405" w:rsidRDefault="00EE4405" w:rsidP="000B1CB2">
      <w:pPr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нарушениях Положения подтвердились и повлияли на результат ГИА. </w:t>
      </w:r>
    </w:p>
    <w:p w:rsidR="00EE4405" w:rsidRPr="00EE4405" w:rsidRDefault="00EE4405" w:rsidP="000B1CB2">
      <w:pPr>
        <w:ind w:firstLine="708"/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В последнем случае результаты проведения ГИА подлежат аннулированию, в связи с чем протокол о рассмотрении апелляции не позднее следующего рабочего дня передается в ГЭК для реализации решения апелляционной комиссии. Выпускнику предоставляется возможность пройти ГИА в дополнительные сроки, установленные Техникумом без отчисления такого выпускника из образовательной организации в срок не более четырёх месяцев после подачи апелляции. </w:t>
      </w:r>
    </w:p>
    <w:p w:rsidR="00EE4405" w:rsidRPr="00EE4405" w:rsidRDefault="000B1CB2" w:rsidP="000B1CB2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="00EE4405" w:rsidRPr="00EE4405">
        <w:rPr>
          <w:rFonts w:ascii="Times New Roman" w:hAnsi="Times New Roman" w:cs="Times New Roman"/>
          <w:color w:val="auto"/>
        </w:rPr>
        <w:t xml:space="preserve">.8 </w:t>
      </w:r>
      <w:proofErr w:type="gramStart"/>
      <w:r w:rsidR="00EE4405" w:rsidRPr="00EE4405">
        <w:rPr>
          <w:rFonts w:ascii="Times New Roman" w:hAnsi="Times New Roman" w:cs="Times New Roman"/>
          <w:color w:val="auto"/>
        </w:rPr>
        <w:t>В</w:t>
      </w:r>
      <w:proofErr w:type="gramEnd"/>
      <w:r w:rsidR="00EE4405" w:rsidRPr="00EE4405">
        <w:rPr>
          <w:rFonts w:ascii="Times New Roman" w:hAnsi="Times New Roman" w:cs="Times New Roman"/>
          <w:color w:val="auto"/>
        </w:rPr>
        <w:t xml:space="preserve"> случае рассмотрения апелляции о несогласии с результатами ГИА, полученными при прохождении демонстрационного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протокол проведения демонстрационного экзамена, письменные ответы выпускника (при их наличии), результаты работ выпускника, подавшего апелляцию, видеозаписи хода проведения демонстрационного экзамена (при наличии). </w:t>
      </w:r>
    </w:p>
    <w:p w:rsidR="00EE4405" w:rsidRPr="00EE4405" w:rsidRDefault="00EE4405" w:rsidP="000B1CB2">
      <w:pPr>
        <w:ind w:firstLine="708"/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В случае рассмотрения апелляции о несогласии с результатами ГИА, полученными при защите дипломного проекта (работы), секретарь ГЭК не позднее следующего рабочего дня с </w:t>
      </w:r>
      <w:r w:rsidRPr="00EE4405">
        <w:rPr>
          <w:rFonts w:ascii="Times New Roman" w:hAnsi="Times New Roman" w:cs="Times New Roman"/>
          <w:color w:val="auto"/>
        </w:rPr>
        <w:lastRenderedPageBreak/>
        <w:t xml:space="preserve">момента поступления апелляции направляет в апелляционную комиссию дипломный проект (работу), протокол заседания ГЭК. </w:t>
      </w:r>
    </w:p>
    <w:p w:rsidR="000B1CB2" w:rsidRDefault="000B1CB2" w:rsidP="000B1CB2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="00EE4405" w:rsidRPr="00EE4405">
        <w:rPr>
          <w:rFonts w:ascii="Times New Roman" w:hAnsi="Times New Roman" w:cs="Times New Roman"/>
          <w:color w:val="auto"/>
        </w:rPr>
        <w:t xml:space="preserve">.9 </w:t>
      </w:r>
      <w:proofErr w:type="gramStart"/>
      <w:r w:rsidR="00EE4405" w:rsidRPr="00EE4405">
        <w:rPr>
          <w:rFonts w:ascii="Times New Roman" w:hAnsi="Times New Roman" w:cs="Times New Roman"/>
          <w:color w:val="auto"/>
        </w:rPr>
        <w:t>В</w:t>
      </w:r>
      <w:proofErr w:type="gramEnd"/>
      <w:r w:rsidR="00EE4405" w:rsidRPr="00EE4405">
        <w:rPr>
          <w:rFonts w:ascii="Times New Roman" w:hAnsi="Times New Roman" w:cs="Times New Roman"/>
          <w:color w:val="auto"/>
        </w:rPr>
        <w:t xml:space="preserve">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</w:t>
      </w:r>
    </w:p>
    <w:p w:rsidR="00EE4405" w:rsidRPr="00EE4405" w:rsidRDefault="00EE4405" w:rsidP="000B1CB2">
      <w:pPr>
        <w:ind w:firstLine="708"/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 </w:t>
      </w:r>
    </w:p>
    <w:p w:rsidR="00EE4405" w:rsidRPr="00EE4405" w:rsidRDefault="000B1CB2" w:rsidP="000B1CB2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="00EE4405" w:rsidRPr="00EE4405">
        <w:rPr>
          <w:rFonts w:ascii="Times New Roman" w:hAnsi="Times New Roman" w:cs="Times New Roman"/>
          <w:color w:val="auto"/>
        </w:rPr>
        <w:t xml:space="preserve">.10 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 </w:t>
      </w:r>
    </w:p>
    <w:p w:rsidR="00EE4405" w:rsidRPr="00EE4405" w:rsidRDefault="00EE4405" w:rsidP="000B1CB2">
      <w:pPr>
        <w:ind w:firstLine="708"/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 </w:t>
      </w:r>
    </w:p>
    <w:p w:rsidR="00EE4405" w:rsidRPr="00EE4405" w:rsidRDefault="000B1CB2" w:rsidP="000B1CB2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="00EE4405" w:rsidRPr="00EE4405">
        <w:rPr>
          <w:rFonts w:ascii="Times New Roman" w:hAnsi="Times New Roman" w:cs="Times New Roman"/>
          <w:color w:val="auto"/>
        </w:rPr>
        <w:t xml:space="preserve">.11 Решение апелляционной комиссии является окончательным и пересмотру не подлежит. </w:t>
      </w:r>
    </w:p>
    <w:p w:rsidR="00EE4405" w:rsidRPr="00EE4405" w:rsidRDefault="000B1CB2" w:rsidP="000B1CB2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="00EE4405" w:rsidRPr="00EE4405">
        <w:rPr>
          <w:rFonts w:ascii="Times New Roman" w:hAnsi="Times New Roman" w:cs="Times New Roman"/>
          <w:color w:val="auto"/>
        </w:rPr>
        <w:t xml:space="preserve">.12 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Техникума.  </w:t>
      </w:r>
    </w:p>
    <w:p w:rsidR="00EE4405" w:rsidRPr="00EE4405" w:rsidRDefault="000B1CB2" w:rsidP="000B1CB2">
      <w:pPr>
        <w:pStyle w:val="2"/>
        <w:spacing w:after="66" w:line="240" w:lineRule="auto"/>
        <w:ind w:left="0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>6</w:t>
      </w:r>
      <w:r w:rsidR="00EE4405" w:rsidRPr="00EE4405">
        <w:rPr>
          <w:color w:val="auto"/>
          <w:szCs w:val="24"/>
          <w:lang w:val="ru-RU"/>
        </w:rPr>
        <w:t>. Особенности проведения ГИА для выпускников из числа лиц с ограниченными возможностями здоровья, детей-инвалидов и инвалидов</w:t>
      </w:r>
    </w:p>
    <w:p w:rsidR="00EE4405" w:rsidRPr="00EE4405" w:rsidRDefault="000B1CB2" w:rsidP="000B1CB2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</w:t>
      </w:r>
      <w:r w:rsidR="00EE4405" w:rsidRPr="00EE4405">
        <w:rPr>
          <w:rFonts w:ascii="Times New Roman" w:hAnsi="Times New Roman" w:cs="Times New Roman"/>
          <w:color w:val="auto"/>
        </w:rPr>
        <w:t xml:space="preserve">.1 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 </w:t>
      </w:r>
    </w:p>
    <w:p w:rsidR="00EE4405" w:rsidRPr="00EE4405" w:rsidRDefault="000B1CB2" w:rsidP="000B1CB2">
      <w:pPr>
        <w:spacing w:after="23" w:line="259" w:lineRule="auto"/>
        <w:ind w:hanging="1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</w:t>
      </w:r>
      <w:r w:rsidR="00EE4405" w:rsidRPr="00EE4405">
        <w:rPr>
          <w:rFonts w:ascii="Times New Roman" w:hAnsi="Times New Roman" w:cs="Times New Roman"/>
          <w:color w:val="auto"/>
        </w:rPr>
        <w:t xml:space="preserve">.2 При проведении ГИА обеспечивается соблюдение следующих общих требований: </w:t>
      </w:r>
    </w:p>
    <w:p w:rsidR="00EE4405" w:rsidRPr="00EE4405" w:rsidRDefault="000B1CB2" w:rsidP="000B1CB2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="00EE4405" w:rsidRPr="00EE4405">
        <w:rPr>
          <w:rFonts w:ascii="Times New Roman" w:hAnsi="Times New Roman" w:cs="Times New Roman"/>
          <w:color w:val="auto"/>
        </w:rPr>
        <w:t xml:space="preserve">проведение ГИА для выпускников с ограниченными возможностями здоровья, выпускников из числа детей-инвалидов и инвалидов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ГИА; </w:t>
      </w:r>
    </w:p>
    <w:p w:rsidR="00EE4405" w:rsidRPr="00EE4405" w:rsidRDefault="000B1CB2" w:rsidP="000B1CB2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="00EE4405" w:rsidRPr="00EE4405">
        <w:rPr>
          <w:rFonts w:ascii="Times New Roman" w:hAnsi="Times New Roman" w:cs="Times New Roman"/>
          <w:color w:val="auto"/>
        </w:rPr>
        <w:t>присутствие в аудитории, центре проведения экзамена тьютора, ассистента, оказывающих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группы);</w:t>
      </w:r>
    </w:p>
    <w:p w:rsidR="00EE4405" w:rsidRPr="00EE4405" w:rsidRDefault="00EE4405" w:rsidP="000B1CB2">
      <w:pPr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 </w:t>
      </w:r>
      <w:r w:rsidR="000B1CB2">
        <w:rPr>
          <w:rFonts w:ascii="Times New Roman" w:hAnsi="Times New Roman" w:cs="Times New Roman"/>
          <w:color w:val="auto"/>
        </w:rPr>
        <w:t xml:space="preserve">- </w:t>
      </w:r>
      <w:r w:rsidRPr="00EE4405">
        <w:rPr>
          <w:rFonts w:ascii="Times New Roman" w:hAnsi="Times New Roman" w:cs="Times New Roman"/>
          <w:color w:val="auto"/>
        </w:rPr>
        <w:t xml:space="preserve">пользование необходимыми выпускникам техническими средствами при прохождении </w:t>
      </w:r>
    </w:p>
    <w:p w:rsidR="00EE4405" w:rsidRPr="00EE4405" w:rsidRDefault="00EE4405" w:rsidP="000B1CB2">
      <w:pPr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>ГИА с учетом их индивидуальных особенностей;</w:t>
      </w:r>
    </w:p>
    <w:p w:rsidR="00EE4405" w:rsidRPr="00EE4405" w:rsidRDefault="00EE4405" w:rsidP="000B1CB2">
      <w:pPr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 </w:t>
      </w:r>
      <w:r w:rsidR="000B1CB2">
        <w:rPr>
          <w:rFonts w:ascii="Times New Roman" w:hAnsi="Times New Roman" w:cs="Times New Roman"/>
          <w:color w:val="auto"/>
        </w:rPr>
        <w:t xml:space="preserve">- </w:t>
      </w:r>
      <w:r w:rsidRPr="00EE4405">
        <w:rPr>
          <w:rFonts w:ascii="Times New Roman" w:hAnsi="Times New Roman" w:cs="Times New Roman"/>
          <w:color w:val="auto"/>
        </w:rPr>
        <w:t xml:space="preserve">обеспечение возможности беспрепятственного доступа выпускников в аудитории, </w:t>
      </w:r>
    </w:p>
    <w:p w:rsidR="00EE4405" w:rsidRPr="00EE4405" w:rsidRDefault="00EE4405" w:rsidP="000B1CB2">
      <w:pPr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 </w:t>
      </w:r>
    </w:p>
    <w:p w:rsidR="00EE4405" w:rsidRPr="00EE4405" w:rsidRDefault="000B1CB2" w:rsidP="000B1CB2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</w:t>
      </w:r>
      <w:r w:rsidR="00EE4405" w:rsidRPr="00EE4405">
        <w:rPr>
          <w:rFonts w:ascii="Times New Roman" w:hAnsi="Times New Roman" w:cs="Times New Roman"/>
          <w:color w:val="auto"/>
        </w:rPr>
        <w:t xml:space="preserve">.3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здоровья, выпускников из числа детей-инвалидов и инвалидов: </w:t>
      </w:r>
    </w:p>
    <w:p w:rsidR="00EE4405" w:rsidRPr="00EE4405" w:rsidRDefault="00EE4405" w:rsidP="000B1CB2">
      <w:pPr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а) для слепых: </w:t>
      </w:r>
    </w:p>
    <w:p w:rsidR="00EE4405" w:rsidRPr="00EE4405" w:rsidRDefault="00EE4405" w:rsidP="000B1CB2">
      <w:pPr>
        <w:ind w:firstLine="708"/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задания для выполнения, а также инструкция о порядке ГИА, комплект оценочной </w:t>
      </w:r>
    </w:p>
    <w:p w:rsidR="00EE4405" w:rsidRPr="00EE4405" w:rsidRDefault="00EE4405" w:rsidP="000B1CB2">
      <w:pPr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документации, задания демонстрационного экзамена оформляются рельефно-точечным шрифтом по системе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 </w:t>
      </w:r>
    </w:p>
    <w:p w:rsidR="00EE4405" w:rsidRPr="00EE4405" w:rsidRDefault="00EE4405" w:rsidP="000B1CB2">
      <w:pPr>
        <w:ind w:firstLine="708"/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письменные задания выполняются на бумаге рельефно-точечным шрифтом по системе Брайля или на компьютере со специализированным программным обеспечением для слепых, или надиктовываются ассистенту; </w:t>
      </w:r>
    </w:p>
    <w:p w:rsidR="00EE4405" w:rsidRPr="00EE4405" w:rsidRDefault="00EE4405" w:rsidP="000B1CB2">
      <w:pPr>
        <w:ind w:firstLine="708"/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 </w:t>
      </w:r>
    </w:p>
    <w:p w:rsidR="00EE4405" w:rsidRPr="00EE4405" w:rsidRDefault="00EE4405" w:rsidP="000B1CB2">
      <w:pPr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>б) для слабовидящих:</w:t>
      </w:r>
    </w:p>
    <w:p w:rsidR="00EE4405" w:rsidRPr="00EE4405" w:rsidRDefault="00EE4405" w:rsidP="000B1CB2">
      <w:pPr>
        <w:ind w:left="708" w:firstLine="60"/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обеспечивается индивидуальное равномерное освещение не менее 300 люкс; выпускникам </w:t>
      </w:r>
      <w:r w:rsidRPr="00EE4405">
        <w:rPr>
          <w:rFonts w:ascii="Times New Roman" w:hAnsi="Times New Roman" w:cs="Times New Roman"/>
          <w:color w:val="auto"/>
        </w:rPr>
        <w:lastRenderedPageBreak/>
        <w:t xml:space="preserve">для выполнения задания при необходимости предоставляется </w:t>
      </w:r>
    </w:p>
    <w:p w:rsidR="00EE4405" w:rsidRPr="00EE4405" w:rsidRDefault="00EE4405" w:rsidP="000B1CB2">
      <w:pPr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увеличивающее устройство; </w:t>
      </w:r>
    </w:p>
    <w:p w:rsidR="00EE4405" w:rsidRPr="00EE4405" w:rsidRDefault="00EE4405" w:rsidP="000B1CB2">
      <w:pPr>
        <w:ind w:firstLine="708"/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задания для выполнения, а также инструкция о порядке проведения государственной </w:t>
      </w:r>
    </w:p>
    <w:p w:rsidR="00EE4405" w:rsidRPr="00EE4405" w:rsidRDefault="00EE4405" w:rsidP="000B1CB2">
      <w:pPr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аттестации оформляются увеличенным шрифтом; </w:t>
      </w:r>
    </w:p>
    <w:p w:rsidR="00EE4405" w:rsidRPr="00EE4405" w:rsidRDefault="00EE4405" w:rsidP="000B1CB2">
      <w:pPr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в) для глухих и слабослышащих, с тяжелыми нарушениями речи: </w:t>
      </w:r>
    </w:p>
    <w:p w:rsidR="000B1CB2" w:rsidRDefault="00EE4405" w:rsidP="000B1CB2">
      <w:pPr>
        <w:ind w:firstLine="708"/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:rsidR="00EE4405" w:rsidRPr="00EE4405" w:rsidRDefault="00EE4405" w:rsidP="000B1CB2">
      <w:pPr>
        <w:ind w:firstLine="708"/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 по их желанию государственный экзамен может проводиться в письменной форме; </w:t>
      </w:r>
    </w:p>
    <w:p w:rsidR="00EE4405" w:rsidRPr="00EE4405" w:rsidRDefault="00EE4405" w:rsidP="000B1CB2">
      <w:pPr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г) для лиц с нарушениями опорно-двигательного аппарата (с тяжелыми нарушениями </w:t>
      </w:r>
    </w:p>
    <w:p w:rsidR="00EE4405" w:rsidRPr="00EE4405" w:rsidRDefault="00EE4405" w:rsidP="000B1CB2">
      <w:pPr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двигательных функций верхних конечностей или отсутствием верхних конечностей): </w:t>
      </w:r>
    </w:p>
    <w:p w:rsidR="00EE4405" w:rsidRPr="00EE4405" w:rsidRDefault="00EE4405" w:rsidP="000B1CB2">
      <w:pPr>
        <w:ind w:firstLine="708"/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:rsidR="00EE4405" w:rsidRPr="00EE4405" w:rsidRDefault="00EE4405" w:rsidP="000B1CB2">
      <w:pPr>
        <w:ind w:hanging="10"/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 </w:t>
      </w:r>
      <w:r w:rsidR="000B1CB2">
        <w:rPr>
          <w:rFonts w:ascii="Times New Roman" w:hAnsi="Times New Roman" w:cs="Times New Roman"/>
          <w:color w:val="auto"/>
        </w:rPr>
        <w:tab/>
      </w:r>
      <w:r w:rsidRPr="00EE4405">
        <w:rPr>
          <w:rFonts w:ascii="Times New Roman" w:hAnsi="Times New Roman" w:cs="Times New Roman"/>
          <w:color w:val="auto"/>
        </w:rPr>
        <w:t xml:space="preserve">по их желанию государственный экзамен может проводиться в устной форме; </w:t>
      </w:r>
    </w:p>
    <w:p w:rsidR="00EE4405" w:rsidRPr="00EE4405" w:rsidRDefault="00EE4405" w:rsidP="000B1CB2">
      <w:pPr>
        <w:rPr>
          <w:rFonts w:ascii="Times New Roman" w:hAnsi="Times New Roman" w:cs="Times New Roman"/>
          <w:color w:val="auto"/>
        </w:rPr>
      </w:pPr>
      <w:r w:rsidRPr="00EE4405">
        <w:rPr>
          <w:rFonts w:ascii="Times New Roman" w:hAnsi="Times New Roman" w:cs="Times New Roman"/>
          <w:color w:val="auto"/>
        </w:rPr>
        <w:t xml:space="preserve">д) также для выпускников из числа лиц с ограниченными возможностями здоровья и выпускников из числа детей-инвалидов и инвалидов создаются иные специальные условия проведения ГИА в соответствии с рекомендациями психолого-медико-педагогической комиссии (далее - ПМПК), справкой, подтверждающей факт установления инвалидности, выданной федеральным государственным учреждением медико-социальной экспертизы (далее - справка). </w:t>
      </w:r>
    </w:p>
    <w:p w:rsidR="00EE4405" w:rsidRPr="00EE4405" w:rsidRDefault="000B1CB2" w:rsidP="000B1CB2">
      <w:pPr>
        <w:rPr>
          <w:color w:val="auto"/>
        </w:rPr>
      </w:pPr>
      <w:r>
        <w:rPr>
          <w:rFonts w:ascii="Times New Roman" w:hAnsi="Times New Roman" w:cs="Times New Roman"/>
          <w:color w:val="auto"/>
        </w:rPr>
        <w:t>6</w:t>
      </w:r>
      <w:r w:rsidR="00EE4405" w:rsidRPr="00EE4405">
        <w:rPr>
          <w:rFonts w:ascii="Times New Roman" w:hAnsi="Times New Roman" w:cs="Times New Roman"/>
          <w:color w:val="auto"/>
        </w:rPr>
        <w:t>.4 Выпускники или родители (законные представители) несовершеннолетних выпускников не позднее чем за 3 месяца до начала ГИА подают в Техникум письменное заявление о необходимости создания для них специальных условий при проведении ГИА с приложением копии рекомендаций ПМПК, а дети-инвалиды, инвалиды - оригинала или</w:t>
      </w:r>
      <w:r w:rsidR="00EE4405" w:rsidRPr="00EE4405">
        <w:rPr>
          <w:color w:val="auto"/>
        </w:rPr>
        <w:t xml:space="preserve"> </w:t>
      </w:r>
      <w:r w:rsidR="00EE4405" w:rsidRPr="00EE4405">
        <w:rPr>
          <w:rFonts w:ascii="Times New Roman" w:hAnsi="Times New Roman" w:cs="Times New Roman"/>
          <w:color w:val="auto"/>
        </w:rPr>
        <w:t>заверенной копии справки, а также копии рекомендаций ПМПК при наличии.</w:t>
      </w:r>
      <w:r w:rsidR="00EE4405" w:rsidRPr="00EE4405">
        <w:rPr>
          <w:color w:val="auto"/>
        </w:rPr>
        <w:t xml:space="preserve">  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449"/>
        <w:gridCol w:w="2102"/>
        <w:gridCol w:w="2268"/>
        <w:gridCol w:w="2199"/>
        <w:gridCol w:w="1196"/>
      </w:tblGrid>
      <w:tr w:rsidR="007C35DE" w:rsidTr="007C35DE">
        <w:trPr>
          <w:trHeight w:val="623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35DE" w:rsidRDefault="007C35D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ИТОГОВЫЙ ПРОТОКОЛ </w:t>
            </w: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br/>
              <w:t xml:space="preserve">демонстрационного экзамена </w:t>
            </w:r>
          </w:p>
        </w:tc>
      </w:tr>
      <w:tr w:rsidR="007C35DE" w:rsidTr="007C35DE">
        <w:trPr>
          <w:trHeight w:val="315"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widowControl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Дата:</w:t>
            </w:r>
          </w:p>
        </w:tc>
        <w:tc>
          <w:tcPr>
            <w:tcW w:w="7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rPr>
                <w:rFonts w:ascii="Times New Roman" w:eastAsia="Times New Roman" w:hAnsi="Times New Roman" w:cs="Times New Roman"/>
                <w:bCs/>
                <w:lang w:bidi="ar-SA"/>
              </w:rPr>
            </w:pPr>
          </w:p>
        </w:tc>
      </w:tr>
      <w:tr w:rsidR="007C35DE" w:rsidTr="007C35DE">
        <w:trPr>
          <w:trHeight w:val="828"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widowControl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Центр проведения демонстрационного экзамена, адрес:</w:t>
            </w:r>
          </w:p>
        </w:tc>
        <w:tc>
          <w:tcPr>
            <w:tcW w:w="7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35DE" w:rsidRDefault="007C35D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ГБ ПОУ "Верхнеуральский агротехнологический техникум - казачий кадетский корпус", Челябинская область,  г. Верхнеуральск ул. Еремина, д. 1А</w:t>
            </w:r>
          </w:p>
        </w:tc>
      </w:tr>
      <w:tr w:rsidR="007C35DE" w:rsidTr="007C35DE">
        <w:trPr>
          <w:trHeight w:val="840"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widowControl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Образовательная организация, </w:t>
            </w: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br/>
              <w:t>субъект РФ:</w:t>
            </w:r>
          </w:p>
        </w:tc>
        <w:tc>
          <w:tcPr>
            <w:tcW w:w="7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35DE" w:rsidRDefault="007C35D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Государственное бюджетное профессиональное образовательное учреждение "Верхнеуральский агротехнологический техникум - казачий кадетский корпус"</w:t>
            </w:r>
          </w:p>
        </w:tc>
      </w:tr>
      <w:tr w:rsidR="007C35DE" w:rsidTr="007C35DE">
        <w:trPr>
          <w:trHeight w:val="315"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widowControl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Учебная группа:</w:t>
            </w:r>
          </w:p>
        </w:tc>
        <w:tc>
          <w:tcPr>
            <w:tcW w:w="7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rPr>
                <w:rFonts w:ascii="Times New Roman" w:eastAsia="Times New Roman" w:hAnsi="Times New Roman" w:cs="Times New Roman"/>
                <w:bCs/>
                <w:lang w:bidi="ar-SA"/>
              </w:rPr>
            </w:pPr>
          </w:p>
        </w:tc>
      </w:tr>
      <w:tr w:rsidR="007C35DE" w:rsidTr="007C35DE">
        <w:trPr>
          <w:trHeight w:val="578"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widowControl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Профессия СПО/специальность СПО:</w:t>
            </w:r>
          </w:p>
        </w:tc>
        <w:tc>
          <w:tcPr>
            <w:tcW w:w="7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rPr>
                <w:rFonts w:ascii="Times New Roman" w:eastAsia="Times New Roman" w:hAnsi="Times New Roman" w:cs="Times New Roman"/>
                <w:bCs/>
                <w:lang w:bidi="ar-SA"/>
              </w:rPr>
            </w:pPr>
          </w:p>
        </w:tc>
      </w:tr>
      <w:tr w:rsidR="007C35DE" w:rsidTr="007C35DE">
        <w:trPr>
          <w:trHeight w:val="315"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widowControl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Компетенция:</w:t>
            </w:r>
          </w:p>
        </w:tc>
        <w:tc>
          <w:tcPr>
            <w:tcW w:w="7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rPr>
                <w:rFonts w:ascii="Times New Roman" w:eastAsia="Times New Roman" w:hAnsi="Times New Roman" w:cs="Times New Roman"/>
                <w:bCs/>
                <w:lang w:bidi="ar-SA"/>
              </w:rPr>
            </w:pPr>
          </w:p>
        </w:tc>
      </w:tr>
      <w:tr w:rsidR="007C35DE" w:rsidTr="007C35DE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№ п/п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35DE" w:rsidRDefault="007C35D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Фамилия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Имя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Отчество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Итоговые баллы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Оценка</w:t>
            </w:r>
          </w:p>
        </w:tc>
      </w:tr>
      <w:tr w:rsidR="007C35DE" w:rsidTr="007C35DE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</w:tr>
      <w:tr w:rsidR="007C35DE" w:rsidTr="007C35DE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</w:tr>
      <w:tr w:rsidR="007C35DE" w:rsidTr="007C35DE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5DE" w:rsidRDefault="007C35D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</w:tr>
      <w:tr w:rsidR="007C35DE" w:rsidTr="007C35DE">
        <w:trPr>
          <w:trHeight w:val="31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……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5DE" w:rsidRDefault="007C35D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35DE" w:rsidRDefault="007C35D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35DE" w:rsidRDefault="007C35D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35DE" w:rsidRDefault="007C35D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35DE" w:rsidRDefault="007C35D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7C35DE" w:rsidTr="007C35DE">
        <w:trPr>
          <w:trHeight w:val="300"/>
          <w:jc w:val="center"/>
        </w:trPr>
        <w:tc>
          <w:tcPr>
            <w:tcW w:w="5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widowControl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Председатель ГИА:</w:t>
            </w:r>
          </w:p>
        </w:tc>
        <w:tc>
          <w:tcPr>
            <w:tcW w:w="5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rPr>
                <w:rFonts w:ascii="Times New Roman" w:eastAsia="Times New Roman" w:hAnsi="Times New Roman" w:cs="Times New Roman"/>
                <w:bCs/>
                <w:lang w:bidi="ar-SA"/>
              </w:rPr>
            </w:pPr>
          </w:p>
        </w:tc>
      </w:tr>
      <w:tr w:rsidR="007C35DE" w:rsidTr="007C35DE">
        <w:trPr>
          <w:trHeight w:val="315"/>
          <w:jc w:val="center"/>
        </w:trPr>
        <w:tc>
          <w:tcPr>
            <w:tcW w:w="5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widowControl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Главный эксперт:</w:t>
            </w:r>
          </w:p>
        </w:tc>
        <w:tc>
          <w:tcPr>
            <w:tcW w:w="5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rPr>
                <w:rFonts w:ascii="Times New Roman" w:eastAsia="Times New Roman" w:hAnsi="Times New Roman" w:cs="Times New Roman"/>
                <w:bCs/>
                <w:lang w:bidi="ar-SA"/>
              </w:rPr>
            </w:pPr>
          </w:p>
        </w:tc>
      </w:tr>
      <w:tr w:rsidR="007C35DE" w:rsidTr="007C35DE">
        <w:trPr>
          <w:trHeight w:val="253"/>
          <w:jc w:val="center"/>
        </w:trPr>
        <w:tc>
          <w:tcPr>
            <w:tcW w:w="5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widowControl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Члены Экспертной группы:</w:t>
            </w:r>
          </w:p>
        </w:tc>
        <w:tc>
          <w:tcPr>
            <w:tcW w:w="5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5DE" w:rsidRDefault="007C35DE">
            <w:pPr>
              <w:rPr>
                <w:rFonts w:ascii="Times New Roman" w:eastAsia="Times New Roman" w:hAnsi="Times New Roman" w:cs="Times New Roman"/>
                <w:bCs/>
                <w:lang w:bidi="ar-SA"/>
              </w:rPr>
            </w:pPr>
          </w:p>
        </w:tc>
      </w:tr>
    </w:tbl>
    <w:p w:rsidR="00EE4405" w:rsidRPr="00EE4405" w:rsidRDefault="00EE4405">
      <w:pPr>
        <w:pStyle w:val="1"/>
        <w:spacing w:after="300"/>
        <w:ind w:firstLine="0"/>
        <w:jc w:val="both"/>
        <w:rPr>
          <w:color w:val="auto"/>
          <w:sz w:val="24"/>
          <w:szCs w:val="24"/>
        </w:rPr>
      </w:pPr>
    </w:p>
    <w:sectPr w:rsidR="00EE4405" w:rsidRPr="00EE4405" w:rsidSect="00B73186">
      <w:footerReference w:type="default" r:id="rId9"/>
      <w:footerReference w:type="first" r:id="rId10"/>
      <w:pgSz w:w="11900" w:h="16840"/>
      <w:pgMar w:top="426" w:right="619" w:bottom="993" w:left="1134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8DC" w:rsidRDefault="002C18DC">
      <w:r>
        <w:separator/>
      </w:r>
    </w:p>
  </w:endnote>
  <w:endnote w:type="continuationSeparator" w:id="0">
    <w:p w:rsidR="002C18DC" w:rsidRDefault="002C1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8DC" w:rsidRDefault="002C18DC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8DC" w:rsidRDefault="002C18DC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8DC" w:rsidRDefault="002C18DC"/>
  </w:footnote>
  <w:footnote w:type="continuationSeparator" w:id="0">
    <w:p w:rsidR="002C18DC" w:rsidRDefault="002C18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3A8A"/>
    <w:multiLevelType w:val="multilevel"/>
    <w:tmpl w:val="0E5658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951E6C"/>
    <w:multiLevelType w:val="multilevel"/>
    <w:tmpl w:val="05829D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52549D"/>
    <w:multiLevelType w:val="multilevel"/>
    <w:tmpl w:val="9266DF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AE1EEA"/>
    <w:multiLevelType w:val="multilevel"/>
    <w:tmpl w:val="71FAE5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A328AC"/>
    <w:multiLevelType w:val="multilevel"/>
    <w:tmpl w:val="ED321A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76100E"/>
    <w:multiLevelType w:val="multilevel"/>
    <w:tmpl w:val="40E872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C102C7"/>
    <w:multiLevelType w:val="multilevel"/>
    <w:tmpl w:val="65C497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7C0E0C"/>
    <w:multiLevelType w:val="hybridMultilevel"/>
    <w:tmpl w:val="4A9CA0A2"/>
    <w:lvl w:ilvl="0" w:tplc="FFEE08E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F2DED"/>
    <w:multiLevelType w:val="hybridMultilevel"/>
    <w:tmpl w:val="1C10162E"/>
    <w:lvl w:ilvl="0" w:tplc="6B644028">
      <w:start w:val="1"/>
      <w:numFmt w:val="bullet"/>
      <w:lvlText w:val="-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544EE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7CE5E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D0382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7E913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5CF57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F40A4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A4F43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9AD9A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7C45FE"/>
    <w:multiLevelType w:val="multilevel"/>
    <w:tmpl w:val="EB6AF01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E8187E"/>
    <w:multiLevelType w:val="multilevel"/>
    <w:tmpl w:val="368021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0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64"/>
    <w:rsid w:val="000B1CB2"/>
    <w:rsid w:val="001F686E"/>
    <w:rsid w:val="001F7D74"/>
    <w:rsid w:val="00236772"/>
    <w:rsid w:val="00244ECF"/>
    <w:rsid w:val="002C18DC"/>
    <w:rsid w:val="002D692F"/>
    <w:rsid w:val="00361DF1"/>
    <w:rsid w:val="0039002B"/>
    <w:rsid w:val="00403564"/>
    <w:rsid w:val="004B7DB9"/>
    <w:rsid w:val="004C0497"/>
    <w:rsid w:val="004D6AE9"/>
    <w:rsid w:val="004F2E47"/>
    <w:rsid w:val="005E672C"/>
    <w:rsid w:val="00686828"/>
    <w:rsid w:val="007563CA"/>
    <w:rsid w:val="007B04C0"/>
    <w:rsid w:val="007B21F2"/>
    <w:rsid w:val="007C35DE"/>
    <w:rsid w:val="00876BDB"/>
    <w:rsid w:val="008B5006"/>
    <w:rsid w:val="009120FF"/>
    <w:rsid w:val="009B73C3"/>
    <w:rsid w:val="009F47BA"/>
    <w:rsid w:val="00A4086B"/>
    <w:rsid w:val="00AD30FB"/>
    <w:rsid w:val="00B73186"/>
    <w:rsid w:val="00C6178F"/>
    <w:rsid w:val="00CD47E7"/>
    <w:rsid w:val="00D9210F"/>
    <w:rsid w:val="00D93909"/>
    <w:rsid w:val="00EB1678"/>
    <w:rsid w:val="00EE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BDD973"/>
  <w15:docId w15:val="{B5B6CDA5-7CAE-4162-91AF-B443042C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2">
    <w:name w:val="heading 2"/>
    <w:next w:val="a"/>
    <w:link w:val="20"/>
    <w:uiPriority w:val="9"/>
    <w:unhideWhenUsed/>
    <w:qFormat/>
    <w:rsid w:val="00EE4405"/>
    <w:pPr>
      <w:keepNext/>
      <w:keepLines/>
      <w:widowControl/>
      <w:spacing w:after="2" w:line="271" w:lineRule="auto"/>
      <w:ind w:left="16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Cs w:val="22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232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323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3232"/>
      <w:sz w:val="34"/>
      <w:szCs w:val="34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3232"/>
      <w:sz w:val="30"/>
      <w:szCs w:val="30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Колонтитул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color w:val="323232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after="120"/>
      <w:jc w:val="center"/>
    </w:pPr>
    <w:rPr>
      <w:rFonts w:ascii="Times New Roman" w:eastAsia="Times New Roman" w:hAnsi="Times New Roman" w:cs="Times New Roman"/>
      <w:b/>
      <w:bCs/>
      <w:color w:val="323232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254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23232"/>
      <w:sz w:val="34"/>
      <w:szCs w:val="34"/>
    </w:rPr>
  </w:style>
  <w:style w:type="paragraph" w:customStyle="1" w:styleId="24">
    <w:name w:val="Заголовок №2"/>
    <w:basedOn w:val="a"/>
    <w:link w:val="23"/>
    <w:pPr>
      <w:spacing w:after="60" w:line="295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323232"/>
      <w:sz w:val="30"/>
      <w:szCs w:val="30"/>
    </w:rPr>
  </w:style>
  <w:style w:type="paragraph" w:customStyle="1" w:styleId="30">
    <w:name w:val="Заголовок №3"/>
    <w:basedOn w:val="a"/>
    <w:link w:val="3"/>
    <w:pPr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6">
    <w:name w:val="Колонтитул (2)"/>
    <w:basedOn w:val="a"/>
    <w:link w:val="25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 Spacing"/>
    <w:uiPriority w:val="1"/>
    <w:qFormat/>
    <w:rsid w:val="002D692F"/>
    <w:pPr>
      <w:widowControl/>
      <w:ind w:firstLine="709"/>
      <w:jc w:val="both"/>
    </w:pPr>
    <w:rPr>
      <w:rFonts w:ascii="Times New Roman" w:eastAsia="Times New Roman" w:hAnsi="Times New Roman" w:cs="Times New Roman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2D692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D692F"/>
    <w:rPr>
      <w:rFonts w:ascii="Segoe UI" w:hAnsi="Segoe UI" w:cs="Segoe UI"/>
      <w:color w:val="000000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8B500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B5006"/>
    <w:rPr>
      <w:color w:val="000000"/>
    </w:rPr>
  </w:style>
  <w:style w:type="paragraph" w:styleId="af">
    <w:name w:val="footer"/>
    <w:basedOn w:val="a"/>
    <w:link w:val="af0"/>
    <w:uiPriority w:val="99"/>
    <w:unhideWhenUsed/>
    <w:rsid w:val="008B50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B5006"/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EE4405"/>
    <w:rPr>
      <w:rFonts w:ascii="Times New Roman" w:eastAsia="Times New Roman" w:hAnsi="Times New Roman" w:cs="Times New Roman"/>
      <w:b/>
      <w:color w:val="000000"/>
      <w:szCs w:val="22"/>
      <w:lang w:val="en-US" w:eastAsia="en-US" w:bidi="ar-SA"/>
    </w:rPr>
  </w:style>
  <w:style w:type="table" w:customStyle="1" w:styleId="12">
    <w:name w:val="Сетка таблицы1"/>
    <w:basedOn w:val="a1"/>
    <w:next w:val="af1"/>
    <w:uiPriority w:val="39"/>
    <w:rsid w:val="00A4086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A40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nhideWhenUsed/>
    <w:qFormat/>
    <w:rsid w:val="009B73C3"/>
    <w:pPr>
      <w:snapToGrid w:val="0"/>
      <w:spacing w:before="120" w:after="120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f3">
    <w:name w:val="Основной текст Знак"/>
    <w:basedOn w:val="a0"/>
    <w:link w:val="af2"/>
    <w:rsid w:val="009B73C3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ConsPlusNormal">
    <w:name w:val="ConsPlusNormal"/>
    <w:link w:val="ConsPlusNormal1"/>
    <w:qFormat/>
    <w:rsid w:val="00244ECF"/>
    <w:pPr>
      <w:autoSpaceDE w:val="0"/>
      <w:autoSpaceDN w:val="0"/>
      <w:adjustRightInd w:val="0"/>
    </w:pPr>
    <w:rPr>
      <w:rFonts w:ascii="Courier New" w:eastAsia="Segoe UI" w:hAnsi="Courier New" w:cs="Courier New"/>
      <w:sz w:val="20"/>
      <w:szCs w:val="20"/>
      <w:lang w:bidi="ar-SA"/>
    </w:rPr>
  </w:style>
  <w:style w:type="character" w:customStyle="1" w:styleId="ConsPlusNormal1">
    <w:name w:val="ConsPlusNormal1"/>
    <w:link w:val="ConsPlusNormal"/>
    <w:rsid w:val="00244ECF"/>
    <w:rPr>
      <w:rFonts w:ascii="Courier New" w:eastAsia="Segoe UI" w:hAnsi="Courier New" w:cs="Courier New"/>
      <w:sz w:val="20"/>
      <w:szCs w:val="20"/>
      <w:lang w:bidi="ar-SA"/>
    </w:rPr>
  </w:style>
  <w:style w:type="paragraph" w:styleId="af4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,Этапы"/>
    <w:basedOn w:val="a"/>
    <w:link w:val="af5"/>
    <w:uiPriority w:val="34"/>
    <w:qFormat/>
    <w:rsid w:val="004C0497"/>
    <w:pPr>
      <w:widowControl/>
      <w:spacing w:before="120" w:after="120"/>
      <w:ind w:left="708"/>
    </w:pPr>
    <w:rPr>
      <w:rFonts w:ascii="Segoe UI" w:eastAsia="Segoe UI" w:hAnsi="Segoe UI" w:cs="Segoe UI"/>
      <w:color w:val="auto"/>
      <w:lang w:bidi="ar-SA"/>
    </w:rPr>
  </w:style>
  <w:style w:type="character" w:customStyle="1" w:styleId="af5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f4"/>
    <w:uiPriority w:val="34"/>
    <w:qFormat/>
    <w:locked/>
    <w:rsid w:val="004C0497"/>
    <w:rPr>
      <w:rFonts w:ascii="Segoe UI" w:eastAsia="Segoe UI" w:hAnsi="Segoe UI" w:cs="Segoe U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0B5DE-8CA0-4D26-9BD0-0D22DAF5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14</Pages>
  <Words>6263</Words>
  <Characters>35705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Серюкова</cp:lastModifiedBy>
  <cp:revision>8</cp:revision>
  <dcterms:created xsi:type="dcterms:W3CDTF">2024-04-12T09:53:00Z</dcterms:created>
  <dcterms:modified xsi:type="dcterms:W3CDTF">2026-05-26T09:24:00Z</dcterms:modified>
</cp:coreProperties>
</file>