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13" w:rsidRPr="00A10184" w:rsidRDefault="007D5E13" w:rsidP="007D5E13">
      <w:pPr>
        <w:jc w:val="center"/>
      </w:pPr>
      <w:r w:rsidRPr="00A10184">
        <w:t>Министерство образования и науки Челябинской области</w:t>
      </w:r>
    </w:p>
    <w:p w:rsidR="007D5E13" w:rsidRPr="00A10184" w:rsidRDefault="007D5E13" w:rsidP="007D5E13">
      <w:pPr>
        <w:jc w:val="center"/>
      </w:pPr>
      <w:r w:rsidRPr="00A10184">
        <w:t>Государственное бюджетное профессиональное образовательное учреждение</w:t>
      </w:r>
    </w:p>
    <w:p w:rsidR="007D5E13" w:rsidRPr="00A10184" w:rsidRDefault="007D5E13" w:rsidP="007D5E13">
      <w:pPr>
        <w:jc w:val="center"/>
      </w:pPr>
      <w:r w:rsidRPr="00A10184">
        <w:t>«Верхнеуральский агротехнологический техникум – казачий кадетский корпус»</w:t>
      </w:r>
    </w:p>
    <w:p w:rsidR="007D5E13" w:rsidRDefault="007D5E13" w:rsidP="007D5E13">
      <w:pPr>
        <w:jc w:val="center"/>
      </w:pPr>
      <w:r w:rsidRPr="00A10184">
        <w:t>(ГБПОУ «ВАТТ-ККК»)</w:t>
      </w: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Pr="00A10184" w:rsidRDefault="007D5E13" w:rsidP="007D5E13">
      <w:pPr>
        <w:jc w:val="center"/>
      </w:pPr>
    </w:p>
    <w:p w:rsidR="0011009A" w:rsidRPr="0011009A" w:rsidRDefault="0011009A" w:rsidP="0011009A">
      <w:pPr>
        <w:shd w:val="clear" w:color="auto" w:fill="FFFFFF"/>
        <w:tabs>
          <w:tab w:val="left" w:pos="5689"/>
        </w:tabs>
        <w:jc w:val="center"/>
        <w:rPr>
          <w:b/>
          <w:i/>
          <w:iCs/>
        </w:rPr>
      </w:pPr>
      <w:r w:rsidRPr="0011009A">
        <w:rPr>
          <w:b/>
        </w:rPr>
        <w:t>РАБОЧАЯ ПРОГРАММА ПРОФЕССИОНАЛЬНОГО МОДУЛЯ</w:t>
      </w:r>
    </w:p>
    <w:p w:rsidR="007D5E13" w:rsidRPr="00A10184" w:rsidRDefault="007D5E13" w:rsidP="007D5E13">
      <w:pPr>
        <w:shd w:val="clear" w:color="auto" w:fill="FFFFFF"/>
        <w:tabs>
          <w:tab w:val="left" w:pos="3298"/>
        </w:tabs>
        <w:jc w:val="center"/>
      </w:pPr>
    </w:p>
    <w:p w:rsidR="007973F2" w:rsidRPr="007973F2" w:rsidRDefault="00E63346" w:rsidP="00E63346">
      <w:pPr>
        <w:widowControl w:val="0"/>
        <w:tabs>
          <w:tab w:val="center" w:pos="5385"/>
        </w:tabs>
        <w:autoSpaceDE w:val="0"/>
        <w:autoSpaceDN w:val="0"/>
        <w:adjustRightInd w:val="0"/>
        <w:jc w:val="center"/>
        <w:rPr>
          <w:b/>
          <w:sz w:val="32"/>
          <w:szCs w:val="32"/>
        </w:rPr>
      </w:pPr>
      <w:r>
        <w:rPr>
          <w:b/>
          <w:color w:val="000000"/>
          <w:sz w:val="32"/>
          <w:szCs w:val="32"/>
        </w:rPr>
        <w:t>ПМ.08</w:t>
      </w:r>
      <w:r w:rsidR="0038511C">
        <w:rPr>
          <w:b/>
          <w:color w:val="000000"/>
          <w:sz w:val="32"/>
          <w:szCs w:val="32"/>
        </w:rPr>
        <w:t xml:space="preserve"> </w:t>
      </w:r>
      <w:r>
        <w:rPr>
          <w:b/>
          <w:color w:val="000000"/>
          <w:sz w:val="32"/>
          <w:szCs w:val="32"/>
        </w:rPr>
        <w:t>Выполнение технического контроля сварочных работ</w:t>
      </w:r>
    </w:p>
    <w:p w:rsidR="0053759A" w:rsidRDefault="0053759A" w:rsidP="0053759A">
      <w:pPr>
        <w:jc w:val="center"/>
      </w:pPr>
      <w:r w:rsidRPr="000136AF">
        <w:t xml:space="preserve">      Образовательной программы среднего профессионального образования (программы подготовки квалифицированных рабочих, служащих) по профессии </w:t>
      </w:r>
    </w:p>
    <w:p w:rsidR="0053759A" w:rsidRPr="000136AF" w:rsidRDefault="0053759A" w:rsidP="0053759A">
      <w:pPr>
        <w:jc w:val="center"/>
      </w:pPr>
      <w:r>
        <w:t>среднего профессионального образования</w:t>
      </w:r>
    </w:p>
    <w:p w:rsidR="007D5E13" w:rsidRPr="000136AF" w:rsidRDefault="007D5E13" w:rsidP="007D5E13">
      <w:pPr>
        <w:jc w:val="center"/>
        <w:rPr>
          <w:b/>
        </w:rPr>
      </w:pPr>
      <w:r w:rsidRPr="000136AF">
        <w:rPr>
          <w:b/>
        </w:rPr>
        <w:t>15.01.05 Сварщик (ручной и частично механизированной сварка (наплавка)</w:t>
      </w:r>
    </w:p>
    <w:p w:rsidR="007D5E13" w:rsidRPr="000136AF" w:rsidRDefault="007D5E13" w:rsidP="007D5E13">
      <w:pPr>
        <w:jc w:val="center"/>
      </w:pPr>
    </w:p>
    <w:p w:rsidR="007D5E13" w:rsidRPr="000136AF" w:rsidRDefault="007D5E13" w:rsidP="007D5E13"/>
    <w:p w:rsidR="007D5E13" w:rsidRPr="000136AF" w:rsidRDefault="007D5E13" w:rsidP="007D5E13">
      <w:pPr>
        <w:tabs>
          <w:tab w:val="left" w:pos="6125"/>
        </w:tabs>
      </w:pPr>
      <w:r w:rsidRPr="000136AF">
        <w:tab/>
      </w: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11009A" w:rsidRDefault="0011009A" w:rsidP="007D5E13">
      <w:pPr>
        <w:tabs>
          <w:tab w:val="left" w:pos="6125"/>
        </w:tabs>
      </w:pPr>
    </w:p>
    <w:p w:rsidR="007513EB" w:rsidRDefault="007513EB" w:rsidP="007D5E13">
      <w:pPr>
        <w:tabs>
          <w:tab w:val="left" w:pos="6125"/>
        </w:tabs>
      </w:pPr>
    </w:p>
    <w:p w:rsidR="007513EB" w:rsidRDefault="007513EB" w:rsidP="007D5E13">
      <w:pPr>
        <w:tabs>
          <w:tab w:val="left" w:pos="6125"/>
        </w:tabs>
      </w:pPr>
    </w:p>
    <w:p w:rsidR="007513EB" w:rsidRDefault="007513EB" w:rsidP="007D5E13">
      <w:pPr>
        <w:tabs>
          <w:tab w:val="left" w:pos="6125"/>
        </w:tabs>
      </w:pPr>
    </w:p>
    <w:p w:rsidR="007513EB" w:rsidRDefault="007513EB" w:rsidP="007D5E13">
      <w:pPr>
        <w:tabs>
          <w:tab w:val="left" w:pos="6125"/>
        </w:tabs>
      </w:pPr>
    </w:p>
    <w:p w:rsidR="007D5E13" w:rsidRPr="000136AF" w:rsidRDefault="007D5E13" w:rsidP="007D5E13">
      <w:pPr>
        <w:tabs>
          <w:tab w:val="left" w:pos="6125"/>
        </w:tabs>
      </w:pPr>
    </w:p>
    <w:p w:rsidR="007D5E13" w:rsidRDefault="007D5E13" w:rsidP="007D5E13">
      <w:pPr>
        <w:tabs>
          <w:tab w:val="left" w:pos="6125"/>
        </w:tabs>
        <w:jc w:val="center"/>
        <w:rPr>
          <w:bCs/>
        </w:rPr>
      </w:pPr>
      <w:r>
        <w:rPr>
          <w:bCs/>
        </w:rPr>
        <w:t>2</w:t>
      </w:r>
      <w:r w:rsidRPr="000136AF">
        <w:rPr>
          <w:bCs/>
        </w:rPr>
        <w:t>02</w:t>
      </w:r>
      <w:r w:rsidR="007973F2">
        <w:rPr>
          <w:bCs/>
        </w:rPr>
        <w:t>4</w:t>
      </w:r>
      <w:r w:rsidRPr="000136AF">
        <w:rPr>
          <w:bCs/>
        </w:rPr>
        <w:t xml:space="preserve"> г.</w:t>
      </w:r>
    </w:p>
    <w:p w:rsidR="00E63346" w:rsidRDefault="00E63346" w:rsidP="007D5E13">
      <w:pPr>
        <w:tabs>
          <w:tab w:val="left" w:pos="6125"/>
        </w:tabs>
        <w:jc w:val="center"/>
        <w:rPr>
          <w:bCs/>
        </w:rPr>
      </w:pPr>
    </w:p>
    <w:p w:rsidR="007D5E13" w:rsidRPr="000136AF" w:rsidRDefault="007D5E13" w:rsidP="007D5E13">
      <w:pPr>
        <w:tabs>
          <w:tab w:val="left" w:pos="3525"/>
        </w:tabs>
        <w:rPr>
          <w:szCs w:val="28"/>
        </w:rPr>
      </w:pPr>
      <w:r w:rsidRPr="000136AF">
        <w:rPr>
          <w:szCs w:val="28"/>
        </w:rPr>
        <w:t>Рабочая программа профессионального модуля разработана на основе:</w:t>
      </w:r>
    </w:p>
    <w:p w:rsidR="007D5E13" w:rsidRPr="000136AF" w:rsidRDefault="007D5E13" w:rsidP="007D5E13">
      <w:pPr>
        <w:tabs>
          <w:tab w:val="left" w:pos="3525"/>
        </w:tabs>
        <w:rPr>
          <w:szCs w:val="28"/>
        </w:rPr>
      </w:pPr>
    </w:p>
    <w:p w:rsidR="0053759A" w:rsidRPr="00AC6613" w:rsidRDefault="0053759A" w:rsidP="0053759A">
      <w:pPr>
        <w:pStyle w:val="af8"/>
        <w:widowControl/>
        <w:numPr>
          <w:ilvl w:val="0"/>
          <w:numId w:val="30"/>
        </w:numPr>
        <w:ind w:left="0" w:firstLine="426"/>
        <w:jc w:val="both"/>
        <w:rPr>
          <w:rFonts w:ascii="Times New Roman" w:hAnsi="Times New Roman" w:cs="Times New Roman"/>
        </w:rPr>
      </w:pPr>
      <w:r w:rsidRPr="00F95B4C">
        <w:rPr>
          <w:rFonts w:ascii="Times New Roman" w:hAnsi="Times New Roman" w:cs="Times New Roman"/>
          <w:szCs w:val="28"/>
        </w:rPr>
        <w:t>Приказа Министерства просвещения Российской Федерации</w:t>
      </w:r>
      <w:bookmarkStart w:id="0" w:name="l1"/>
      <w:bookmarkStart w:id="1" w:name="h113"/>
      <w:bookmarkEnd w:id="0"/>
      <w:bookmarkEnd w:id="1"/>
      <w:r w:rsidRPr="00F95B4C">
        <w:rPr>
          <w:rFonts w:ascii="Times New Roman" w:hAnsi="Times New Roman" w:cs="Times New Roman"/>
          <w:szCs w:val="28"/>
        </w:rPr>
        <w:br/>
        <w:t>№ 762</w:t>
      </w:r>
      <w:bookmarkStart w:id="2" w:name="l2"/>
      <w:bookmarkEnd w:id="2"/>
      <w:r w:rsidRPr="00F95B4C">
        <w:rPr>
          <w:rFonts w:ascii="Times New Roman" w:hAnsi="Times New Roman" w:cs="Times New Roman"/>
          <w:szCs w:val="28"/>
        </w:rPr>
        <w:t xml:space="preserve">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53759A" w:rsidRPr="00F95B4C" w:rsidRDefault="0053759A" w:rsidP="0053759A">
      <w:pPr>
        <w:pStyle w:val="af8"/>
        <w:widowControl/>
        <w:numPr>
          <w:ilvl w:val="0"/>
          <w:numId w:val="30"/>
        </w:numPr>
        <w:ind w:left="0" w:firstLine="426"/>
        <w:jc w:val="both"/>
        <w:rPr>
          <w:rFonts w:ascii="Times New Roman" w:hAnsi="Times New Roman" w:cs="Times New Roman"/>
        </w:rPr>
      </w:pPr>
      <w:r w:rsidRPr="00AC6613">
        <w:rPr>
          <w:rFonts w:ascii="Times New Roman" w:hAnsi="Times New Roman" w:cs="Times New Roman"/>
        </w:rPr>
        <w:t>Федерального государственного образовательного стандарта среднего профессионального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53759A" w:rsidRPr="00F95B4C" w:rsidRDefault="0053759A" w:rsidP="0053759A">
      <w:pPr>
        <w:pStyle w:val="af8"/>
        <w:widowControl/>
        <w:numPr>
          <w:ilvl w:val="0"/>
          <w:numId w:val="31"/>
        </w:numPr>
        <w:ind w:left="0" w:firstLine="426"/>
        <w:jc w:val="both"/>
        <w:rPr>
          <w:rFonts w:ascii="Times New Roman" w:hAnsi="Times New Roman" w:cs="Times New Roman"/>
          <w:szCs w:val="28"/>
        </w:rPr>
      </w:pPr>
      <w:r w:rsidRPr="00F95B4C">
        <w:rPr>
          <w:rFonts w:ascii="Times New Roman" w:hAnsi="Times New Roman" w:cs="Times New Roman"/>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rPr>
        <w:t xml:space="preserve"> 202</w:t>
      </w:r>
      <w:r>
        <w:rPr>
          <w:rFonts w:ascii="Times New Roman" w:hAnsi="Times New Roman" w:cs="Times New Roman"/>
        </w:rPr>
        <w:t>4</w:t>
      </w:r>
      <w:r w:rsidRPr="00F95B4C">
        <w:rPr>
          <w:rFonts w:ascii="Times New Roman" w:hAnsi="Times New Roman" w:cs="Times New Roman"/>
        </w:rPr>
        <w:t xml:space="preserve"> г.; </w:t>
      </w:r>
    </w:p>
    <w:p w:rsidR="0053759A" w:rsidRPr="00F95B4C" w:rsidRDefault="0053759A" w:rsidP="0053759A">
      <w:pPr>
        <w:pStyle w:val="af8"/>
        <w:widowControl/>
        <w:numPr>
          <w:ilvl w:val="0"/>
          <w:numId w:val="31"/>
        </w:numPr>
        <w:ind w:left="0" w:firstLine="426"/>
        <w:jc w:val="both"/>
        <w:rPr>
          <w:rFonts w:ascii="Times New Roman" w:hAnsi="Times New Roman" w:cs="Times New Roman"/>
          <w:szCs w:val="28"/>
        </w:rPr>
      </w:pPr>
      <w:r w:rsidRPr="00F95B4C">
        <w:rPr>
          <w:rFonts w:ascii="Times New Roman" w:hAnsi="Times New Roman" w:cs="Times New Roman"/>
          <w:szCs w:val="28"/>
        </w:rPr>
        <w:t xml:space="preserve">Примерной образовательной программы среднего профессионального образования подготовки специалистов среднего звена </w:t>
      </w:r>
      <w:r w:rsidRPr="00F95B4C">
        <w:rPr>
          <w:rFonts w:ascii="Times New Roman" w:hAnsi="Times New Roman" w:cs="Times New Roman"/>
        </w:rPr>
        <w:t xml:space="preserve">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szCs w:val="28"/>
        </w:rPr>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53759A" w:rsidRPr="00F95B4C" w:rsidRDefault="0053759A" w:rsidP="0053759A">
      <w:pPr>
        <w:ind w:firstLine="426"/>
        <w:jc w:val="both"/>
        <w:rPr>
          <w:szCs w:val="28"/>
        </w:rPr>
      </w:pPr>
    </w:p>
    <w:p w:rsidR="007D5E13" w:rsidRPr="000136AF" w:rsidRDefault="007D5E13" w:rsidP="007D5E13">
      <w:pPr>
        <w:ind w:firstLine="426"/>
        <w:jc w:val="both"/>
        <w:rPr>
          <w:szCs w:val="28"/>
        </w:rPr>
      </w:pPr>
    </w:p>
    <w:p w:rsidR="007D5E13" w:rsidRPr="000136AF" w:rsidRDefault="007D5E13" w:rsidP="007D5E13">
      <w:pPr>
        <w:ind w:firstLine="709"/>
        <w:jc w:val="both"/>
        <w:rPr>
          <w:szCs w:val="28"/>
        </w:rPr>
      </w:pPr>
      <w:r w:rsidRPr="000136AF">
        <w:rPr>
          <w:b/>
          <w:szCs w:val="28"/>
        </w:rPr>
        <w:t>Организация-разработчик</w:t>
      </w:r>
      <w:r w:rsidRPr="000136AF">
        <w:rPr>
          <w:szCs w:val="28"/>
        </w:rPr>
        <w:t xml:space="preserve">: </w:t>
      </w:r>
    </w:p>
    <w:p w:rsidR="007D5E13" w:rsidRPr="000136AF" w:rsidRDefault="007D5E13" w:rsidP="007D5E13">
      <w:pPr>
        <w:ind w:firstLine="709"/>
        <w:jc w:val="both"/>
        <w:rPr>
          <w:szCs w:val="28"/>
        </w:rPr>
      </w:pPr>
      <w:r w:rsidRPr="000136AF">
        <w:rPr>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7D5E13" w:rsidRPr="000136AF" w:rsidRDefault="007D5E13" w:rsidP="007D5E13">
      <w:pPr>
        <w:tabs>
          <w:tab w:val="left" w:pos="6125"/>
        </w:tabs>
        <w:jc w:val="center"/>
        <w:rPr>
          <w:bCs/>
          <w:sz w:val="22"/>
        </w:rPr>
      </w:pP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 xml:space="preserve">Рассмотрено и утверждено </w:t>
      </w: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Протоколом педагогического совета</w:t>
      </w: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 xml:space="preserve"> ГБПОУ «ВАТТ-ККК»</w:t>
      </w:r>
    </w:p>
    <w:p w:rsidR="007D5E13" w:rsidRPr="000136AF" w:rsidRDefault="007D5E13" w:rsidP="007D5E13">
      <w:pPr>
        <w:pStyle w:val="af4"/>
        <w:rPr>
          <w:rFonts w:ascii="Times New Roman" w:hAnsi="Times New Roman" w:cs="Times New Roman"/>
          <w:b/>
        </w:rPr>
      </w:pPr>
    </w:p>
    <w:p w:rsidR="007973F2" w:rsidRPr="007847BD" w:rsidRDefault="007973F2" w:rsidP="007973F2">
      <w:pPr>
        <w:rPr>
          <w:b/>
        </w:rPr>
      </w:pPr>
      <w:r w:rsidRPr="0053759A">
        <w:rPr>
          <w:b/>
        </w:rPr>
        <w:t>Протокол № 5 от 26.04.2024 г.</w:t>
      </w:r>
    </w:p>
    <w:p w:rsidR="007D5E13" w:rsidRDefault="007D5E13"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0136AF">
        <w:t>Разработчик</w:t>
      </w:r>
      <w:r w:rsidR="0011009A">
        <w:t>и</w:t>
      </w:r>
      <w:r w:rsidRPr="000136AF">
        <w:t>: Недорезов М</w:t>
      </w:r>
      <w:r w:rsidR="0011009A">
        <w:t>.</w:t>
      </w:r>
      <w:r w:rsidRPr="000136AF">
        <w:t xml:space="preserve"> Н</w:t>
      </w:r>
      <w:r w:rsidR="0011009A">
        <w:t>.</w:t>
      </w:r>
      <w:r w:rsidRPr="000136AF">
        <w:t xml:space="preserve"> преподаватель высшей категории.</w:t>
      </w:r>
    </w:p>
    <w:p w:rsidR="0011009A" w:rsidRPr="000136AF" w:rsidRDefault="0011009A"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                          Никифоров Д.В., мастер производственного обучения</w:t>
      </w:r>
    </w:p>
    <w:p w:rsidR="007D5E13" w:rsidRPr="000136AF" w:rsidRDefault="007D5E13" w:rsidP="007D5E13">
      <w:pPr>
        <w:tabs>
          <w:tab w:val="left" w:pos="6125"/>
        </w:tabs>
        <w:rPr>
          <w:bCs/>
          <w:sz w:val="22"/>
        </w:rPr>
      </w:pPr>
    </w:p>
    <w:p w:rsidR="00A20620" w:rsidRDefault="00A20620"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Pr="00F1111A" w:rsidRDefault="007D5E13" w:rsidP="00A20620"/>
    <w:p w:rsidR="00CA0AC5" w:rsidRPr="00F1111A" w:rsidRDefault="00CA0AC5" w:rsidP="00CA0AC5">
      <w:pPr>
        <w:widowControl w:val="0"/>
        <w:suppressAutoHyphens/>
        <w:autoSpaceDE w:val="0"/>
        <w:autoSpaceDN w:val="0"/>
        <w:adjustRightInd w:val="0"/>
        <w:jc w:val="right"/>
        <w:rPr>
          <w:b/>
          <w:caps/>
          <w:color w:val="000000"/>
          <w:sz w:val="28"/>
          <w:szCs w:val="28"/>
        </w:rPr>
      </w:pPr>
    </w:p>
    <w:p w:rsidR="00CA0AC5" w:rsidRPr="00F1111A" w:rsidRDefault="00CA0AC5" w:rsidP="00C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11009A" w:rsidRPr="009D74B9" w:rsidRDefault="0011009A" w:rsidP="0011009A">
      <w:pPr>
        <w:spacing w:after="200" w:line="276" w:lineRule="auto"/>
        <w:jc w:val="center"/>
        <w:rPr>
          <w:b/>
        </w:rPr>
      </w:pPr>
      <w:r w:rsidRPr="009D74B9">
        <w:rPr>
          <w:b/>
        </w:rPr>
        <w:t>СОДЕРЖАНИЕ</w:t>
      </w:r>
    </w:p>
    <w:tbl>
      <w:tblPr>
        <w:tblW w:w="9747" w:type="dxa"/>
        <w:tblLook w:val="01E0" w:firstRow="1" w:lastRow="1" w:firstColumn="1" w:lastColumn="1" w:noHBand="0" w:noVBand="0"/>
      </w:tblPr>
      <w:tblGrid>
        <w:gridCol w:w="8330"/>
        <w:gridCol w:w="1417"/>
      </w:tblGrid>
      <w:tr w:rsidR="0011009A" w:rsidRPr="009D74B9" w:rsidTr="0011009A">
        <w:tc>
          <w:tcPr>
            <w:tcW w:w="8330" w:type="dxa"/>
          </w:tcPr>
          <w:p w:rsidR="0011009A" w:rsidRPr="009D74B9" w:rsidRDefault="0011009A" w:rsidP="0011009A">
            <w:pPr>
              <w:keepNext/>
              <w:spacing w:before="120" w:after="120"/>
              <w:ind w:left="284"/>
              <w:jc w:val="both"/>
              <w:outlineLvl w:val="0"/>
              <w:rPr>
                <w:b/>
                <w:caps/>
              </w:rPr>
            </w:pPr>
          </w:p>
        </w:tc>
        <w:tc>
          <w:tcPr>
            <w:tcW w:w="1417" w:type="dxa"/>
            <w:hideMark/>
          </w:tcPr>
          <w:p w:rsidR="0011009A" w:rsidRPr="009D74B9" w:rsidRDefault="0011009A" w:rsidP="0011009A">
            <w:pPr>
              <w:spacing w:before="120" w:after="120"/>
              <w:jc w:val="center"/>
              <w:rPr>
                <w:b/>
              </w:rPr>
            </w:pPr>
          </w:p>
        </w:tc>
      </w:tr>
      <w:tr w:rsidR="0011009A" w:rsidRPr="009D74B9" w:rsidTr="0011009A">
        <w:trPr>
          <w:trHeight w:val="592"/>
        </w:trPr>
        <w:tc>
          <w:tcPr>
            <w:tcW w:w="8330" w:type="dxa"/>
          </w:tcPr>
          <w:p w:rsidR="0011009A" w:rsidRPr="009D74B9" w:rsidRDefault="0011009A" w:rsidP="0011009A">
            <w:pPr>
              <w:keepNext/>
              <w:numPr>
                <w:ilvl w:val="0"/>
                <w:numId w:val="32"/>
              </w:numPr>
              <w:autoSpaceDE w:val="0"/>
              <w:autoSpaceDN w:val="0"/>
              <w:spacing w:before="120" w:after="120"/>
              <w:jc w:val="both"/>
              <w:outlineLvl w:val="0"/>
              <w:rPr>
                <w:b/>
              </w:rPr>
            </w:pPr>
            <w:r>
              <w:rPr>
                <w:b/>
                <w:caps/>
              </w:rPr>
              <w:t xml:space="preserve">ПАСПОРТ </w:t>
            </w:r>
            <w:r w:rsidRPr="007735DD">
              <w:rPr>
                <w:b/>
                <w:caps/>
              </w:rPr>
              <w:t>рабочей программы профессионального модуля</w:t>
            </w:r>
            <w:r>
              <w:rPr>
                <w:b/>
                <w:caps/>
              </w:rPr>
              <w:t>.</w:t>
            </w:r>
            <w:r w:rsidRPr="009D74B9">
              <w:rPr>
                <w:b/>
                <w:caps/>
              </w:rPr>
              <w:t>…………………...</w:t>
            </w:r>
            <w:r>
              <w:rPr>
                <w:b/>
                <w:caps/>
              </w:rPr>
              <w:t>.........................................................................</w:t>
            </w:r>
          </w:p>
        </w:tc>
        <w:tc>
          <w:tcPr>
            <w:tcW w:w="1417" w:type="dxa"/>
            <w:hideMark/>
          </w:tcPr>
          <w:p w:rsidR="0011009A" w:rsidRPr="005062CD" w:rsidRDefault="0011009A" w:rsidP="0011009A">
            <w:pPr>
              <w:spacing w:before="120" w:after="120"/>
              <w:rPr>
                <w:b/>
              </w:rPr>
            </w:pPr>
            <w:r w:rsidRPr="005062CD">
              <w:rPr>
                <w:b/>
              </w:rPr>
              <w:t xml:space="preserve">                    стр. 4</w:t>
            </w:r>
          </w:p>
        </w:tc>
      </w:tr>
      <w:tr w:rsidR="0011009A" w:rsidRPr="009D74B9" w:rsidTr="0011009A">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СТРУКТУРА и содержание </w:t>
            </w:r>
            <w:r w:rsidRPr="007735DD">
              <w:rPr>
                <w:b/>
                <w:caps/>
              </w:rPr>
              <w:t>профессионального модуля</w:t>
            </w:r>
            <w:r>
              <w:rPr>
                <w:b/>
                <w:caps/>
              </w:rPr>
              <w:t xml:space="preserve"> .</w:t>
            </w:r>
            <w:r w:rsidRPr="009D74B9">
              <w:rPr>
                <w:b/>
                <w:caps/>
              </w:rPr>
              <w:t>…</w:t>
            </w:r>
            <w:r>
              <w:rPr>
                <w:b/>
                <w:caps/>
              </w:rPr>
              <w:t>.</w:t>
            </w:r>
            <w:r w:rsidRPr="009D74B9">
              <w:rPr>
                <w:b/>
                <w:caps/>
              </w:rPr>
              <w:t>…</w:t>
            </w:r>
            <w:r>
              <w:rPr>
                <w:b/>
                <w:caps/>
              </w:rPr>
              <w:t>……………………………………………………………...</w:t>
            </w:r>
          </w:p>
        </w:tc>
        <w:tc>
          <w:tcPr>
            <w:tcW w:w="1417" w:type="dxa"/>
            <w:hideMark/>
          </w:tcPr>
          <w:p w:rsidR="0011009A" w:rsidRPr="005062CD" w:rsidRDefault="0011009A" w:rsidP="0011009A">
            <w:pPr>
              <w:spacing w:before="120" w:after="120"/>
              <w:rPr>
                <w:b/>
              </w:rPr>
            </w:pPr>
            <w:r w:rsidRPr="005062CD">
              <w:rPr>
                <w:b/>
              </w:rPr>
              <w:t>стр. 8</w:t>
            </w:r>
          </w:p>
        </w:tc>
      </w:tr>
      <w:tr w:rsidR="0011009A" w:rsidRPr="009D74B9" w:rsidTr="0011009A">
        <w:trPr>
          <w:trHeight w:val="565"/>
        </w:trPr>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условия РЕАЛИЗАЦИИ </w:t>
            </w:r>
            <w:r w:rsidRPr="007735DD">
              <w:rPr>
                <w:b/>
                <w:caps/>
              </w:rPr>
              <w:t>профессионального модуля</w:t>
            </w:r>
            <w:r>
              <w:rPr>
                <w:b/>
                <w:caps/>
              </w:rPr>
              <w:t>…</w:t>
            </w:r>
          </w:p>
        </w:tc>
        <w:tc>
          <w:tcPr>
            <w:tcW w:w="1417" w:type="dxa"/>
            <w:hideMark/>
          </w:tcPr>
          <w:p w:rsidR="0011009A" w:rsidRPr="005062CD" w:rsidRDefault="0011009A" w:rsidP="0011009A">
            <w:pPr>
              <w:spacing w:before="120" w:after="120"/>
              <w:rPr>
                <w:b/>
              </w:rPr>
            </w:pPr>
            <w:r w:rsidRPr="005062CD">
              <w:rPr>
                <w:b/>
              </w:rPr>
              <w:t xml:space="preserve">стр. 11              </w:t>
            </w:r>
          </w:p>
        </w:tc>
      </w:tr>
      <w:tr w:rsidR="0011009A" w:rsidRPr="009D74B9" w:rsidTr="0011009A">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Контроль и оценка результатов Освоения </w:t>
            </w:r>
            <w:r w:rsidRPr="007735DD">
              <w:rPr>
                <w:b/>
                <w:caps/>
              </w:rPr>
              <w:t xml:space="preserve">профессионального модуля </w:t>
            </w:r>
            <w:r>
              <w:rPr>
                <w:b/>
                <w:caps/>
              </w:rPr>
              <w:t>………………………………….</w:t>
            </w:r>
          </w:p>
        </w:tc>
        <w:tc>
          <w:tcPr>
            <w:tcW w:w="1417" w:type="dxa"/>
            <w:hideMark/>
          </w:tcPr>
          <w:p w:rsidR="0011009A" w:rsidRPr="005062CD" w:rsidRDefault="0011009A" w:rsidP="0011009A">
            <w:pPr>
              <w:spacing w:before="120" w:after="120"/>
              <w:rPr>
                <w:b/>
              </w:rPr>
            </w:pPr>
            <w:r w:rsidRPr="005062CD">
              <w:rPr>
                <w:b/>
              </w:rPr>
              <w:t xml:space="preserve">                   стр. 12</w:t>
            </w:r>
          </w:p>
        </w:tc>
      </w:tr>
    </w:tbl>
    <w:p w:rsidR="0011009A" w:rsidRPr="00736534" w:rsidRDefault="0011009A" w:rsidP="0011009A">
      <w:pPr>
        <w:tabs>
          <w:tab w:val="left" w:pos="6125"/>
        </w:tabs>
        <w:rPr>
          <w:bCs/>
          <w:sz w:val="22"/>
        </w:rPr>
      </w:pPr>
    </w:p>
    <w:p w:rsidR="007D5E13" w:rsidRPr="0098681D" w:rsidRDefault="00CA0AC5" w:rsidP="007D5E13">
      <w:pPr>
        <w:pStyle w:val="af8"/>
        <w:widowControl/>
        <w:numPr>
          <w:ilvl w:val="0"/>
          <w:numId w:val="33"/>
        </w:numPr>
        <w:spacing w:line="259" w:lineRule="auto"/>
        <w:jc w:val="center"/>
        <w:rPr>
          <w:rFonts w:ascii="Times New Roman" w:hAnsi="Times New Roman" w:cs="Times New Roman"/>
        </w:rPr>
      </w:pPr>
      <w:r w:rsidRPr="00F1111A">
        <w:rPr>
          <w:bCs/>
          <w:i/>
        </w:rPr>
        <w:br w:type="page"/>
      </w:r>
    </w:p>
    <w:p w:rsidR="007D5E13" w:rsidRPr="0011009A" w:rsidRDefault="0011009A" w:rsidP="0011009A">
      <w:pPr>
        <w:pStyle w:val="af8"/>
        <w:numPr>
          <w:ilvl w:val="0"/>
          <w:numId w:val="37"/>
        </w:numPr>
        <w:jc w:val="center"/>
        <w:rPr>
          <w:rFonts w:ascii="Times New Roman" w:hAnsi="Times New Roman" w:cs="Times New Roman"/>
          <w:b/>
        </w:rPr>
      </w:pPr>
      <w:r w:rsidRPr="0011009A">
        <w:rPr>
          <w:rFonts w:ascii="Times New Roman" w:hAnsi="Times New Roman" w:cs="Times New Roman"/>
          <w:b/>
        </w:rPr>
        <w:lastRenderedPageBreak/>
        <w:t xml:space="preserve">ПАСПОРТ </w:t>
      </w:r>
      <w:r w:rsidR="007D5E13" w:rsidRPr="0011009A">
        <w:rPr>
          <w:rFonts w:ascii="Times New Roman" w:hAnsi="Times New Roman" w:cs="Times New Roman"/>
          <w:b/>
        </w:rPr>
        <w:t>РАБОЧЕЙ ПРОГРАММЫ ПРОФЕССИОНАЛЬНОГО МОДУЛЯ</w:t>
      </w:r>
    </w:p>
    <w:p w:rsidR="007D5E13" w:rsidRPr="0098681D" w:rsidRDefault="007D5E13" w:rsidP="00B22588">
      <w:pPr>
        <w:pStyle w:val="af8"/>
        <w:jc w:val="center"/>
        <w:rPr>
          <w:rFonts w:ascii="Times New Roman" w:hAnsi="Times New Roman" w:cs="Times New Roman"/>
        </w:rPr>
      </w:pPr>
    </w:p>
    <w:p w:rsidR="007973F2" w:rsidRPr="007973F2" w:rsidRDefault="007973F2" w:rsidP="007973F2">
      <w:pPr>
        <w:widowControl w:val="0"/>
        <w:tabs>
          <w:tab w:val="center" w:pos="5385"/>
        </w:tabs>
        <w:autoSpaceDE w:val="0"/>
        <w:autoSpaceDN w:val="0"/>
        <w:adjustRightInd w:val="0"/>
        <w:jc w:val="center"/>
        <w:rPr>
          <w:b/>
          <w:sz w:val="28"/>
          <w:szCs w:val="28"/>
        </w:rPr>
      </w:pPr>
      <w:r w:rsidRPr="007973F2">
        <w:rPr>
          <w:b/>
          <w:color w:val="000000"/>
          <w:sz w:val="28"/>
          <w:szCs w:val="28"/>
        </w:rPr>
        <w:t>ПМ.0</w:t>
      </w:r>
      <w:r w:rsidR="0037354D">
        <w:rPr>
          <w:b/>
          <w:color w:val="000000"/>
          <w:sz w:val="28"/>
          <w:szCs w:val="28"/>
        </w:rPr>
        <w:t>8Выполнение технического контроля сварочных работ</w:t>
      </w:r>
    </w:p>
    <w:p w:rsidR="0011009A" w:rsidRPr="00BA06F2" w:rsidRDefault="0011009A" w:rsidP="0011009A">
      <w:pPr>
        <w:suppressAutoHyphens/>
        <w:ind w:firstLine="709"/>
        <w:rPr>
          <w:b/>
        </w:rPr>
      </w:pPr>
      <w:r w:rsidRPr="00BA06F2">
        <w:rPr>
          <w:b/>
        </w:rPr>
        <w:t xml:space="preserve">1.1. Цель и планируемые результаты освоения профессионального модуля </w:t>
      </w:r>
    </w:p>
    <w:p w:rsidR="0011009A" w:rsidRDefault="0011009A" w:rsidP="0011009A">
      <w:pPr>
        <w:suppressAutoHyphens/>
        <w:ind w:firstLine="709"/>
        <w:jc w:val="both"/>
      </w:pPr>
      <w:r w:rsidRPr="00BA06F2">
        <w:t xml:space="preserve">В результате изучения профессионального модуля обучающийся должен освоить основной вид </w:t>
      </w:r>
      <w:r w:rsidRPr="006876BD">
        <w:t xml:space="preserve">деятельности </w:t>
      </w:r>
      <w:r>
        <w:t>«</w:t>
      </w:r>
      <w:r w:rsidR="0037354D" w:rsidRPr="0037354D">
        <w:t>Выполнение технического контроля сварочных работ</w:t>
      </w:r>
      <w:r w:rsidRPr="000B3E03">
        <w:t>»</w:t>
      </w:r>
      <w:r w:rsidRPr="00336657">
        <w:t xml:space="preserve">и </w:t>
      </w:r>
      <w:r w:rsidRPr="00BA06F2">
        <w:t>соответствующие ему общие компетенции и профессиональные компетенции:</w:t>
      </w:r>
    </w:p>
    <w:p w:rsidR="0011009A" w:rsidRPr="00BA06F2" w:rsidRDefault="0011009A" w:rsidP="0011009A">
      <w:pPr>
        <w:suppressAutoHyphens/>
        <w:ind w:firstLine="709"/>
        <w:jc w:val="both"/>
      </w:pPr>
    </w:p>
    <w:p w:rsidR="0011009A" w:rsidRDefault="0011009A" w:rsidP="0011009A">
      <w:pPr>
        <w:numPr>
          <w:ilvl w:val="2"/>
          <w:numId w:val="38"/>
        </w:numPr>
        <w:ind w:left="0" w:firstLine="708"/>
        <w:jc w:val="both"/>
      </w:pPr>
      <w:r w:rsidRPr="00BA06F2">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21622" w:rsidRPr="00821622" w:rsidTr="00314305">
        <w:tc>
          <w:tcPr>
            <w:tcW w:w="1229" w:type="dxa"/>
            <w:vAlign w:val="center"/>
          </w:tcPr>
          <w:p w:rsidR="00821622" w:rsidRPr="00821622" w:rsidRDefault="00821622" w:rsidP="00314305">
            <w:pPr>
              <w:rPr>
                <w:rStyle w:val="afa"/>
                <w:b/>
                <w:i w:val="0"/>
              </w:rPr>
            </w:pPr>
            <w:r w:rsidRPr="00821622">
              <w:rPr>
                <w:rStyle w:val="afa"/>
                <w:b/>
                <w:i w:val="0"/>
              </w:rPr>
              <w:t>Код</w:t>
            </w:r>
          </w:p>
        </w:tc>
        <w:tc>
          <w:tcPr>
            <w:tcW w:w="8342" w:type="dxa"/>
            <w:vAlign w:val="center"/>
          </w:tcPr>
          <w:p w:rsidR="00821622" w:rsidRPr="00821622" w:rsidRDefault="00821622" w:rsidP="00314305">
            <w:pPr>
              <w:jc w:val="center"/>
              <w:rPr>
                <w:rStyle w:val="afa"/>
                <w:b/>
                <w:i w:val="0"/>
                <w:iCs/>
              </w:rPr>
            </w:pPr>
            <w:r w:rsidRPr="00821622">
              <w:rPr>
                <w:rStyle w:val="afa"/>
                <w:b/>
                <w:i w:val="0"/>
                <w:iCs/>
              </w:rPr>
              <w:t>Наименование общих компетенций</w:t>
            </w:r>
          </w:p>
        </w:tc>
      </w:tr>
      <w:tr w:rsidR="00821622" w:rsidRPr="00821622" w:rsidTr="00314305">
        <w:trPr>
          <w:trHeight w:val="327"/>
        </w:trPr>
        <w:tc>
          <w:tcPr>
            <w:tcW w:w="1229" w:type="dxa"/>
          </w:tcPr>
          <w:p w:rsidR="00821622" w:rsidRPr="00821622" w:rsidRDefault="00821622" w:rsidP="00314305">
            <w:pPr>
              <w:rPr>
                <w:rStyle w:val="afa"/>
                <w:b/>
                <w:i w:val="0"/>
              </w:rPr>
            </w:pPr>
            <w:r w:rsidRPr="00821622">
              <w:rPr>
                <w:rStyle w:val="afa"/>
                <w:b/>
                <w:i w:val="0"/>
              </w:rPr>
              <w:t>ОК 01.</w:t>
            </w:r>
          </w:p>
        </w:tc>
        <w:tc>
          <w:tcPr>
            <w:tcW w:w="8342" w:type="dxa"/>
          </w:tcPr>
          <w:p w:rsidR="00821622" w:rsidRPr="00821622" w:rsidRDefault="00821622" w:rsidP="00314305">
            <w:pPr>
              <w:rPr>
                <w:rStyle w:val="afa"/>
                <w:i w:val="0"/>
                <w:iCs/>
              </w:rPr>
            </w:pPr>
            <w:r w:rsidRPr="00821622">
              <w:rPr>
                <w:rStyle w:val="afa"/>
                <w:i w:val="0"/>
                <w:iCs/>
              </w:rPr>
              <w:t>Выбирать способы решения задач профессиональной деятельности применительно к различным контекстам</w:t>
            </w:r>
          </w:p>
        </w:tc>
      </w:tr>
      <w:tr w:rsidR="00821622" w:rsidRPr="00821622" w:rsidTr="00314305">
        <w:trPr>
          <w:trHeight w:val="327"/>
        </w:trPr>
        <w:tc>
          <w:tcPr>
            <w:tcW w:w="1229" w:type="dxa"/>
          </w:tcPr>
          <w:p w:rsidR="00821622" w:rsidRPr="00821622" w:rsidRDefault="00821622" w:rsidP="00314305">
            <w:r w:rsidRPr="00821622">
              <w:rPr>
                <w:rStyle w:val="afa"/>
                <w:b/>
                <w:i w:val="0"/>
              </w:rPr>
              <w:t>ОК 02.</w:t>
            </w:r>
          </w:p>
        </w:tc>
        <w:tc>
          <w:tcPr>
            <w:tcW w:w="8342" w:type="dxa"/>
          </w:tcPr>
          <w:p w:rsidR="00821622" w:rsidRPr="00821622" w:rsidRDefault="00821622" w:rsidP="00314305">
            <w:pPr>
              <w:rPr>
                <w:rStyle w:val="afa"/>
                <w:i w:val="0"/>
                <w:iCs/>
              </w:rPr>
            </w:pPr>
            <w:r w:rsidRPr="00821622">
              <w:rPr>
                <w:rStyle w:val="afa"/>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21622" w:rsidRPr="00821622" w:rsidTr="00314305">
        <w:trPr>
          <w:trHeight w:val="327"/>
        </w:trPr>
        <w:tc>
          <w:tcPr>
            <w:tcW w:w="1229" w:type="dxa"/>
          </w:tcPr>
          <w:p w:rsidR="00821622" w:rsidRPr="00821622" w:rsidRDefault="00821622" w:rsidP="00314305">
            <w:r w:rsidRPr="00821622">
              <w:rPr>
                <w:rStyle w:val="afa"/>
                <w:b/>
                <w:i w:val="0"/>
              </w:rPr>
              <w:t>ОК 03.</w:t>
            </w:r>
          </w:p>
        </w:tc>
        <w:tc>
          <w:tcPr>
            <w:tcW w:w="8342" w:type="dxa"/>
          </w:tcPr>
          <w:p w:rsidR="00821622" w:rsidRPr="00821622" w:rsidRDefault="00821622" w:rsidP="00314305">
            <w:pPr>
              <w:rPr>
                <w:rStyle w:val="afa"/>
                <w:i w:val="0"/>
                <w:iCs/>
              </w:rPr>
            </w:pPr>
            <w:r w:rsidRPr="00821622">
              <w:rPr>
                <w:rStyle w:val="afa"/>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821622" w:rsidRPr="00821622" w:rsidTr="00314305">
        <w:trPr>
          <w:trHeight w:val="327"/>
        </w:trPr>
        <w:tc>
          <w:tcPr>
            <w:tcW w:w="1229" w:type="dxa"/>
          </w:tcPr>
          <w:p w:rsidR="00821622" w:rsidRPr="00821622" w:rsidRDefault="00821622" w:rsidP="00314305">
            <w:r w:rsidRPr="00821622">
              <w:rPr>
                <w:rStyle w:val="afa"/>
                <w:b/>
                <w:i w:val="0"/>
              </w:rPr>
              <w:t>ОК 04.</w:t>
            </w:r>
          </w:p>
        </w:tc>
        <w:tc>
          <w:tcPr>
            <w:tcW w:w="8342" w:type="dxa"/>
          </w:tcPr>
          <w:p w:rsidR="00821622" w:rsidRPr="00821622" w:rsidRDefault="00821622" w:rsidP="00314305">
            <w:pPr>
              <w:rPr>
                <w:rStyle w:val="afa"/>
                <w:i w:val="0"/>
                <w:iCs/>
              </w:rPr>
            </w:pPr>
            <w:r w:rsidRPr="00821622">
              <w:rPr>
                <w:rStyle w:val="afa"/>
                <w:i w:val="0"/>
                <w:iCs/>
              </w:rPr>
              <w:t>Эффективно взаимодействовать и работать в коллективе и команде;</w:t>
            </w:r>
          </w:p>
        </w:tc>
      </w:tr>
      <w:tr w:rsidR="00821622" w:rsidRPr="00821622" w:rsidTr="00314305">
        <w:trPr>
          <w:trHeight w:val="327"/>
        </w:trPr>
        <w:tc>
          <w:tcPr>
            <w:tcW w:w="1229" w:type="dxa"/>
          </w:tcPr>
          <w:p w:rsidR="00821622" w:rsidRPr="00821622" w:rsidRDefault="00821622" w:rsidP="00314305">
            <w:r w:rsidRPr="00821622">
              <w:rPr>
                <w:rStyle w:val="afa"/>
                <w:b/>
                <w:i w:val="0"/>
              </w:rPr>
              <w:t>ОК 05.</w:t>
            </w:r>
          </w:p>
        </w:tc>
        <w:tc>
          <w:tcPr>
            <w:tcW w:w="8342" w:type="dxa"/>
          </w:tcPr>
          <w:p w:rsidR="00821622" w:rsidRPr="00821622" w:rsidRDefault="00821622" w:rsidP="00314305">
            <w:pPr>
              <w:rPr>
                <w:rStyle w:val="afa"/>
                <w:i w:val="0"/>
                <w:iCs/>
              </w:rPr>
            </w:pPr>
            <w:r w:rsidRPr="00821622">
              <w:rPr>
                <w:rStyle w:val="afa"/>
                <w:i w:val="0"/>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21622" w:rsidRPr="00821622" w:rsidTr="00314305">
        <w:trPr>
          <w:trHeight w:val="327"/>
        </w:trPr>
        <w:tc>
          <w:tcPr>
            <w:tcW w:w="1229" w:type="dxa"/>
          </w:tcPr>
          <w:p w:rsidR="00821622" w:rsidRPr="00821622" w:rsidRDefault="00821622" w:rsidP="00314305">
            <w:r w:rsidRPr="00821622">
              <w:rPr>
                <w:rStyle w:val="afa"/>
                <w:b/>
                <w:i w:val="0"/>
              </w:rPr>
              <w:t>ОК 06.</w:t>
            </w:r>
          </w:p>
        </w:tc>
        <w:tc>
          <w:tcPr>
            <w:tcW w:w="8342" w:type="dxa"/>
          </w:tcPr>
          <w:p w:rsidR="00821622" w:rsidRPr="00821622" w:rsidRDefault="00821622" w:rsidP="00314305">
            <w:pPr>
              <w:rPr>
                <w:rStyle w:val="afa"/>
                <w:i w:val="0"/>
                <w:iCs/>
              </w:rPr>
            </w:pPr>
            <w:r w:rsidRPr="00821622">
              <w:rPr>
                <w:iC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21622" w:rsidRPr="00821622" w:rsidTr="00314305">
        <w:trPr>
          <w:trHeight w:val="327"/>
        </w:trPr>
        <w:tc>
          <w:tcPr>
            <w:tcW w:w="1229" w:type="dxa"/>
          </w:tcPr>
          <w:p w:rsidR="00821622" w:rsidRPr="00821622" w:rsidRDefault="00821622" w:rsidP="00314305">
            <w:r w:rsidRPr="00821622">
              <w:rPr>
                <w:rStyle w:val="afa"/>
                <w:b/>
                <w:i w:val="0"/>
              </w:rPr>
              <w:t>ОК 07.</w:t>
            </w:r>
          </w:p>
        </w:tc>
        <w:tc>
          <w:tcPr>
            <w:tcW w:w="8342" w:type="dxa"/>
          </w:tcPr>
          <w:p w:rsidR="00821622" w:rsidRPr="00821622" w:rsidRDefault="00821622" w:rsidP="00314305">
            <w:pPr>
              <w:rPr>
                <w:rStyle w:val="afa"/>
                <w:i w:val="0"/>
                <w:iCs/>
              </w:rPr>
            </w:pPr>
            <w:r w:rsidRPr="00821622">
              <w:rPr>
                <w:rStyle w:val="afa"/>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21622" w:rsidRPr="00821622" w:rsidTr="00314305">
        <w:trPr>
          <w:trHeight w:val="327"/>
        </w:trPr>
        <w:tc>
          <w:tcPr>
            <w:tcW w:w="1229" w:type="dxa"/>
          </w:tcPr>
          <w:p w:rsidR="00821622" w:rsidRPr="00821622" w:rsidRDefault="00821622" w:rsidP="00314305">
            <w:r w:rsidRPr="00821622">
              <w:rPr>
                <w:rStyle w:val="afa"/>
                <w:b/>
                <w:i w:val="0"/>
              </w:rPr>
              <w:t>ОК 08.</w:t>
            </w:r>
          </w:p>
        </w:tc>
        <w:tc>
          <w:tcPr>
            <w:tcW w:w="8342" w:type="dxa"/>
          </w:tcPr>
          <w:p w:rsidR="00821622" w:rsidRPr="00821622" w:rsidRDefault="00821622" w:rsidP="00314305">
            <w:pPr>
              <w:rPr>
                <w:rStyle w:val="afa"/>
                <w:i w:val="0"/>
                <w:iCs/>
              </w:rPr>
            </w:pPr>
            <w:r w:rsidRPr="00821622">
              <w:rPr>
                <w:rStyle w:val="afa"/>
                <w:i w:val="0"/>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21622" w:rsidRPr="00821622" w:rsidTr="00314305">
        <w:tc>
          <w:tcPr>
            <w:tcW w:w="1229" w:type="dxa"/>
          </w:tcPr>
          <w:p w:rsidR="00821622" w:rsidRPr="00821622" w:rsidRDefault="00821622" w:rsidP="00314305">
            <w:pPr>
              <w:rPr>
                <w:rStyle w:val="afa"/>
                <w:b/>
                <w:i w:val="0"/>
              </w:rPr>
            </w:pPr>
            <w:r w:rsidRPr="00821622">
              <w:rPr>
                <w:rStyle w:val="afa"/>
                <w:b/>
                <w:i w:val="0"/>
              </w:rPr>
              <w:t>ОК 09.</w:t>
            </w:r>
          </w:p>
        </w:tc>
        <w:tc>
          <w:tcPr>
            <w:tcW w:w="8342" w:type="dxa"/>
          </w:tcPr>
          <w:p w:rsidR="00821622" w:rsidRPr="00821622" w:rsidRDefault="00821622" w:rsidP="00314305">
            <w:pPr>
              <w:rPr>
                <w:rStyle w:val="afa"/>
                <w:i w:val="0"/>
                <w:iCs/>
              </w:rPr>
            </w:pPr>
            <w:r w:rsidRPr="00821622">
              <w:rPr>
                <w:rStyle w:val="afa"/>
                <w:i w:val="0"/>
                <w:iCs/>
              </w:rPr>
              <w:t>Пользоваться профессиональной документацией на государственном и иностранном языках</w:t>
            </w:r>
          </w:p>
        </w:tc>
      </w:tr>
    </w:tbl>
    <w:p w:rsidR="00821622" w:rsidRDefault="00821622" w:rsidP="00821622">
      <w:pPr>
        <w:jc w:val="both"/>
      </w:pPr>
    </w:p>
    <w:p w:rsidR="00821622" w:rsidRPr="00BA06F2" w:rsidRDefault="00821622" w:rsidP="00821622">
      <w:pPr>
        <w:jc w:val="both"/>
      </w:pPr>
    </w:p>
    <w:p w:rsidR="007973F2" w:rsidRDefault="0011009A" w:rsidP="0011009A">
      <w:pPr>
        <w:ind w:firstLine="709"/>
        <w:rPr>
          <w:rStyle w:val="afa"/>
          <w:bCs/>
          <w:i w:val="0"/>
          <w:iCs/>
        </w:rPr>
      </w:pPr>
      <w:r w:rsidRPr="005511CB">
        <w:rPr>
          <w:rStyle w:val="afa"/>
          <w:bCs/>
          <w:i w:val="0"/>
          <w:iCs/>
        </w:rPr>
        <w:t>1.1.2.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7973F2" w:rsidRPr="009E5CD1" w:rsidTr="007973F2">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973F2" w:rsidRPr="009E5CD1" w:rsidRDefault="007973F2" w:rsidP="007973F2">
            <w:pPr>
              <w:widowControl w:val="0"/>
              <w:suppressAutoHyphens/>
              <w:jc w:val="center"/>
              <w:rPr>
                <w:b/>
                <w:sz w:val="28"/>
              </w:rPr>
            </w:pPr>
            <w:r w:rsidRPr="009E5CD1">
              <w:rPr>
                <w:b/>
                <w:sz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973F2" w:rsidRPr="009E5CD1" w:rsidRDefault="007973F2" w:rsidP="007973F2">
            <w:pPr>
              <w:widowControl w:val="0"/>
              <w:suppressAutoHyphens/>
              <w:jc w:val="center"/>
              <w:rPr>
                <w:b/>
                <w:sz w:val="28"/>
              </w:rPr>
            </w:pPr>
            <w:r w:rsidRPr="009E5CD1">
              <w:rPr>
                <w:b/>
                <w:sz w:val="28"/>
              </w:rPr>
              <w:t>Наименование результата обучения</w:t>
            </w:r>
          </w:p>
        </w:tc>
      </w:tr>
      <w:tr w:rsidR="00D631D6" w:rsidRPr="009E5CD1" w:rsidTr="007973F2">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D631D6" w:rsidRPr="009E5CD1" w:rsidRDefault="00D631D6" w:rsidP="007973F2">
            <w:pPr>
              <w:widowControl w:val="0"/>
              <w:suppressAutoHyphens/>
              <w:jc w:val="center"/>
              <w:rPr>
                <w:b/>
                <w:sz w:val="28"/>
              </w:rPr>
            </w:pPr>
            <w:r>
              <w:rPr>
                <w:b/>
                <w:sz w:val="28"/>
              </w:rPr>
              <w:t>ВПД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D631D6" w:rsidRPr="009E5CD1" w:rsidRDefault="00D631D6" w:rsidP="007973F2">
            <w:pPr>
              <w:widowControl w:val="0"/>
              <w:suppressAutoHyphens/>
              <w:jc w:val="center"/>
              <w:rPr>
                <w:b/>
                <w:sz w:val="28"/>
              </w:rPr>
            </w:pPr>
          </w:p>
        </w:tc>
      </w:tr>
      <w:tr w:rsidR="007973F2" w:rsidRPr="00CD4142" w:rsidTr="007973F2">
        <w:tc>
          <w:tcPr>
            <w:tcW w:w="833" w:type="pct"/>
            <w:tcBorders>
              <w:top w:val="single" w:sz="4" w:space="0" w:color="auto"/>
              <w:left w:val="single" w:sz="12" w:space="0" w:color="auto"/>
              <w:bottom w:val="single" w:sz="4" w:space="0" w:color="auto"/>
              <w:right w:val="single" w:sz="4" w:space="0" w:color="auto"/>
            </w:tcBorders>
            <w:shd w:val="clear" w:color="auto" w:fill="auto"/>
          </w:tcPr>
          <w:p w:rsidR="007973F2" w:rsidRPr="00CD4142" w:rsidRDefault="007973F2" w:rsidP="0053759A">
            <w:pPr>
              <w:widowControl w:val="0"/>
              <w:suppressAutoHyphens/>
              <w:spacing w:line="360" w:lineRule="auto"/>
              <w:jc w:val="both"/>
            </w:pPr>
            <w:r w:rsidRPr="00CD4142">
              <w:rPr>
                <w:bCs/>
              </w:rPr>
              <w:t>ПК </w:t>
            </w:r>
            <w:r w:rsidR="0053759A" w:rsidRPr="00CD4142">
              <w:rPr>
                <w:bCs/>
              </w:rPr>
              <w:t>8</w:t>
            </w:r>
            <w:r w:rsidRPr="00CD4142">
              <w:rPr>
                <w:bCs/>
              </w:rPr>
              <w:t>.2.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973F2" w:rsidRPr="00CD4142" w:rsidRDefault="00CD4142" w:rsidP="007973F2">
            <w:pPr>
              <w:widowControl w:val="0"/>
              <w:suppressAutoHyphens/>
              <w:jc w:val="both"/>
              <w:rPr>
                <w:color w:val="FF0000"/>
              </w:rPr>
            </w:pPr>
            <w:r w:rsidRPr="00CD4142">
              <w:t>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r w:rsidR="007973F2" w:rsidRPr="00CD4142" w:rsidTr="007973F2">
        <w:tc>
          <w:tcPr>
            <w:tcW w:w="833" w:type="pct"/>
            <w:tcBorders>
              <w:top w:val="single" w:sz="4" w:space="0" w:color="auto"/>
              <w:left w:val="single" w:sz="12" w:space="0" w:color="auto"/>
              <w:bottom w:val="single" w:sz="4" w:space="0" w:color="auto"/>
              <w:right w:val="single" w:sz="4" w:space="0" w:color="auto"/>
            </w:tcBorders>
            <w:shd w:val="clear" w:color="auto" w:fill="auto"/>
          </w:tcPr>
          <w:p w:rsidR="007973F2" w:rsidRPr="00CD4142" w:rsidRDefault="007973F2" w:rsidP="0053759A">
            <w:pPr>
              <w:widowControl w:val="0"/>
              <w:suppressAutoHyphens/>
              <w:spacing w:line="360" w:lineRule="auto"/>
              <w:jc w:val="both"/>
              <w:rPr>
                <w:lang w:val="en-US"/>
              </w:rPr>
            </w:pPr>
            <w:r w:rsidRPr="00CD4142">
              <w:rPr>
                <w:bCs/>
              </w:rPr>
              <w:t>ПК </w:t>
            </w:r>
            <w:r w:rsidR="0053759A" w:rsidRPr="00CD4142">
              <w:rPr>
                <w:bCs/>
              </w:rPr>
              <w:t>8</w:t>
            </w:r>
            <w:r w:rsidRPr="00CD4142">
              <w:rPr>
                <w:bCs/>
              </w:rPr>
              <w:t>.3.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7973F2" w:rsidRPr="00CD4142" w:rsidRDefault="00CD4142" w:rsidP="007973F2">
            <w:pPr>
              <w:widowControl w:val="0"/>
              <w:suppressAutoHyphens/>
              <w:jc w:val="both"/>
              <w:rPr>
                <w:color w:val="FF0000"/>
              </w:rPr>
            </w:pPr>
            <w:r w:rsidRPr="00CD4142">
              <w:t>Управление цифровым развитием и организационной культурой</w:t>
            </w:r>
          </w:p>
        </w:tc>
      </w:tr>
      <w:tr w:rsidR="00CD4142" w:rsidRPr="00CD4142" w:rsidTr="007973F2">
        <w:tc>
          <w:tcPr>
            <w:tcW w:w="833" w:type="pct"/>
            <w:tcBorders>
              <w:top w:val="single" w:sz="4" w:space="0" w:color="auto"/>
              <w:left w:val="single" w:sz="12" w:space="0" w:color="auto"/>
              <w:bottom w:val="single" w:sz="4" w:space="0" w:color="auto"/>
              <w:right w:val="single" w:sz="4" w:space="0" w:color="auto"/>
            </w:tcBorders>
            <w:shd w:val="clear" w:color="auto" w:fill="auto"/>
          </w:tcPr>
          <w:p w:rsidR="00CD4142" w:rsidRPr="00CD4142" w:rsidRDefault="00CD4142" w:rsidP="0053759A">
            <w:pPr>
              <w:widowControl w:val="0"/>
              <w:suppressAutoHyphens/>
              <w:spacing w:line="360" w:lineRule="auto"/>
              <w:jc w:val="both"/>
              <w:rPr>
                <w:bCs/>
              </w:rPr>
            </w:pPr>
            <w:r w:rsidRPr="00CD4142">
              <w:t>ПК 8.4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D4142" w:rsidRPr="00CD4142" w:rsidRDefault="00CD4142" w:rsidP="007973F2">
            <w:pPr>
              <w:widowControl w:val="0"/>
              <w:suppressAutoHyphens/>
              <w:jc w:val="both"/>
            </w:pPr>
            <w:r w:rsidRPr="00CD4142">
              <w:t>Инструменты управления и использование данных</w:t>
            </w:r>
          </w:p>
        </w:tc>
      </w:tr>
    </w:tbl>
    <w:p w:rsidR="007973F2" w:rsidRDefault="007973F2" w:rsidP="0011009A">
      <w:pPr>
        <w:ind w:firstLine="709"/>
        <w:rPr>
          <w:rStyle w:val="afa"/>
          <w:bCs/>
          <w:i w:val="0"/>
          <w:iCs/>
        </w:rPr>
      </w:pPr>
    </w:p>
    <w:p w:rsidR="0011009A" w:rsidRPr="005511CB" w:rsidRDefault="0011009A" w:rsidP="0011009A">
      <w:pPr>
        <w:ind w:firstLine="709"/>
        <w:rPr>
          <w:rStyle w:val="afa"/>
          <w:bCs/>
          <w:i w:val="0"/>
          <w:iCs/>
        </w:rPr>
      </w:pPr>
    </w:p>
    <w:p w:rsidR="0011009A" w:rsidRDefault="0011009A" w:rsidP="0011009A">
      <w:pPr>
        <w:ind w:firstLine="709"/>
        <w:rPr>
          <w:bCs/>
          <w:highlight w:val="lightGray"/>
        </w:rPr>
      </w:pPr>
    </w:p>
    <w:p w:rsidR="0011009A" w:rsidRPr="00315F34" w:rsidRDefault="0011009A" w:rsidP="0011009A">
      <w:pPr>
        <w:ind w:firstLine="709"/>
        <w:rPr>
          <w:bCs/>
        </w:rPr>
      </w:pPr>
      <w:r w:rsidRPr="005511CB">
        <w:rPr>
          <w:bCs/>
        </w:rPr>
        <w:t>1.1.3. В результате освоения профессионального модуля обучающийся должен:</w:t>
      </w:r>
    </w:p>
    <w:p w:rsidR="00CA0AC5"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Style w:val="ac"/>
        <w:tblW w:w="0" w:type="auto"/>
        <w:tblLook w:val="04A0" w:firstRow="1" w:lastRow="0" w:firstColumn="1" w:lastColumn="0" w:noHBand="0" w:noVBand="1"/>
      </w:tblPr>
      <w:tblGrid>
        <w:gridCol w:w="1951"/>
        <w:gridCol w:w="7513"/>
      </w:tblGrid>
      <w:tr w:rsidR="00D631D6" w:rsidRPr="004C7EB8" w:rsidTr="00D631D6">
        <w:trPr>
          <w:trHeight w:val="473"/>
        </w:trPr>
        <w:tc>
          <w:tcPr>
            <w:tcW w:w="1951" w:type="dxa"/>
            <w:vMerge w:val="restart"/>
          </w:tcPr>
          <w:p w:rsidR="00D631D6" w:rsidRPr="004C7EB8" w:rsidRDefault="00D631D6" w:rsidP="00D631D6">
            <w:pPr>
              <w:jc w:val="both"/>
              <w:rPr>
                <w:sz w:val="20"/>
                <w:szCs w:val="20"/>
              </w:rPr>
            </w:pPr>
            <w:r w:rsidRPr="004C7EB8">
              <w:rPr>
                <w:sz w:val="20"/>
                <w:szCs w:val="20"/>
              </w:rPr>
              <w:t>ПК 8.2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tc>
        <w:tc>
          <w:tcPr>
            <w:tcW w:w="7513" w:type="dxa"/>
          </w:tcPr>
          <w:p w:rsidR="00D631D6" w:rsidRPr="004C7EB8" w:rsidRDefault="00D631D6" w:rsidP="00D631D6">
            <w:pPr>
              <w:jc w:val="both"/>
              <w:rPr>
                <w:b/>
                <w:sz w:val="20"/>
                <w:szCs w:val="20"/>
              </w:rPr>
            </w:pPr>
            <w:r w:rsidRPr="004C7EB8">
              <w:rPr>
                <w:b/>
                <w:sz w:val="20"/>
                <w:szCs w:val="20"/>
              </w:rPr>
              <w:t xml:space="preserve">Навыки </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Подготовка рабочего места к проведению контроля сварочных работ и сварных соединений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Контроль соблюдения технологии сварки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Верификация информации о параметрах сварки и результатов контроля систем автоматического контроля и мониторинга сварочных работ</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Проведение визуального и измерительного контроля изделий, узлов и конструкций из углеродистых и низколегированных сталей и сплавов и полимерных материалов и их сварных соединений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Регистрация и маркировка выявленных визуальным и измерительным контролем несоответствий для последующего проведения контроля методами, предусмотренными проектной, конструкторской и технологической документацией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Верификация результатов разрушающего и неразрушающего контроля сварных соединений методами, установленными в проектной, конструкторской и технологической документации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Контроль выполнения ремонта дефектных участков сварных соединений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Оформление приемосдаточной документации по результатам контроля выполнения сварочных работ</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
                <w:sz w:val="20"/>
                <w:szCs w:val="20"/>
              </w:rPr>
            </w:pPr>
            <w:r w:rsidRPr="004C7EB8">
              <w:rPr>
                <w:b/>
                <w:sz w:val="20"/>
                <w:szCs w:val="20"/>
              </w:rPr>
              <w:t>Умения: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Организовывать рабочее место для выполнения работ по контролю в соответствии с требованиями нормативных технических документов к уровню освещенности, контрастности, углу обзора и расстояния до контролируемого объекта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Определять и обеспечивать условия безопасного выполнения работ по контролю</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Определять исправность средств контроля (измерительного инструмента, оборудования, оптических средств) и срок их поверки (калибровки)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Читать чертежи и применять нормативно-техническую, проектную, конструкторскую и технологическую документацию по сборке, сварке и контролю</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Контролировать применение сварочных материалов для сварки углеродистых и низколегированных сталей и сплавов, и полимерных материалов, соответствующих требованиям проектной, конструкторской и технологической документации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Контролировать на сварочном оборудовании и установках с ручной или автоматической системой управления соответствие режимов сварки требованиям технологической документации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Верифицировать информацию о параметрах сварки и результаты контроля систем автоматического контроля и мониторинга сварочных работ</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Выявлять визуальным и измерительным контролем наружные дефекты сварных швов, определять с помощью измерительного инструмента геометрические размеры сварных соединений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Верифицировать результаты разрушающего и неразрушающего контроля сварных соединений методами, установленными в проектной, конструкторской и технологической документации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Контролировать устранение дефектов сварных соединений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Устанавливать соответствие сварных соединений изделий, узлов и конструкций из углеродистых и низколегированных сталей и сплавов и полимерных материалов требованиям нормативно-технической, проектной, конструкторской и технологической документации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Оформлять приемосдаточную документацию по результатам контроля выполнения сварочных работ</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
                <w:sz w:val="20"/>
                <w:szCs w:val="20"/>
              </w:rPr>
            </w:pPr>
            <w:r w:rsidRPr="004C7EB8">
              <w:rPr>
                <w:b/>
                <w:sz w:val="20"/>
                <w:szCs w:val="20"/>
              </w:rPr>
              <w:t>Знания: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Требования к оснащению и организации рабочего места для проведения контроля работ по сварке и сварных соединений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Требования нормативно-технической, проектной, конструкторской и технологической документации по сборке, сварке и контролю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Основы машиностроительного и строительного черчения в объеме, необходимом для выполнения работы</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Основные типы, размеры конструктивных элементов подготовленных кромок и сварных швов из углеродистых и низколегированных сталей и сплавов и полимерных материалов, условные обозначения сварных швов на чертежах</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Основные группы и марки свариваемых материалов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Классификация, марки сварочных материалов для сварки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Правила хранения, подготовки и применения сварочных материалов (приемка, просушка, прокалка, обеспечение чистоты поверхности, проверка сварочно-технологических свойств)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Основы технологических процессов сварки и параметры сварки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Назначение и характеристики оборудования для сборки, сварки, резки и вспомогательного оборудования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Назначение, характеристики и порядок применение средств контроля (измерительного инструмента, приборов, оборудования, оптических средств) для контроля параметров сварки на сварочном оборудовании и установках с ручной или автоматической системой управления и сварных соединений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Принцип работы, назначение, характеристики и порядок применение автоматических систем контроля, состав контролируемых параметров сварки и сварных соединений изделий, узлов и конструкций из углеродистых и низколегированных сталей и сплав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Программное обеспечение информационных систем по мониторингу сварочных работ и автоматических систем контроля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Основы метрологии, требования к поверке (калибровке) средств измерения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Виды и методы контроля сварных соединений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Допуски на габаритные и линейные размеры контролируемых изделий, узлов и конструкций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Виды дефектов при сварке углеродистых и низколегированных сталей и сплавов, и полимерных материалов, причины их образования, методы предупреждения и способы исправления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Методика проведения визуального и измерительного контроля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Требования к качеству сварных соединений изделий, узлов и конструкций из углеродистых и низколегированных сталей и сплавов и полимерных материалов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Формы документации по результатам приемочного контроля сварочных работ и правила ее ведения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jc w:val="both"/>
              <w:rPr>
                <w:bCs/>
                <w:sz w:val="20"/>
                <w:szCs w:val="20"/>
              </w:rPr>
            </w:pPr>
            <w:r w:rsidRPr="004C7EB8">
              <w:rPr>
                <w:bCs/>
                <w:sz w:val="20"/>
                <w:szCs w:val="20"/>
              </w:rPr>
              <w:t>Требования охраны труда, пожарной, промышленной, экологической безопасности и электробезопасности</w:t>
            </w:r>
          </w:p>
        </w:tc>
      </w:tr>
      <w:tr w:rsidR="00D631D6" w:rsidRPr="004C7EB8" w:rsidTr="00D631D6">
        <w:trPr>
          <w:trHeight w:val="473"/>
        </w:trPr>
        <w:tc>
          <w:tcPr>
            <w:tcW w:w="1951" w:type="dxa"/>
            <w:vMerge w:val="restart"/>
          </w:tcPr>
          <w:p w:rsidR="00D631D6" w:rsidRPr="004C7EB8" w:rsidRDefault="00D631D6" w:rsidP="00D631D6">
            <w:pPr>
              <w:jc w:val="both"/>
              <w:rPr>
                <w:sz w:val="20"/>
                <w:szCs w:val="20"/>
              </w:rPr>
            </w:pPr>
            <w:r w:rsidRPr="004C7EB8">
              <w:rPr>
                <w:sz w:val="20"/>
                <w:szCs w:val="20"/>
              </w:rPr>
              <w:t>ПК 8.3 Управление цифровым развитием и организационной культурой</w:t>
            </w: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b/>
                <w:bCs/>
                <w:color w:val="000000"/>
                <w:sz w:val="20"/>
                <w:szCs w:val="20"/>
                <w:lang w:eastAsia="en-US"/>
              </w:rPr>
              <w:t xml:space="preserve">Навыки: </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использовать в цифровой среде различные цифровые средства, позволяющие во взаимодействии с другими людьми достигать поставленных целей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ставить себе образовательные цели под возникающие жизненные задачи, подбирать способы решения и средства развития (в том числе с использованием цифровых средств) других необходимых компетенций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ИТ-инфраструктурой и архитектурой организации: компоненты, процессы разработки, методики описания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концепциями и системами управления ИТ-инфраструктурой организации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средствами и методами информационной и кибербезопасности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b/>
                <w:bCs/>
                <w:color w:val="000000"/>
                <w:sz w:val="20"/>
                <w:szCs w:val="20"/>
                <w:lang w:eastAsia="en-US"/>
              </w:rPr>
              <w:t>Умения: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использовать цифровые инструменты для работы с текстовой, визуальной информацией, презентации проектов и командной работы</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выбирать оптимальный формат, способ и место хранения информации и данных с помощью цифровых инструментов;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защитить информацию (данные) при помощи паролей и кодирования;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 xml:space="preserve">создавать резервные копии данных на различных носителях; </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искать информацию в сети Интернет с использованием фильтров и ключевых слов;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оценивать данные на достоверность;</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идентифицировать различные виды мошенничества с персональными данными;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оформлять результаты поиска с помощью цифровых инструментов.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выбирать цифровые средства общения в соответствии с целью взаимодействия и индивидуальными особенностями (в том числе культурными) собеседника;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 xml:space="preserve">использовать цифровые средства общения при взаимодействии с другими людьми, в том числе для организации совместной деятельности; </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справляться с нежелательным поведением других людей в цифровой среде (угрозы, травля, агрессивные действия);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выбирать цифровые медиа (текст, фото, видео, анимация и т.п.) в соответствии с культурными, познавательными и личностными особенностями собеседника;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находить тематические Интернет-сообщества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управлять своим временем, выстраивать и реализовывать траекторию саморазвития на основе принципов образования в течение всей жизни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организовать процесс разработки архитектуры организации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управлять ИТ-инфраструктурой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организации технического обслуживания и эксплуатация информационных систем</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b/>
                <w:bCs/>
                <w:color w:val="000000"/>
                <w:sz w:val="20"/>
                <w:szCs w:val="20"/>
                <w:lang w:eastAsia="en-US"/>
              </w:rPr>
            </w:pPr>
            <w:r w:rsidRPr="004C7EB8">
              <w:rPr>
                <w:rFonts w:eastAsia="Calibri"/>
                <w:b/>
                <w:bCs/>
                <w:color w:val="000000"/>
                <w:sz w:val="20"/>
                <w:szCs w:val="20"/>
                <w:lang w:eastAsia="en-US"/>
              </w:rPr>
              <w:t>Знания: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инструменты крупнейших цифровых экосистем для получения, обработки и анализа информации;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особенности различных расширений и форматов хранения данных;</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принципы работы различных поисковых сервисов;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риски публикации персональных данных и их отображения в социальных сетях;</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нормы интеллектуальной собственности, лицензий и др. норм при публикации и скачивании контента.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видов и функций информационных сообщений, групп информационных объектов;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каналов распространения информации и организации совместной работы (командной работы);</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преимуществ и ограничений цифровых средств при общении и совместной работе;</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культуру общения, принятую в цифровой среде;</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принципы создания и функционирования Интернет-сообществ.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основных образовательных интернет-ресурсов, типов цифрового образовательного контента;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возможностей и ограничений образовательного процесса при использовании цифровых технологий.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общей характеристики ИТ-инфраструктуры организации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современные методики описания архитектуры организации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концептуальные и методологические основы управления ИТ-инфраструктурой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цели и задачи защиты информации, типы и источники угроз</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инструменты и методы управления кибербезопасностью</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общей характеристики ИТ-инфраструктуры организации</w:t>
            </w:r>
          </w:p>
        </w:tc>
      </w:tr>
      <w:tr w:rsidR="00D631D6" w:rsidRPr="004C7EB8" w:rsidTr="00D631D6">
        <w:trPr>
          <w:trHeight w:val="473"/>
        </w:trPr>
        <w:tc>
          <w:tcPr>
            <w:tcW w:w="1951" w:type="dxa"/>
            <w:vMerge w:val="restart"/>
          </w:tcPr>
          <w:p w:rsidR="00D631D6" w:rsidRPr="004C7EB8" w:rsidRDefault="00D631D6" w:rsidP="00D631D6">
            <w:pPr>
              <w:jc w:val="both"/>
              <w:rPr>
                <w:sz w:val="20"/>
                <w:szCs w:val="20"/>
              </w:rPr>
            </w:pPr>
            <w:r w:rsidRPr="004C7EB8">
              <w:rPr>
                <w:sz w:val="20"/>
                <w:szCs w:val="20"/>
              </w:rPr>
              <w:t>ПК 8.4 Инструменты управления и использование данных</w:t>
            </w:r>
          </w:p>
        </w:tc>
        <w:tc>
          <w:tcPr>
            <w:tcW w:w="7513" w:type="dxa"/>
          </w:tcPr>
          <w:p w:rsidR="00D631D6" w:rsidRPr="004C7EB8" w:rsidRDefault="00D631D6" w:rsidP="00D631D6">
            <w:pPr>
              <w:autoSpaceDE w:val="0"/>
              <w:autoSpaceDN w:val="0"/>
              <w:adjustRightInd w:val="0"/>
              <w:jc w:val="both"/>
              <w:rPr>
                <w:rFonts w:eastAsia="Calibri"/>
                <w:b/>
                <w:bCs/>
                <w:color w:val="000000"/>
                <w:sz w:val="20"/>
                <w:szCs w:val="20"/>
                <w:lang w:eastAsia="en-US"/>
              </w:rPr>
            </w:pPr>
            <w:r w:rsidRPr="004C7EB8">
              <w:rPr>
                <w:rFonts w:eastAsia="Calibri"/>
                <w:b/>
                <w:bCs/>
                <w:color w:val="000000"/>
                <w:sz w:val="20"/>
                <w:szCs w:val="20"/>
                <w:lang w:eastAsia="en-US"/>
              </w:rPr>
              <w:t>Навыки: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проводить оценку информации, ее достоверность, строить логические умозаключения на основании поступающих информации и данных.</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генерировать новые идеи для решения задач цифровой экономики, абстрагироваться от стандартных моделей: перестраивать сложившиеся способы решения задач, выдвигать альтернативные варианты действий с целью выработки новых оптимальных алгоритмов.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b/>
                <w:bCs/>
                <w:color w:val="000000"/>
                <w:sz w:val="20"/>
                <w:szCs w:val="20"/>
                <w:lang w:eastAsia="en-US"/>
              </w:rPr>
              <w:t xml:space="preserve">Умения: </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выбирать и использовать информационные и коммуникационные средства для решения образовательных и профессиональных задач</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формировать и проверять гипотезы;</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выбирать и использовать уместные цифровые средства, приложения и ресурсы для постановки и решения задачи/проблемы;</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оценить информацию/данные на достоверность и релевантность сравнением нескольких источников информации;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разделять комплексные задачи на подзадачи; отслеживать процесс исполнения задач помощью цифровых инструментов</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строить логические умозаключения на основании информации/данных, в том числе в различных цифровых средах (в том числе, оценивать результат и последствия своих действий).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использовать цифровые средства и ресурсы для генерирования новых идей и решений;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абстрагироваться от стандартных моделей: перестраивать сложившиеся способы решения задач, выдвигать альтернативные варианты действий с целью выработки новых оптимальных алгоритмов действий;</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использовать цифровые средства и приложения для создания продукта.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b/>
                <w:bCs/>
                <w:color w:val="000000"/>
                <w:sz w:val="20"/>
                <w:szCs w:val="20"/>
                <w:lang w:eastAsia="en-US"/>
              </w:rPr>
              <w:t>Знания: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цифровые инструменты и сервисы для проверки достоверности информации/гипотезы;</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методы и приемы формулирования гипотез и задач;</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цифровые ресурсы для решения задач/проблем в профессиональном и/или социальном контексте и для оценки результатов решения.</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возможностей и ограничений цифровой среды и цифровых инструментов для создания продукта/решения задачи;</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цифровых инструментов для разработки и создания продукта;</w:t>
            </w:r>
          </w:p>
        </w:tc>
      </w:tr>
      <w:tr w:rsidR="00D631D6" w:rsidRPr="004C7EB8" w:rsidTr="00D631D6">
        <w:trPr>
          <w:trHeight w:val="473"/>
        </w:trPr>
        <w:tc>
          <w:tcPr>
            <w:tcW w:w="1951" w:type="dxa"/>
            <w:vMerge/>
          </w:tcPr>
          <w:p w:rsidR="00D631D6" w:rsidRPr="004C7EB8" w:rsidRDefault="00D631D6" w:rsidP="00D631D6">
            <w:pPr>
              <w:jc w:val="both"/>
              <w:rPr>
                <w:sz w:val="20"/>
                <w:szCs w:val="20"/>
              </w:rPr>
            </w:pPr>
          </w:p>
        </w:tc>
        <w:tc>
          <w:tcPr>
            <w:tcW w:w="7513" w:type="dxa"/>
          </w:tcPr>
          <w:p w:rsidR="00D631D6" w:rsidRPr="004C7EB8" w:rsidRDefault="00D631D6" w:rsidP="00D631D6">
            <w:pPr>
              <w:autoSpaceDE w:val="0"/>
              <w:autoSpaceDN w:val="0"/>
              <w:adjustRightInd w:val="0"/>
              <w:jc w:val="both"/>
              <w:rPr>
                <w:rFonts w:eastAsia="Calibri"/>
                <w:color w:val="000000"/>
                <w:sz w:val="20"/>
                <w:szCs w:val="20"/>
                <w:lang w:eastAsia="en-US"/>
              </w:rPr>
            </w:pPr>
            <w:r w:rsidRPr="004C7EB8">
              <w:rPr>
                <w:rFonts w:eastAsia="Calibri"/>
                <w:color w:val="000000"/>
                <w:sz w:val="20"/>
                <w:szCs w:val="20"/>
                <w:lang w:eastAsia="en-US"/>
              </w:rPr>
              <w:t xml:space="preserve"> принципов работы социальных сетей и медиа с точки зрения создания оригинального продукта (понимание трендов, предпочтений пользователей).</w:t>
            </w:r>
          </w:p>
        </w:tc>
      </w:tr>
    </w:tbl>
    <w:p w:rsidR="00D631D6" w:rsidRPr="00D631D6" w:rsidRDefault="00D631D6" w:rsidP="00D6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631D6">
        <w:rPr>
          <w:color w:val="000000"/>
          <w:sz w:val="28"/>
          <w:szCs w:val="28"/>
        </w:rPr>
        <w:tab/>
      </w:r>
      <w:r w:rsidRPr="00D631D6">
        <w:rPr>
          <w:color w:val="000000"/>
          <w:sz w:val="28"/>
          <w:szCs w:val="28"/>
        </w:rPr>
        <w:tab/>
      </w:r>
    </w:p>
    <w:p w:rsidR="007E3AF9" w:rsidRPr="00182CDB" w:rsidRDefault="00D631D6" w:rsidP="00D6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631D6">
        <w:rPr>
          <w:color w:val="000000"/>
          <w:sz w:val="28"/>
          <w:szCs w:val="28"/>
        </w:rPr>
        <w:tab/>
      </w:r>
      <w:r w:rsidRPr="00D631D6">
        <w:rPr>
          <w:color w:val="000000"/>
          <w:sz w:val="28"/>
          <w:szCs w:val="28"/>
        </w:rPr>
        <w:tab/>
      </w:r>
    </w:p>
    <w:p w:rsidR="00CA0AC5" w:rsidRPr="0011009A"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Cs w:val="28"/>
        </w:rPr>
      </w:pPr>
      <w:r w:rsidRPr="0011009A">
        <w:rPr>
          <w:b/>
          <w:color w:val="000000"/>
          <w:szCs w:val="28"/>
        </w:rPr>
        <w:t>1.2</w:t>
      </w:r>
      <w:r w:rsidR="00CA0AC5" w:rsidRPr="0011009A">
        <w:rPr>
          <w:b/>
          <w:color w:val="000000"/>
          <w:szCs w:val="28"/>
        </w:rPr>
        <w:t>. Рекомендуемое количество часов на освоение программы профессионального модуля:</w:t>
      </w:r>
    </w:p>
    <w:p w:rsidR="00CA0AC5" w:rsidRPr="0011009A" w:rsidRDefault="00CA0AC5" w:rsidP="0011009A">
      <w:pPr>
        <w:tabs>
          <w:tab w:val="left" w:pos="916"/>
          <w:tab w:val="left" w:pos="1832"/>
          <w:tab w:val="left" w:pos="2748"/>
        </w:tabs>
        <w:jc w:val="both"/>
        <w:rPr>
          <w:color w:val="000000"/>
          <w:szCs w:val="28"/>
        </w:rPr>
      </w:pPr>
      <w:r w:rsidRPr="0011009A">
        <w:rPr>
          <w:color w:val="000000"/>
          <w:szCs w:val="28"/>
        </w:rPr>
        <w:t>всего –часов, в том числе:</w:t>
      </w:r>
      <w:r w:rsidR="0011009A" w:rsidRPr="0011009A">
        <w:rPr>
          <w:color w:val="000000"/>
          <w:szCs w:val="28"/>
        </w:rPr>
        <w:tab/>
      </w:r>
      <w:r w:rsidR="0011009A" w:rsidRPr="0011009A">
        <w:rPr>
          <w:color w:val="000000"/>
          <w:szCs w:val="28"/>
        </w:rPr>
        <w:tab/>
      </w:r>
    </w:p>
    <w:p w:rsidR="00CA0AC5" w:rsidRPr="0011009A"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11009A">
        <w:rPr>
          <w:color w:val="000000"/>
          <w:szCs w:val="28"/>
        </w:rPr>
        <w:t>максимальной учебной нагрузки обучающегося</w:t>
      </w:r>
      <w:r w:rsidR="0053759A">
        <w:rPr>
          <w:color w:val="000000"/>
          <w:szCs w:val="28"/>
        </w:rPr>
        <w:t xml:space="preserve"> 217</w:t>
      </w:r>
      <w:r w:rsidRPr="0011009A">
        <w:rPr>
          <w:color w:val="000000"/>
          <w:szCs w:val="28"/>
        </w:rPr>
        <w:t xml:space="preserve"> –часов, включая:</w:t>
      </w:r>
    </w:p>
    <w:p w:rsidR="00CA0AC5" w:rsidRPr="0011009A" w:rsidRDefault="00CA0AC5" w:rsidP="00110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11009A">
        <w:rPr>
          <w:color w:val="000000"/>
          <w:szCs w:val="28"/>
        </w:rPr>
        <w:t>обязательной аудиторной учебной нагрузки обучающегося</w:t>
      </w:r>
      <w:r w:rsidR="0053759A">
        <w:rPr>
          <w:color w:val="000000"/>
          <w:szCs w:val="28"/>
        </w:rPr>
        <w:t xml:space="preserve"> 208</w:t>
      </w:r>
      <w:r w:rsidRPr="0011009A">
        <w:rPr>
          <w:color w:val="000000"/>
          <w:szCs w:val="28"/>
        </w:rPr>
        <w:t xml:space="preserve"> – часов;</w:t>
      </w:r>
    </w:p>
    <w:p w:rsidR="00CA0AC5" w:rsidRPr="0011009A"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11009A">
        <w:rPr>
          <w:color w:val="000000"/>
          <w:szCs w:val="28"/>
        </w:rPr>
        <w:t xml:space="preserve">учебной и производственной практики – </w:t>
      </w:r>
      <w:r w:rsidR="0053759A">
        <w:rPr>
          <w:color w:val="000000"/>
          <w:szCs w:val="28"/>
        </w:rPr>
        <w:t>72</w:t>
      </w:r>
      <w:r w:rsidR="0011009A">
        <w:rPr>
          <w:color w:val="000000"/>
          <w:szCs w:val="28"/>
        </w:rPr>
        <w:t>+</w:t>
      </w:r>
      <w:r w:rsidR="0053759A">
        <w:rPr>
          <w:color w:val="000000"/>
          <w:szCs w:val="28"/>
        </w:rPr>
        <w:t>72</w:t>
      </w:r>
      <w:r w:rsidRPr="0011009A">
        <w:rPr>
          <w:color w:val="000000"/>
          <w:szCs w:val="28"/>
        </w:rPr>
        <w:t>час</w:t>
      </w:r>
      <w:r w:rsidR="0011009A">
        <w:rPr>
          <w:color w:val="000000"/>
          <w:szCs w:val="28"/>
        </w:rPr>
        <w:t>ов</w:t>
      </w:r>
      <w:r w:rsidRPr="0011009A">
        <w:rPr>
          <w:color w:val="000000"/>
          <w:szCs w:val="28"/>
        </w:rPr>
        <w:t>.</w:t>
      </w:r>
    </w:p>
    <w:p w:rsidR="0011009A" w:rsidRDefault="0011009A" w:rsidP="0011009A">
      <w:pPr>
        <w:jc w:val="both"/>
      </w:pPr>
    </w:p>
    <w:p w:rsidR="00CA0AC5" w:rsidRDefault="0011009A" w:rsidP="0011009A">
      <w:pPr>
        <w:jc w:val="both"/>
      </w:pPr>
      <w:r w:rsidRPr="00DA5E59">
        <w:t>Промежуточная аттестация в форм</w:t>
      </w:r>
      <w:r>
        <w:t xml:space="preserve">е квалификационного экзамена - </w:t>
      </w:r>
      <w:r w:rsidR="0053759A">
        <w:t>8</w:t>
      </w:r>
      <w:r w:rsidRPr="00DA5E59">
        <w:t xml:space="preserve"> (консультаций </w:t>
      </w:r>
      <w:r w:rsidR="0053759A">
        <w:t>1</w:t>
      </w:r>
      <w:r>
        <w:t xml:space="preserve"> часа)</w:t>
      </w:r>
    </w:p>
    <w:p w:rsidR="005062CD" w:rsidRDefault="005062CD" w:rsidP="0011009A">
      <w:pPr>
        <w:jc w:val="both"/>
      </w:pPr>
    </w:p>
    <w:p w:rsidR="005062CD" w:rsidRDefault="005062CD" w:rsidP="0011009A">
      <w:pPr>
        <w:jc w:val="both"/>
      </w:pPr>
    </w:p>
    <w:p w:rsidR="005062CD" w:rsidRDefault="005062CD" w:rsidP="005062CD">
      <w:pPr>
        <w:spacing w:after="120" w:line="276" w:lineRule="auto"/>
        <w:outlineLvl w:val="1"/>
        <w:rPr>
          <w:rFonts w:eastAsia="Segoe UI"/>
          <w:b/>
          <w:bCs/>
        </w:rPr>
      </w:pPr>
      <w:bookmarkStart w:id="3" w:name="_Toc162370390"/>
      <w:bookmarkStart w:id="4" w:name="_GoBack"/>
      <w:bookmarkEnd w:id="4"/>
      <w:r>
        <w:rPr>
          <w:rFonts w:eastAsia="Segoe UI"/>
          <w:b/>
          <w:bCs/>
        </w:rPr>
        <w:t xml:space="preserve">1.3. </w:t>
      </w:r>
      <w:r w:rsidRPr="005062CD">
        <w:rPr>
          <w:rFonts w:eastAsia="Segoe UI"/>
          <w:b/>
          <w:bCs/>
        </w:rPr>
        <w:t>Обоснование часов вариативной части ОПОП-П</w:t>
      </w:r>
      <w:bookmarkEnd w:id="3"/>
    </w:p>
    <w:tbl>
      <w:tblPr>
        <w:tblStyle w:val="ac"/>
        <w:tblW w:w="10773" w:type="dxa"/>
        <w:tblInd w:w="-1026" w:type="dxa"/>
        <w:tblLook w:val="04A0" w:firstRow="1" w:lastRow="0" w:firstColumn="1" w:lastColumn="0" w:noHBand="0" w:noVBand="1"/>
      </w:tblPr>
      <w:tblGrid>
        <w:gridCol w:w="1040"/>
        <w:gridCol w:w="2788"/>
        <w:gridCol w:w="1892"/>
        <w:gridCol w:w="1579"/>
        <w:gridCol w:w="3474"/>
      </w:tblGrid>
      <w:tr w:rsidR="005062CD" w:rsidTr="005062CD">
        <w:tc>
          <w:tcPr>
            <w:tcW w:w="1040" w:type="dxa"/>
          </w:tcPr>
          <w:p w:rsidR="005062CD" w:rsidRPr="00184BAA" w:rsidRDefault="005062CD" w:rsidP="005062CD">
            <w:pPr>
              <w:pStyle w:val="af8"/>
              <w:numPr>
                <w:ilvl w:val="0"/>
                <w:numId w:val="40"/>
              </w:numPr>
              <w:jc w:val="center"/>
              <w:rPr>
                <w:rFonts w:ascii="Times New Roman" w:hAnsi="Times New Roman" w:cs="Times New Roman"/>
                <w:b/>
              </w:rPr>
            </w:pPr>
            <w:r w:rsidRPr="00184BAA">
              <w:rPr>
                <w:rFonts w:ascii="Times New Roman" w:hAnsi="Times New Roman" w:cs="Times New Roman"/>
                <w:b/>
              </w:rPr>
              <w:t>№ п/п</w:t>
            </w:r>
          </w:p>
        </w:tc>
        <w:tc>
          <w:tcPr>
            <w:tcW w:w="2788" w:type="dxa"/>
          </w:tcPr>
          <w:p w:rsidR="005062CD" w:rsidRPr="00184BAA" w:rsidRDefault="005062CD" w:rsidP="00200548">
            <w:pPr>
              <w:pStyle w:val="af8"/>
              <w:ind w:left="0"/>
              <w:jc w:val="center"/>
              <w:rPr>
                <w:rFonts w:ascii="Times New Roman" w:hAnsi="Times New Roman" w:cs="Times New Roman"/>
                <w:b/>
              </w:rPr>
            </w:pPr>
            <w:r w:rsidRPr="00184BAA">
              <w:rPr>
                <w:rFonts w:ascii="Times New Roman" w:hAnsi="Times New Roman" w:cs="Times New Roman"/>
                <w:b/>
              </w:rPr>
              <w:t>Код и наименование учебной дисциплины/ профессионального модуля</w:t>
            </w:r>
          </w:p>
        </w:tc>
        <w:tc>
          <w:tcPr>
            <w:tcW w:w="1892" w:type="dxa"/>
          </w:tcPr>
          <w:p w:rsidR="005062CD" w:rsidRPr="00184BAA" w:rsidRDefault="005062CD" w:rsidP="00200548">
            <w:pPr>
              <w:pStyle w:val="af8"/>
              <w:ind w:left="0"/>
              <w:jc w:val="center"/>
              <w:rPr>
                <w:rFonts w:ascii="Times New Roman" w:hAnsi="Times New Roman" w:cs="Times New Roman"/>
                <w:b/>
              </w:rPr>
            </w:pPr>
            <w:r w:rsidRPr="00184BAA">
              <w:rPr>
                <w:rFonts w:ascii="Times New Roman" w:hAnsi="Times New Roman" w:cs="Times New Roman"/>
                <w:b/>
              </w:rPr>
              <w:t>Количество часов</w:t>
            </w:r>
          </w:p>
        </w:tc>
        <w:tc>
          <w:tcPr>
            <w:tcW w:w="1579" w:type="dxa"/>
          </w:tcPr>
          <w:p w:rsidR="005062CD" w:rsidRPr="00184BAA" w:rsidRDefault="005062CD" w:rsidP="00200548">
            <w:pPr>
              <w:pStyle w:val="af8"/>
              <w:ind w:left="0"/>
              <w:jc w:val="center"/>
              <w:rPr>
                <w:rFonts w:ascii="Times New Roman" w:hAnsi="Times New Roman" w:cs="Times New Roman"/>
                <w:b/>
              </w:rPr>
            </w:pPr>
            <w:r>
              <w:rPr>
                <w:rFonts w:ascii="Times New Roman" w:hAnsi="Times New Roman" w:cs="Times New Roman"/>
                <w:b/>
              </w:rPr>
              <w:t>Категория</w:t>
            </w:r>
          </w:p>
        </w:tc>
        <w:tc>
          <w:tcPr>
            <w:tcW w:w="3474" w:type="dxa"/>
          </w:tcPr>
          <w:p w:rsidR="005062CD" w:rsidRPr="00184BAA" w:rsidRDefault="005062CD" w:rsidP="00200548">
            <w:pPr>
              <w:pStyle w:val="af8"/>
              <w:ind w:left="0"/>
              <w:jc w:val="center"/>
              <w:rPr>
                <w:rFonts w:ascii="Times New Roman" w:hAnsi="Times New Roman" w:cs="Times New Roman"/>
                <w:b/>
              </w:rPr>
            </w:pPr>
            <w:r w:rsidRPr="00184BAA">
              <w:rPr>
                <w:rFonts w:ascii="Times New Roman" w:hAnsi="Times New Roman" w:cs="Times New Roman"/>
                <w:b/>
              </w:rPr>
              <w:t>Обоснование</w:t>
            </w:r>
          </w:p>
        </w:tc>
      </w:tr>
      <w:tr w:rsidR="005062CD" w:rsidTr="005062CD">
        <w:tc>
          <w:tcPr>
            <w:tcW w:w="1040" w:type="dxa"/>
          </w:tcPr>
          <w:p w:rsidR="005062CD" w:rsidRPr="00A82BB6" w:rsidRDefault="005062CD" w:rsidP="00200548">
            <w:pPr>
              <w:jc w:val="center"/>
            </w:pPr>
            <w:r w:rsidRPr="00A82BB6">
              <w:t>1</w:t>
            </w:r>
          </w:p>
        </w:tc>
        <w:tc>
          <w:tcPr>
            <w:tcW w:w="2788" w:type="dxa"/>
          </w:tcPr>
          <w:p w:rsidR="005062CD" w:rsidRPr="00A82BB6" w:rsidRDefault="005062CD" w:rsidP="00200548">
            <w:r w:rsidRPr="00A82F23">
              <w:rPr>
                <w:bCs/>
              </w:rPr>
              <w:t>ПМ.0</w:t>
            </w:r>
            <w:r>
              <w:rPr>
                <w:bCs/>
              </w:rPr>
              <w:t>8</w:t>
            </w:r>
            <w:r w:rsidRPr="00A82F23">
              <w:rPr>
                <w:bCs/>
              </w:rPr>
              <w:t xml:space="preserve"> </w:t>
            </w:r>
            <w:r w:rsidRPr="00B556D9">
              <w:t>Выполнение технического контроля сварочных работ</w:t>
            </w:r>
          </w:p>
        </w:tc>
        <w:tc>
          <w:tcPr>
            <w:tcW w:w="1892" w:type="dxa"/>
          </w:tcPr>
          <w:p w:rsidR="005062CD" w:rsidRPr="00A82BB6" w:rsidRDefault="005062CD" w:rsidP="00200548">
            <w:pPr>
              <w:jc w:val="center"/>
              <w:rPr>
                <w:bCs/>
              </w:rPr>
            </w:pPr>
            <w:r>
              <w:rPr>
                <w:bCs/>
              </w:rPr>
              <w:t>217</w:t>
            </w:r>
          </w:p>
        </w:tc>
        <w:tc>
          <w:tcPr>
            <w:tcW w:w="1579" w:type="dxa"/>
          </w:tcPr>
          <w:p w:rsidR="005062CD" w:rsidRPr="00756D51" w:rsidRDefault="005062CD" w:rsidP="00200548">
            <w:pPr>
              <w:jc w:val="both"/>
            </w:pPr>
            <w:r>
              <w:t>ПОП-П/ работодатель</w:t>
            </w:r>
          </w:p>
        </w:tc>
        <w:tc>
          <w:tcPr>
            <w:tcW w:w="3474" w:type="dxa"/>
            <w:vAlign w:val="center"/>
          </w:tcPr>
          <w:p w:rsidR="005062CD" w:rsidRPr="00B74EF2" w:rsidRDefault="005062CD" w:rsidP="00200548">
            <w:pPr>
              <w:jc w:val="both"/>
              <w:rPr>
                <w:bCs/>
              </w:rPr>
            </w:pPr>
            <w:r w:rsidRPr="00A82BB6">
              <w:rPr>
                <w:bCs/>
              </w:rPr>
              <w:t>Ведение Дополнительн</w:t>
            </w:r>
            <w:r>
              <w:rPr>
                <w:bCs/>
              </w:rPr>
              <w:t>ого</w:t>
            </w:r>
            <w:r w:rsidRPr="00A82BB6">
              <w:rPr>
                <w:bCs/>
              </w:rPr>
              <w:t xml:space="preserve"> профессиональн</w:t>
            </w:r>
            <w:r>
              <w:rPr>
                <w:bCs/>
              </w:rPr>
              <w:t>ого</w:t>
            </w:r>
            <w:r w:rsidRPr="00A82BB6">
              <w:rPr>
                <w:bCs/>
              </w:rPr>
              <w:t xml:space="preserve"> блок</w:t>
            </w:r>
            <w:r>
              <w:rPr>
                <w:bCs/>
              </w:rPr>
              <w:t>а</w:t>
            </w:r>
            <w:r w:rsidRPr="00A82BB6">
              <w:rPr>
                <w:bCs/>
              </w:rPr>
              <w:t xml:space="preserve"> </w:t>
            </w:r>
            <w:r>
              <w:rPr>
                <w:bCs/>
              </w:rPr>
              <w:t>по запросу работодателя ОПФ «Трудовые резервы»</w:t>
            </w:r>
            <w:r w:rsidRPr="00A82BB6">
              <w:rPr>
                <w:bCs/>
              </w:rPr>
              <w:t xml:space="preserve">: </w:t>
            </w:r>
            <w:r>
              <w:rPr>
                <w:bCs/>
              </w:rPr>
              <w:t>«</w:t>
            </w:r>
            <w:r w:rsidRPr="00A82F23">
              <w:rPr>
                <w:bCs/>
              </w:rPr>
              <w:t>ПМ.0</w:t>
            </w:r>
            <w:r>
              <w:rPr>
                <w:bCs/>
              </w:rPr>
              <w:t>8</w:t>
            </w:r>
            <w:r w:rsidRPr="00A82F23">
              <w:rPr>
                <w:bCs/>
              </w:rPr>
              <w:t xml:space="preserve"> </w:t>
            </w:r>
            <w:r w:rsidRPr="00B556D9">
              <w:t>Выполнение технического контроля сварочных работ</w:t>
            </w:r>
            <w:r>
              <w:rPr>
                <w:bCs/>
              </w:rPr>
              <w:t>»</w:t>
            </w:r>
            <w:r w:rsidRPr="00A82BB6">
              <w:rPr>
                <w:bCs/>
              </w:rPr>
              <w:t xml:space="preserve"> </w:t>
            </w:r>
            <w:r w:rsidRPr="00F95964">
              <w:rPr>
                <w:bCs/>
              </w:rPr>
              <w:t xml:space="preserve">для формирования новых </w:t>
            </w:r>
            <w:r w:rsidRPr="00F95964">
              <w:rPr>
                <w:shd w:val="clear" w:color="auto" w:fill="F8F9FA"/>
              </w:rPr>
              <w:t>видов деятельности с учетом потребностей регионального рынка труда и для освоения компетенций цифровой экономики</w:t>
            </w:r>
          </w:p>
        </w:tc>
      </w:tr>
      <w:tr w:rsidR="005062CD" w:rsidTr="005062CD">
        <w:tc>
          <w:tcPr>
            <w:tcW w:w="3828" w:type="dxa"/>
            <w:gridSpan w:val="2"/>
            <w:vAlign w:val="bottom"/>
          </w:tcPr>
          <w:p w:rsidR="005062CD" w:rsidRPr="00527310" w:rsidRDefault="005062CD" w:rsidP="00200548">
            <w:pPr>
              <w:rPr>
                <w:b/>
              </w:rPr>
            </w:pPr>
            <w:r>
              <w:rPr>
                <w:b/>
              </w:rPr>
              <w:t>Итого</w:t>
            </w:r>
          </w:p>
        </w:tc>
        <w:tc>
          <w:tcPr>
            <w:tcW w:w="1892" w:type="dxa"/>
            <w:vAlign w:val="center"/>
          </w:tcPr>
          <w:p w:rsidR="005062CD" w:rsidRPr="00A82BB6" w:rsidRDefault="005062CD" w:rsidP="00200548">
            <w:pPr>
              <w:jc w:val="center"/>
              <w:rPr>
                <w:b/>
              </w:rPr>
            </w:pPr>
            <w:r>
              <w:rPr>
                <w:b/>
              </w:rPr>
              <w:t>217</w:t>
            </w:r>
          </w:p>
        </w:tc>
        <w:tc>
          <w:tcPr>
            <w:tcW w:w="1579" w:type="dxa"/>
          </w:tcPr>
          <w:p w:rsidR="005062CD" w:rsidRPr="00527310" w:rsidRDefault="005062CD" w:rsidP="00200548">
            <w:pPr>
              <w:jc w:val="center"/>
              <w:rPr>
                <w:b/>
                <w:bCs/>
              </w:rPr>
            </w:pPr>
          </w:p>
        </w:tc>
        <w:tc>
          <w:tcPr>
            <w:tcW w:w="3474" w:type="dxa"/>
            <w:vAlign w:val="center"/>
          </w:tcPr>
          <w:p w:rsidR="005062CD" w:rsidRPr="00527310" w:rsidRDefault="005062CD" w:rsidP="00200548">
            <w:pPr>
              <w:jc w:val="center"/>
              <w:rPr>
                <w:b/>
                <w:bCs/>
              </w:rPr>
            </w:pPr>
          </w:p>
        </w:tc>
      </w:tr>
    </w:tbl>
    <w:p w:rsidR="005062CD" w:rsidRDefault="005062CD" w:rsidP="005062CD">
      <w:pPr>
        <w:rPr>
          <w:lang w:eastAsia="en-US"/>
        </w:rPr>
      </w:pPr>
    </w:p>
    <w:p w:rsidR="005062CD" w:rsidRPr="005062CD" w:rsidRDefault="005062CD" w:rsidP="005062CD">
      <w:pPr>
        <w:spacing w:after="120" w:line="276" w:lineRule="auto"/>
        <w:ind w:left="1129"/>
        <w:outlineLvl w:val="1"/>
        <w:rPr>
          <w:rFonts w:eastAsia="Segoe UI"/>
          <w:b/>
          <w:bCs/>
        </w:rPr>
      </w:pPr>
    </w:p>
    <w:p w:rsidR="005062CD" w:rsidRPr="00D14018" w:rsidRDefault="005062CD" w:rsidP="0011009A">
      <w:pPr>
        <w:jc w:val="both"/>
        <w:rPr>
          <w:color w:val="000000"/>
          <w:sz w:val="28"/>
          <w:szCs w:val="28"/>
        </w:rPr>
        <w:sectPr w:rsidR="005062CD" w:rsidRPr="00D14018" w:rsidSect="00FD1260">
          <w:footerReference w:type="even" r:id="rId8"/>
          <w:footerReference w:type="default" r:id="rId9"/>
          <w:footerReference w:type="first" r:id="rId10"/>
          <w:footnotePr>
            <w:numRestart w:val="eachPage"/>
          </w:footnotePr>
          <w:pgSz w:w="11907" w:h="16840"/>
          <w:pgMar w:top="1134" w:right="851" w:bottom="992" w:left="1418" w:header="709" w:footer="709" w:gutter="0"/>
          <w:pgNumType w:start="3"/>
          <w:cols w:space="720"/>
          <w:titlePg/>
        </w:sectPr>
      </w:pPr>
    </w:p>
    <w:p w:rsidR="00CA0AC5" w:rsidRPr="006119B0" w:rsidRDefault="0011009A" w:rsidP="007910BD">
      <w:pPr>
        <w:pStyle w:val="1"/>
        <w:ind w:firstLine="0"/>
        <w:jc w:val="center"/>
        <w:rPr>
          <w:b/>
          <w:bCs/>
          <w:caps/>
          <w:color w:val="000000"/>
          <w:sz w:val="28"/>
          <w:szCs w:val="28"/>
        </w:rPr>
      </w:pPr>
      <w:bookmarkStart w:id="5" w:name="_Toc288459504"/>
      <w:r>
        <w:rPr>
          <w:b/>
          <w:bCs/>
          <w:caps/>
          <w:color w:val="000000"/>
          <w:sz w:val="28"/>
          <w:szCs w:val="28"/>
        </w:rPr>
        <w:lastRenderedPageBreak/>
        <w:t>2</w:t>
      </w:r>
      <w:r w:rsidR="00CA0AC5" w:rsidRPr="006119B0">
        <w:rPr>
          <w:b/>
          <w:bCs/>
          <w:caps/>
          <w:color w:val="000000"/>
          <w:sz w:val="28"/>
          <w:szCs w:val="28"/>
        </w:rPr>
        <w:t xml:space="preserve">. СТРУКТУРА </w:t>
      </w:r>
      <w:r w:rsidR="005E3517" w:rsidRPr="006119B0">
        <w:rPr>
          <w:b/>
          <w:bCs/>
          <w:caps/>
          <w:color w:val="000000"/>
          <w:sz w:val="28"/>
          <w:szCs w:val="28"/>
        </w:rPr>
        <w:t>И СОДЕРЖАНИЕ</w:t>
      </w:r>
      <w:r w:rsidR="00CA0AC5" w:rsidRPr="006119B0">
        <w:rPr>
          <w:b/>
          <w:bCs/>
          <w:caps/>
          <w:color w:val="000000"/>
          <w:sz w:val="28"/>
          <w:szCs w:val="28"/>
        </w:rPr>
        <w:t xml:space="preserve"> профессионального модуля</w:t>
      </w:r>
      <w:bookmarkEnd w:id="5"/>
    </w:p>
    <w:p w:rsidR="00CA0AC5" w:rsidRDefault="0011009A"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sz w:val="28"/>
          <w:szCs w:val="28"/>
        </w:rPr>
      </w:pPr>
      <w:r>
        <w:rPr>
          <w:b/>
          <w:color w:val="000000"/>
          <w:sz w:val="28"/>
          <w:szCs w:val="28"/>
        </w:rPr>
        <w:t>2</w:t>
      </w:r>
      <w:r w:rsidR="00CA0AC5" w:rsidRPr="00D14018">
        <w:rPr>
          <w:b/>
          <w:color w:val="000000"/>
          <w:sz w:val="28"/>
          <w:szCs w:val="28"/>
        </w:rPr>
        <w:t>.1. Тематический план профессионального модуля</w:t>
      </w:r>
    </w:p>
    <w:p w:rsidR="007910BD" w:rsidRPr="00D14018" w:rsidRDefault="007910B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rPr>
      </w:pPr>
    </w:p>
    <w:p w:rsidR="00CA0AC5" w:rsidRDefault="00CA0AC5" w:rsidP="008E290A">
      <w:pPr>
        <w:shd w:val="clear" w:color="auto" w:fill="FFFFFF"/>
        <w:spacing w:line="220" w:lineRule="exact"/>
        <w:rPr>
          <w:i/>
          <w:color w:val="00000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3979"/>
        <w:gridCol w:w="1583"/>
        <w:gridCol w:w="1155"/>
        <w:gridCol w:w="785"/>
        <w:gridCol w:w="77"/>
        <w:gridCol w:w="1198"/>
        <w:gridCol w:w="896"/>
        <w:gridCol w:w="1032"/>
        <w:gridCol w:w="924"/>
        <w:gridCol w:w="761"/>
        <w:gridCol w:w="1090"/>
      </w:tblGrid>
      <w:tr w:rsidR="007D5E13" w:rsidRPr="00E613FC" w:rsidTr="0037189E">
        <w:trPr>
          <w:trHeight w:val="383"/>
        </w:trPr>
        <w:tc>
          <w:tcPr>
            <w:tcW w:w="623" w:type="pct"/>
            <w:vMerge w:val="restart"/>
            <w:shd w:val="clear" w:color="auto" w:fill="FFFFFF" w:themeFill="background1"/>
          </w:tcPr>
          <w:p w:rsidR="007D5E13" w:rsidRPr="00702E9F" w:rsidRDefault="007D5E13" w:rsidP="00B22588">
            <w:pPr>
              <w:pStyle w:val="21"/>
              <w:widowControl w:val="0"/>
              <w:ind w:left="0" w:firstLine="0"/>
              <w:jc w:val="center"/>
              <w:rPr>
                <w:b/>
                <w:sz w:val="20"/>
                <w:szCs w:val="20"/>
              </w:rPr>
            </w:pPr>
            <w:r w:rsidRPr="00702E9F">
              <w:rPr>
                <w:b/>
                <w:sz w:val="20"/>
                <w:szCs w:val="20"/>
              </w:rPr>
              <w:t>Кодыпрофессиональныхкомпетенций</w:t>
            </w:r>
          </w:p>
        </w:tc>
        <w:tc>
          <w:tcPr>
            <w:tcW w:w="1292" w:type="pct"/>
            <w:vMerge w:val="restart"/>
            <w:shd w:val="clear" w:color="auto" w:fill="FFFFFF" w:themeFill="background1"/>
          </w:tcPr>
          <w:p w:rsidR="007D5E13" w:rsidRPr="00702E9F" w:rsidRDefault="007D5E13" w:rsidP="00B22588">
            <w:pPr>
              <w:pStyle w:val="21"/>
              <w:widowControl w:val="0"/>
              <w:ind w:left="0" w:firstLine="0"/>
              <w:jc w:val="center"/>
              <w:rPr>
                <w:b/>
                <w:sz w:val="20"/>
                <w:szCs w:val="20"/>
              </w:rPr>
            </w:pPr>
            <w:r w:rsidRPr="00702E9F">
              <w:rPr>
                <w:b/>
                <w:sz w:val="20"/>
                <w:szCs w:val="20"/>
              </w:rPr>
              <w:t>Наименования разделов профессионального модуля</w:t>
            </w:r>
          </w:p>
        </w:tc>
        <w:tc>
          <w:tcPr>
            <w:tcW w:w="514" w:type="pct"/>
            <w:vMerge w:val="restart"/>
            <w:shd w:val="clear" w:color="auto" w:fill="FFFFFF" w:themeFill="background1"/>
          </w:tcPr>
          <w:p w:rsidR="007D5E13" w:rsidRPr="00702E9F" w:rsidRDefault="007D5E13" w:rsidP="00B22588">
            <w:pPr>
              <w:pStyle w:val="21"/>
              <w:widowControl w:val="0"/>
              <w:ind w:left="0" w:firstLine="0"/>
              <w:jc w:val="center"/>
              <w:rPr>
                <w:b/>
                <w:iCs/>
                <w:sz w:val="20"/>
                <w:szCs w:val="20"/>
              </w:rPr>
            </w:pPr>
            <w:r w:rsidRPr="00702E9F">
              <w:rPr>
                <w:b/>
                <w:iCs/>
                <w:sz w:val="20"/>
                <w:szCs w:val="20"/>
              </w:rPr>
              <w:t>Всего часов</w:t>
            </w:r>
          </w:p>
          <w:p w:rsidR="007D5E13" w:rsidRPr="00702E9F" w:rsidRDefault="007D5E13" w:rsidP="00B22588">
            <w:pPr>
              <w:pStyle w:val="21"/>
              <w:widowControl w:val="0"/>
              <w:ind w:left="0" w:firstLine="0"/>
              <w:jc w:val="center"/>
              <w:rPr>
                <w:i/>
                <w:iCs/>
                <w:sz w:val="20"/>
                <w:szCs w:val="20"/>
              </w:rPr>
            </w:pPr>
            <w:r w:rsidRPr="00702E9F">
              <w:rPr>
                <w:i/>
                <w:iCs/>
                <w:sz w:val="20"/>
                <w:szCs w:val="20"/>
              </w:rPr>
              <w:t>(макс. учебная нагрузка и практики)</w:t>
            </w:r>
          </w:p>
        </w:tc>
        <w:tc>
          <w:tcPr>
            <w:tcW w:w="375" w:type="pct"/>
            <w:vMerge w:val="restart"/>
            <w:shd w:val="clear" w:color="auto" w:fill="FFFFFF" w:themeFill="background1"/>
            <w:textDirection w:val="btLr"/>
            <w:vAlign w:val="center"/>
          </w:tcPr>
          <w:p w:rsidR="007D5E13" w:rsidRDefault="007D5E13" w:rsidP="00B22588">
            <w:pPr>
              <w:jc w:val="center"/>
              <w:rPr>
                <w:sz w:val="20"/>
                <w:szCs w:val="20"/>
              </w:rPr>
            </w:pPr>
            <w:r w:rsidRPr="00EA7796">
              <w:rPr>
                <w:sz w:val="20"/>
                <w:szCs w:val="20"/>
              </w:rPr>
              <w:t>В т.ч. в форме</w:t>
            </w:r>
          </w:p>
          <w:p w:rsidR="007D5E13" w:rsidRDefault="007D5E13" w:rsidP="00B22588">
            <w:pPr>
              <w:jc w:val="center"/>
              <w:rPr>
                <w:sz w:val="20"/>
                <w:szCs w:val="20"/>
              </w:rPr>
            </w:pPr>
            <w:r w:rsidRPr="00EA7796">
              <w:rPr>
                <w:sz w:val="20"/>
                <w:szCs w:val="20"/>
              </w:rPr>
              <w:t>практической.</w:t>
            </w:r>
          </w:p>
          <w:p w:rsidR="007D5E13" w:rsidRPr="00EA7796" w:rsidRDefault="007D5E13" w:rsidP="00B22588">
            <w:pPr>
              <w:jc w:val="center"/>
              <w:rPr>
                <w:sz w:val="20"/>
                <w:szCs w:val="20"/>
              </w:rPr>
            </w:pPr>
            <w:r w:rsidRPr="00EA7796">
              <w:rPr>
                <w:sz w:val="20"/>
                <w:szCs w:val="20"/>
              </w:rPr>
              <w:t>подготовки</w:t>
            </w:r>
          </w:p>
        </w:tc>
        <w:tc>
          <w:tcPr>
            <w:tcW w:w="2196" w:type="pct"/>
            <w:gridSpan w:val="8"/>
            <w:shd w:val="clear" w:color="auto" w:fill="FFFFFF" w:themeFill="background1"/>
          </w:tcPr>
          <w:p w:rsidR="007D5E13" w:rsidRPr="005E3517" w:rsidRDefault="007D5E13" w:rsidP="00B22588">
            <w:pPr>
              <w:ind w:left="284" w:hanging="284"/>
              <w:rPr>
                <w:b/>
                <w:sz w:val="20"/>
                <w:szCs w:val="20"/>
              </w:rPr>
            </w:pPr>
            <w:r w:rsidRPr="005C1ABB">
              <w:rPr>
                <w:sz w:val="20"/>
                <w:szCs w:val="20"/>
              </w:rPr>
              <w:t>Объем профессионального модуля, ак. час.</w:t>
            </w:r>
          </w:p>
        </w:tc>
      </w:tr>
      <w:tr w:rsidR="007D5E13" w:rsidRPr="00E613FC" w:rsidTr="0037189E">
        <w:trPr>
          <w:trHeight w:val="364"/>
        </w:trPr>
        <w:tc>
          <w:tcPr>
            <w:tcW w:w="623"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1292"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514" w:type="pct"/>
            <w:vMerge/>
            <w:shd w:val="clear" w:color="auto" w:fill="FFFFFF" w:themeFill="background1"/>
          </w:tcPr>
          <w:p w:rsidR="007D5E13" w:rsidRPr="00702E9F" w:rsidRDefault="007D5E13" w:rsidP="00B22588">
            <w:pPr>
              <w:pStyle w:val="21"/>
              <w:widowControl w:val="0"/>
              <w:ind w:left="0" w:firstLine="0"/>
              <w:jc w:val="center"/>
              <w:rPr>
                <w:b/>
                <w:iCs/>
                <w:sz w:val="20"/>
                <w:szCs w:val="20"/>
              </w:rPr>
            </w:pPr>
          </w:p>
        </w:tc>
        <w:tc>
          <w:tcPr>
            <w:tcW w:w="375" w:type="pct"/>
            <w:vMerge/>
            <w:shd w:val="clear" w:color="auto" w:fill="FFFFFF" w:themeFill="background1"/>
            <w:textDirection w:val="btLr"/>
            <w:vAlign w:val="center"/>
          </w:tcPr>
          <w:p w:rsidR="007D5E13" w:rsidRPr="00EA7796" w:rsidRDefault="007D5E13" w:rsidP="00B22588">
            <w:pPr>
              <w:rPr>
                <w:sz w:val="20"/>
                <w:szCs w:val="20"/>
              </w:rPr>
            </w:pPr>
          </w:p>
        </w:tc>
        <w:tc>
          <w:tcPr>
            <w:tcW w:w="2196" w:type="pct"/>
            <w:gridSpan w:val="8"/>
            <w:shd w:val="clear" w:color="auto" w:fill="FFFFFF" w:themeFill="background1"/>
          </w:tcPr>
          <w:p w:rsidR="007D5E13" w:rsidRPr="005C1ABB" w:rsidRDefault="007D5E13" w:rsidP="00B22588">
            <w:pPr>
              <w:rPr>
                <w:sz w:val="20"/>
                <w:szCs w:val="20"/>
              </w:rPr>
            </w:pPr>
            <w:r w:rsidRPr="003F48D0">
              <w:rPr>
                <w:sz w:val="20"/>
                <w:szCs w:val="20"/>
              </w:rPr>
              <w:t>Обучение по МДК</w:t>
            </w:r>
          </w:p>
        </w:tc>
      </w:tr>
      <w:tr w:rsidR="007D5E13" w:rsidRPr="00E613FC" w:rsidTr="0037189E">
        <w:trPr>
          <w:trHeight w:val="288"/>
        </w:trPr>
        <w:tc>
          <w:tcPr>
            <w:tcW w:w="623"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1292"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514" w:type="pct"/>
            <w:vMerge/>
            <w:shd w:val="clear" w:color="auto" w:fill="FFFFFF" w:themeFill="background1"/>
          </w:tcPr>
          <w:p w:rsidR="007D5E13" w:rsidRPr="00702E9F" w:rsidRDefault="007D5E13" w:rsidP="00B22588">
            <w:pPr>
              <w:pStyle w:val="21"/>
              <w:widowControl w:val="0"/>
              <w:ind w:left="0" w:firstLine="0"/>
              <w:jc w:val="center"/>
              <w:rPr>
                <w:b/>
                <w:iCs/>
                <w:sz w:val="20"/>
                <w:szCs w:val="20"/>
              </w:rPr>
            </w:pPr>
          </w:p>
        </w:tc>
        <w:tc>
          <w:tcPr>
            <w:tcW w:w="375" w:type="pct"/>
            <w:vMerge/>
            <w:shd w:val="clear" w:color="auto" w:fill="FFFFFF" w:themeFill="background1"/>
          </w:tcPr>
          <w:p w:rsidR="007D5E13" w:rsidRPr="00702E9F" w:rsidRDefault="007D5E13" w:rsidP="00B22588">
            <w:pPr>
              <w:pStyle w:val="21"/>
              <w:widowControl w:val="0"/>
              <w:ind w:left="0" w:firstLine="0"/>
              <w:jc w:val="center"/>
              <w:rPr>
                <w:b/>
                <w:iCs/>
                <w:sz w:val="20"/>
                <w:szCs w:val="20"/>
              </w:rPr>
            </w:pPr>
          </w:p>
        </w:tc>
        <w:tc>
          <w:tcPr>
            <w:tcW w:w="255" w:type="pct"/>
            <w:vMerge w:val="restart"/>
            <w:shd w:val="clear" w:color="auto" w:fill="FFFFFF" w:themeFill="background1"/>
          </w:tcPr>
          <w:p w:rsidR="007D5E13" w:rsidRDefault="007D5E13" w:rsidP="00B22588">
            <w:pPr>
              <w:pStyle w:val="a3"/>
              <w:widowControl w:val="0"/>
              <w:suppressAutoHyphens/>
              <w:spacing w:before="0" w:beforeAutospacing="0" w:after="0" w:afterAutospacing="0"/>
              <w:jc w:val="center"/>
              <w:rPr>
                <w:b/>
                <w:sz w:val="20"/>
                <w:szCs w:val="20"/>
              </w:rPr>
            </w:pPr>
          </w:p>
          <w:p w:rsidR="007D5E13" w:rsidRDefault="007D5E13" w:rsidP="00B22588">
            <w:pPr>
              <w:pStyle w:val="a3"/>
              <w:widowControl w:val="0"/>
              <w:suppressAutoHyphens/>
              <w:spacing w:before="0" w:beforeAutospacing="0" w:after="0" w:afterAutospacing="0"/>
              <w:jc w:val="center"/>
              <w:rPr>
                <w:b/>
                <w:sz w:val="20"/>
                <w:szCs w:val="20"/>
              </w:rPr>
            </w:pPr>
          </w:p>
          <w:p w:rsidR="007D5E13" w:rsidRDefault="007D5E13" w:rsidP="00B22588">
            <w:pPr>
              <w:pStyle w:val="a3"/>
              <w:widowControl w:val="0"/>
              <w:suppressAutoHyphens/>
              <w:spacing w:before="0" w:beforeAutospacing="0" w:after="0" w:afterAutospacing="0"/>
              <w:jc w:val="center"/>
              <w:rPr>
                <w:b/>
                <w:sz w:val="20"/>
                <w:szCs w:val="20"/>
              </w:rPr>
            </w:pPr>
          </w:p>
          <w:p w:rsidR="007D5E13" w:rsidRPr="00702E9F" w:rsidRDefault="007D5E13" w:rsidP="00B22588">
            <w:pPr>
              <w:pStyle w:val="a3"/>
              <w:widowControl w:val="0"/>
              <w:suppressAutoHyphens/>
              <w:spacing w:before="0" w:beforeAutospacing="0" w:after="0" w:afterAutospacing="0"/>
              <w:jc w:val="center"/>
              <w:rPr>
                <w:b/>
                <w:sz w:val="20"/>
                <w:szCs w:val="20"/>
              </w:rPr>
            </w:pPr>
            <w:r w:rsidRPr="00874E98">
              <w:rPr>
                <w:b/>
                <w:sz w:val="20"/>
                <w:szCs w:val="20"/>
              </w:rPr>
              <w:t>Всего,</w:t>
            </w:r>
            <w:r w:rsidRPr="00874E98">
              <w:rPr>
                <w:sz w:val="20"/>
                <w:szCs w:val="20"/>
              </w:rPr>
              <w:t>часов</w:t>
            </w:r>
          </w:p>
        </w:tc>
        <w:tc>
          <w:tcPr>
            <w:tcW w:w="1941" w:type="pct"/>
            <w:gridSpan w:val="7"/>
            <w:shd w:val="clear" w:color="auto" w:fill="FFFFFF" w:themeFill="background1"/>
          </w:tcPr>
          <w:p w:rsidR="007D5E13" w:rsidRPr="005E3517" w:rsidRDefault="007D5E13" w:rsidP="00B22588">
            <w:pPr>
              <w:pStyle w:val="a3"/>
              <w:rPr>
                <w:b/>
                <w:sz w:val="20"/>
                <w:szCs w:val="20"/>
              </w:rPr>
            </w:pPr>
            <w:r w:rsidRPr="003F48D0">
              <w:rPr>
                <w:sz w:val="20"/>
                <w:szCs w:val="20"/>
              </w:rPr>
              <w:t>В том числе</w:t>
            </w:r>
          </w:p>
        </w:tc>
      </w:tr>
      <w:tr w:rsidR="007D5E13" w:rsidRPr="00E613FC" w:rsidTr="0037189E">
        <w:trPr>
          <w:cantSplit/>
          <w:trHeight w:val="1682"/>
        </w:trPr>
        <w:tc>
          <w:tcPr>
            <w:tcW w:w="623" w:type="pct"/>
            <w:vMerge/>
            <w:shd w:val="clear" w:color="auto" w:fill="FFFFFF" w:themeFill="background1"/>
          </w:tcPr>
          <w:p w:rsidR="007D5E13" w:rsidRPr="00702E9F" w:rsidRDefault="007D5E13" w:rsidP="00B22588">
            <w:pPr>
              <w:jc w:val="center"/>
              <w:rPr>
                <w:b/>
                <w:sz w:val="20"/>
                <w:szCs w:val="20"/>
              </w:rPr>
            </w:pPr>
          </w:p>
        </w:tc>
        <w:tc>
          <w:tcPr>
            <w:tcW w:w="1292" w:type="pct"/>
            <w:vMerge/>
            <w:shd w:val="clear" w:color="auto" w:fill="FFFFFF" w:themeFill="background1"/>
          </w:tcPr>
          <w:p w:rsidR="007D5E13" w:rsidRPr="00702E9F" w:rsidRDefault="007D5E13" w:rsidP="00B22588">
            <w:pPr>
              <w:jc w:val="center"/>
              <w:rPr>
                <w:b/>
                <w:sz w:val="20"/>
                <w:szCs w:val="20"/>
              </w:rPr>
            </w:pPr>
          </w:p>
        </w:tc>
        <w:tc>
          <w:tcPr>
            <w:tcW w:w="514" w:type="pct"/>
            <w:vMerge/>
            <w:shd w:val="clear" w:color="auto" w:fill="FFFFFF" w:themeFill="background1"/>
          </w:tcPr>
          <w:p w:rsidR="007D5E13" w:rsidRPr="00702E9F" w:rsidRDefault="007D5E13" w:rsidP="00B22588">
            <w:pPr>
              <w:jc w:val="center"/>
              <w:rPr>
                <w:b/>
                <w:sz w:val="20"/>
                <w:szCs w:val="20"/>
              </w:rPr>
            </w:pPr>
          </w:p>
        </w:tc>
        <w:tc>
          <w:tcPr>
            <w:tcW w:w="375" w:type="pct"/>
            <w:vMerge/>
            <w:shd w:val="clear" w:color="auto" w:fill="FFFFFF" w:themeFill="background1"/>
          </w:tcPr>
          <w:p w:rsidR="007D5E13" w:rsidRPr="00702E9F" w:rsidRDefault="007D5E13" w:rsidP="00B22588">
            <w:pPr>
              <w:jc w:val="center"/>
              <w:rPr>
                <w:b/>
                <w:sz w:val="20"/>
                <w:szCs w:val="20"/>
              </w:rPr>
            </w:pPr>
          </w:p>
        </w:tc>
        <w:tc>
          <w:tcPr>
            <w:tcW w:w="255" w:type="pct"/>
            <w:vMerge/>
            <w:shd w:val="clear" w:color="auto" w:fill="FFFFFF" w:themeFill="background1"/>
          </w:tcPr>
          <w:p w:rsidR="007D5E13" w:rsidRPr="008E290A" w:rsidRDefault="007D5E13" w:rsidP="00B22588">
            <w:pPr>
              <w:pStyle w:val="a3"/>
              <w:widowControl w:val="0"/>
              <w:suppressAutoHyphens/>
              <w:spacing w:before="0" w:beforeAutospacing="0" w:after="0" w:afterAutospacing="0"/>
              <w:jc w:val="center"/>
              <w:rPr>
                <w:color w:val="833C0B"/>
                <w:sz w:val="20"/>
                <w:szCs w:val="20"/>
              </w:rPr>
            </w:pPr>
          </w:p>
        </w:tc>
        <w:tc>
          <w:tcPr>
            <w:tcW w:w="414" w:type="pct"/>
            <w:gridSpan w:val="2"/>
            <w:shd w:val="clear" w:color="auto" w:fill="FFFFFF" w:themeFill="background1"/>
            <w:textDirection w:val="btLr"/>
            <w:vAlign w:val="center"/>
          </w:tcPr>
          <w:p w:rsidR="007D5E13" w:rsidRPr="00874E98" w:rsidRDefault="007D5E13" w:rsidP="00B22588">
            <w:pPr>
              <w:rPr>
                <w:sz w:val="18"/>
                <w:szCs w:val="18"/>
              </w:rPr>
            </w:pPr>
            <w:r w:rsidRPr="00874E98">
              <w:rPr>
                <w:sz w:val="18"/>
                <w:szCs w:val="18"/>
              </w:rPr>
              <w:t>Лабораторных и практических</w:t>
            </w:r>
          </w:p>
          <w:p w:rsidR="007D5E13" w:rsidRPr="00874E98" w:rsidRDefault="007D5E13" w:rsidP="00B22588">
            <w:pPr>
              <w:rPr>
                <w:sz w:val="18"/>
                <w:szCs w:val="18"/>
              </w:rPr>
            </w:pPr>
            <w:r w:rsidRPr="00874E98">
              <w:rPr>
                <w:sz w:val="18"/>
                <w:szCs w:val="18"/>
              </w:rPr>
              <w:t>занятий</w:t>
            </w:r>
          </w:p>
        </w:tc>
        <w:tc>
          <w:tcPr>
            <w:tcW w:w="291" w:type="pct"/>
            <w:shd w:val="clear" w:color="auto" w:fill="FFFFFF" w:themeFill="background1"/>
            <w:textDirection w:val="btLr"/>
            <w:vAlign w:val="center"/>
          </w:tcPr>
          <w:p w:rsidR="007D5E13" w:rsidRPr="00874E98" w:rsidRDefault="007D5E13" w:rsidP="00B22588">
            <w:pPr>
              <w:rPr>
                <w:sz w:val="18"/>
                <w:szCs w:val="18"/>
              </w:rPr>
            </w:pPr>
            <w:r w:rsidRPr="00874E98">
              <w:rPr>
                <w:sz w:val="18"/>
                <w:szCs w:val="18"/>
              </w:rPr>
              <w:t>Курсовых работ</w:t>
            </w:r>
          </w:p>
          <w:p w:rsidR="007D5E13" w:rsidRPr="00874E98" w:rsidRDefault="007D5E13" w:rsidP="00B22588">
            <w:pPr>
              <w:rPr>
                <w:sz w:val="18"/>
                <w:szCs w:val="18"/>
              </w:rPr>
            </w:pPr>
            <w:r w:rsidRPr="00874E98">
              <w:rPr>
                <w:sz w:val="18"/>
                <w:szCs w:val="18"/>
              </w:rPr>
              <w:t>(проектов)</w:t>
            </w:r>
          </w:p>
        </w:tc>
        <w:tc>
          <w:tcPr>
            <w:tcW w:w="335" w:type="pct"/>
            <w:shd w:val="clear" w:color="auto" w:fill="FFFFFF" w:themeFill="background1"/>
            <w:textDirection w:val="btLr"/>
          </w:tcPr>
          <w:p w:rsidR="007D5E13" w:rsidRPr="00874E98" w:rsidRDefault="007D5E13" w:rsidP="00B22588">
            <w:pPr>
              <w:rPr>
                <w:sz w:val="18"/>
                <w:szCs w:val="18"/>
              </w:rPr>
            </w:pPr>
          </w:p>
          <w:p w:rsidR="007D5E13" w:rsidRPr="00874E98" w:rsidRDefault="007D5E13" w:rsidP="00B22588">
            <w:pPr>
              <w:rPr>
                <w:sz w:val="18"/>
                <w:szCs w:val="18"/>
              </w:rPr>
            </w:pPr>
            <w:r w:rsidRPr="00874E98">
              <w:rPr>
                <w:sz w:val="18"/>
                <w:szCs w:val="18"/>
              </w:rPr>
              <w:t>Самостоятельная работа*</w:t>
            </w:r>
          </w:p>
        </w:tc>
        <w:tc>
          <w:tcPr>
            <w:tcW w:w="300" w:type="pct"/>
            <w:shd w:val="clear" w:color="auto" w:fill="FFFFFF" w:themeFill="background1"/>
            <w:textDirection w:val="btLr"/>
          </w:tcPr>
          <w:p w:rsidR="007D5E13" w:rsidRPr="00874E98" w:rsidRDefault="007D5E13" w:rsidP="00B22588">
            <w:pPr>
              <w:rPr>
                <w:sz w:val="18"/>
                <w:szCs w:val="18"/>
              </w:rPr>
            </w:pPr>
          </w:p>
          <w:p w:rsidR="007D5E13" w:rsidRPr="00874E98" w:rsidRDefault="007D5E13" w:rsidP="00B22588">
            <w:pPr>
              <w:rPr>
                <w:sz w:val="18"/>
                <w:szCs w:val="18"/>
              </w:rPr>
            </w:pPr>
            <w:r w:rsidRPr="00874E98">
              <w:rPr>
                <w:sz w:val="18"/>
                <w:szCs w:val="18"/>
              </w:rPr>
              <w:t>Консультации</w:t>
            </w:r>
          </w:p>
        </w:tc>
        <w:tc>
          <w:tcPr>
            <w:tcW w:w="247" w:type="pct"/>
            <w:shd w:val="clear" w:color="auto" w:fill="FFFFFF" w:themeFill="background1"/>
            <w:textDirection w:val="btLr"/>
          </w:tcPr>
          <w:p w:rsidR="007D5E13" w:rsidRDefault="007D5E13" w:rsidP="00B22588">
            <w:pPr>
              <w:rPr>
                <w:sz w:val="18"/>
                <w:szCs w:val="18"/>
              </w:rPr>
            </w:pPr>
            <w:r w:rsidRPr="00874E98">
              <w:rPr>
                <w:sz w:val="18"/>
                <w:szCs w:val="18"/>
              </w:rPr>
              <w:t xml:space="preserve">Промежуточная </w:t>
            </w:r>
          </w:p>
          <w:p w:rsidR="007D5E13" w:rsidRPr="00874E98" w:rsidRDefault="007D5E13" w:rsidP="00B22588">
            <w:pPr>
              <w:rPr>
                <w:sz w:val="18"/>
                <w:szCs w:val="18"/>
              </w:rPr>
            </w:pPr>
            <w:r w:rsidRPr="00874E98">
              <w:rPr>
                <w:sz w:val="18"/>
                <w:szCs w:val="18"/>
              </w:rPr>
              <w:t>аттестация</w:t>
            </w:r>
          </w:p>
        </w:tc>
        <w:tc>
          <w:tcPr>
            <w:tcW w:w="354" w:type="pct"/>
            <w:shd w:val="clear" w:color="auto" w:fill="FFFFFF" w:themeFill="background1"/>
            <w:textDirection w:val="btLr"/>
          </w:tcPr>
          <w:p w:rsidR="007D5E13" w:rsidRPr="00874E98" w:rsidRDefault="007D5E13" w:rsidP="00B22588">
            <w:pPr>
              <w:rPr>
                <w:sz w:val="18"/>
                <w:szCs w:val="18"/>
              </w:rPr>
            </w:pPr>
            <w:r w:rsidRPr="00874E98">
              <w:rPr>
                <w:sz w:val="18"/>
                <w:szCs w:val="18"/>
              </w:rPr>
              <w:t>Объем часов</w:t>
            </w:r>
          </w:p>
          <w:p w:rsidR="007D5E13" w:rsidRPr="00874E98" w:rsidRDefault="007D5E13" w:rsidP="00B22588">
            <w:pPr>
              <w:rPr>
                <w:sz w:val="18"/>
                <w:szCs w:val="18"/>
              </w:rPr>
            </w:pPr>
            <w:r w:rsidRPr="00874E98">
              <w:rPr>
                <w:sz w:val="18"/>
                <w:szCs w:val="18"/>
              </w:rPr>
              <w:t xml:space="preserve">на проведение </w:t>
            </w:r>
          </w:p>
          <w:p w:rsidR="007D5E13" w:rsidRPr="00874E98" w:rsidRDefault="007D5E13" w:rsidP="00B22588">
            <w:pPr>
              <w:rPr>
                <w:sz w:val="18"/>
                <w:szCs w:val="18"/>
              </w:rPr>
            </w:pPr>
            <w:r w:rsidRPr="00874E98">
              <w:rPr>
                <w:sz w:val="18"/>
                <w:szCs w:val="18"/>
              </w:rPr>
              <w:t>промежуточной</w:t>
            </w:r>
          </w:p>
          <w:p w:rsidR="007D5E13" w:rsidRPr="00874E98" w:rsidRDefault="007D5E13" w:rsidP="00B22588">
            <w:pPr>
              <w:rPr>
                <w:sz w:val="18"/>
                <w:szCs w:val="18"/>
              </w:rPr>
            </w:pPr>
            <w:r w:rsidRPr="00874E98">
              <w:rPr>
                <w:sz w:val="18"/>
                <w:szCs w:val="18"/>
              </w:rPr>
              <w:t>аттестации</w:t>
            </w:r>
          </w:p>
        </w:tc>
      </w:tr>
      <w:tr w:rsidR="007D5E13" w:rsidRPr="00BF76AC" w:rsidTr="0037189E">
        <w:tc>
          <w:tcPr>
            <w:tcW w:w="623" w:type="pct"/>
            <w:shd w:val="clear" w:color="auto" w:fill="FFFFFF" w:themeFill="background1"/>
          </w:tcPr>
          <w:p w:rsidR="007D5E13" w:rsidRPr="00702E9F" w:rsidRDefault="007D5E13" w:rsidP="00B22588">
            <w:pPr>
              <w:jc w:val="center"/>
              <w:rPr>
                <w:sz w:val="20"/>
                <w:szCs w:val="20"/>
              </w:rPr>
            </w:pPr>
            <w:r w:rsidRPr="00702E9F">
              <w:rPr>
                <w:sz w:val="20"/>
                <w:szCs w:val="20"/>
              </w:rPr>
              <w:t>1</w:t>
            </w:r>
          </w:p>
        </w:tc>
        <w:tc>
          <w:tcPr>
            <w:tcW w:w="1292" w:type="pct"/>
            <w:shd w:val="clear" w:color="auto" w:fill="FFFFFF" w:themeFill="background1"/>
          </w:tcPr>
          <w:p w:rsidR="007D5E13" w:rsidRPr="00702E9F" w:rsidRDefault="007D5E13" w:rsidP="00B22588">
            <w:pPr>
              <w:jc w:val="center"/>
              <w:rPr>
                <w:sz w:val="20"/>
                <w:szCs w:val="20"/>
              </w:rPr>
            </w:pPr>
            <w:r w:rsidRPr="00702E9F">
              <w:rPr>
                <w:sz w:val="20"/>
                <w:szCs w:val="20"/>
              </w:rPr>
              <w:t>2</w:t>
            </w:r>
          </w:p>
        </w:tc>
        <w:tc>
          <w:tcPr>
            <w:tcW w:w="514" w:type="pct"/>
            <w:shd w:val="clear" w:color="auto" w:fill="FFFFFF" w:themeFill="background1"/>
          </w:tcPr>
          <w:p w:rsidR="007D5E13" w:rsidRPr="00702E9F" w:rsidRDefault="007D5E13" w:rsidP="00B22588">
            <w:pPr>
              <w:pStyle w:val="a3"/>
              <w:widowControl w:val="0"/>
              <w:suppressAutoHyphens/>
              <w:spacing w:before="0" w:beforeAutospacing="0" w:after="0" w:afterAutospacing="0"/>
              <w:jc w:val="center"/>
              <w:rPr>
                <w:sz w:val="20"/>
                <w:szCs w:val="20"/>
              </w:rPr>
            </w:pPr>
            <w:r w:rsidRPr="00702E9F">
              <w:rPr>
                <w:sz w:val="20"/>
                <w:szCs w:val="20"/>
              </w:rPr>
              <w:t>3</w:t>
            </w:r>
          </w:p>
        </w:tc>
        <w:tc>
          <w:tcPr>
            <w:tcW w:w="375" w:type="pct"/>
            <w:shd w:val="clear" w:color="auto" w:fill="FFFFFF" w:themeFill="background1"/>
          </w:tcPr>
          <w:p w:rsidR="007D5E13" w:rsidRPr="00AD46F2" w:rsidRDefault="007D5E13" w:rsidP="00B22588">
            <w:pPr>
              <w:pStyle w:val="a3"/>
              <w:widowControl w:val="0"/>
              <w:suppressAutoHyphens/>
              <w:spacing w:before="0" w:beforeAutospacing="0" w:after="0" w:afterAutospacing="0"/>
              <w:jc w:val="center"/>
              <w:rPr>
                <w:sz w:val="20"/>
                <w:szCs w:val="20"/>
              </w:rPr>
            </w:pPr>
            <w:r w:rsidRPr="00AD46F2">
              <w:rPr>
                <w:sz w:val="20"/>
                <w:szCs w:val="20"/>
              </w:rPr>
              <w:t>4</w:t>
            </w:r>
          </w:p>
        </w:tc>
        <w:tc>
          <w:tcPr>
            <w:tcW w:w="255" w:type="pct"/>
            <w:shd w:val="clear" w:color="auto" w:fill="FFFFFF" w:themeFill="background1"/>
          </w:tcPr>
          <w:p w:rsidR="007D5E13" w:rsidRPr="00702E9F" w:rsidRDefault="007D5E13" w:rsidP="00B22588">
            <w:pPr>
              <w:pStyle w:val="a3"/>
              <w:widowControl w:val="0"/>
              <w:suppressAutoHyphens/>
              <w:spacing w:before="0" w:beforeAutospacing="0" w:after="0" w:afterAutospacing="0"/>
              <w:jc w:val="center"/>
              <w:rPr>
                <w:sz w:val="20"/>
                <w:szCs w:val="20"/>
              </w:rPr>
            </w:pPr>
            <w:r w:rsidRPr="00702E9F">
              <w:rPr>
                <w:sz w:val="20"/>
                <w:szCs w:val="20"/>
              </w:rPr>
              <w:t>5</w:t>
            </w:r>
          </w:p>
        </w:tc>
        <w:tc>
          <w:tcPr>
            <w:tcW w:w="414" w:type="pct"/>
            <w:gridSpan w:val="2"/>
            <w:shd w:val="clear" w:color="auto" w:fill="FFFFFF" w:themeFill="background1"/>
          </w:tcPr>
          <w:p w:rsidR="007D5E13" w:rsidRPr="00702E9F" w:rsidRDefault="007D5E13" w:rsidP="00B22588">
            <w:pPr>
              <w:pStyle w:val="a3"/>
              <w:widowControl w:val="0"/>
              <w:suppressAutoHyphens/>
              <w:spacing w:before="0" w:beforeAutospacing="0" w:after="0" w:afterAutospacing="0"/>
              <w:jc w:val="center"/>
              <w:rPr>
                <w:sz w:val="20"/>
                <w:szCs w:val="20"/>
              </w:rPr>
            </w:pPr>
          </w:p>
        </w:tc>
        <w:tc>
          <w:tcPr>
            <w:tcW w:w="291" w:type="pct"/>
            <w:shd w:val="clear" w:color="auto" w:fill="FFFFFF" w:themeFill="background1"/>
          </w:tcPr>
          <w:p w:rsidR="007D5E13" w:rsidRPr="002B5689" w:rsidRDefault="007D5E13" w:rsidP="00B22588">
            <w:pPr>
              <w:pStyle w:val="a3"/>
              <w:widowControl w:val="0"/>
              <w:suppressAutoHyphens/>
              <w:spacing w:before="0" w:beforeAutospacing="0" w:after="0" w:afterAutospacing="0"/>
              <w:jc w:val="center"/>
              <w:rPr>
                <w:sz w:val="20"/>
                <w:szCs w:val="20"/>
              </w:rPr>
            </w:pPr>
            <w:r w:rsidRPr="002B5689">
              <w:rPr>
                <w:sz w:val="20"/>
                <w:szCs w:val="20"/>
              </w:rPr>
              <w:t>6</w:t>
            </w:r>
          </w:p>
        </w:tc>
        <w:tc>
          <w:tcPr>
            <w:tcW w:w="335" w:type="pct"/>
            <w:shd w:val="clear" w:color="auto" w:fill="FFFFFF" w:themeFill="background1"/>
          </w:tcPr>
          <w:p w:rsidR="007D5E13" w:rsidRPr="00702E9F" w:rsidRDefault="007D5E13" w:rsidP="00B22588">
            <w:pPr>
              <w:pStyle w:val="21"/>
              <w:widowControl w:val="0"/>
              <w:ind w:left="0" w:firstLine="0"/>
              <w:jc w:val="center"/>
              <w:rPr>
                <w:sz w:val="20"/>
                <w:szCs w:val="20"/>
              </w:rPr>
            </w:pPr>
            <w:r>
              <w:rPr>
                <w:sz w:val="20"/>
                <w:szCs w:val="20"/>
              </w:rPr>
              <w:t>7</w:t>
            </w:r>
          </w:p>
        </w:tc>
        <w:tc>
          <w:tcPr>
            <w:tcW w:w="300" w:type="pct"/>
            <w:shd w:val="clear" w:color="auto" w:fill="FFFFFF" w:themeFill="background1"/>
          </w:tcPr>
          <w:p w:rsidR="007D5E13" w:rsidRPr="00702E9F" w:rsidRDefault="007D5E13" w:rsidP="00B22588">
            <w:pPr>
              <w:pStyle w:val="21"/>
              <w:widowControl w:val="0"/>
              <w:ind w:left="0" w:firstLine="0"/>
              <w:jc w:val="center"/>
              <w:rPr>
                <w:sz w:val="20"/>
                <w:szCs w:val="20"/>
              </w:rPr>
            </w:pPr>
            <w:r>
              <w:rPr>
                <w:sz w:val="20"/>
                <w:szCs w:val="20"/>
              </w:rPr>
              <w:t>8</w:t>
            </w:r>
          </w:p>
        </w:tc>
        <w:tc>
          <w:tcPr>
            <w:tcW w:w="247" w:type="pct"/>
            <w:shd w:val="clear" w:color="auto" w:fill="FFFFFF" w:themeFill="background1"/>
          </w:tcPr>
          <w:p w:rsidR="007D5E13" w:rsidRPr="00702E9F" w:rsidRDefault="007D5E13" w:rsidP="00B22588">
            <w:pPr>
              <w:pStyle w:val="21"/>
              <w:widowControl w:val="0"/>
              <w:ind w:left="0"/>
              <w:jc w:val="center"/>
              <w:rPr>
                <w:sz w:val="20"/>
                <w:szCs w:val="20"/>
              </w:rPr>
            </w:pPr>
            <w:r>
              <w:rPr>
                <w:sz w:val="20"/>
                <w:szCs w:val="20"/>
              </w:rPr>
              <w:t>9</w:t>
            </w:r>
          </w:p>
        </w:tc>
        <w:tc>
          <w:tcPr>
            <w:tcW w:w="354" w:type="pct"/>
            <w:shd w:val="clear" w:color="auto" w:fill="FFFFFF" w:themeFill="background1"/>
          </w:tcPr>
          <w:p w:rsidR="007D5E13" w:rsidRPr="00702E9F" w:rsidRDefault="007D5E13" w:rsidP="00B22588">
            <w:pPr>
              <w:pStyle w:val="21"/>
              <w:widowControl w:val="0"/>
              <w:ind w:left="0" w:firstLine="0"/>
              <w:jc w:val="center"/>
              <w:rPr>
                <w:sz w:val="20"/>
                <w:szCs w:val="20"/>
              </w:rPr>
            </w:pPr>
          </w:p>
        </w:tc>
      </w:tr>
      <w:tr w:rsidR="007D5E13" w:rsidRPr="00E613FC" w:rsidTr="0037189E">
        <w:tc>
          <w:tcPr>
            <w:tcW w:w="623" w:type="pct"/>
            <w:shd w:val="clear" w:color="auto" w:fill="FFFFFF" w:themeFill="background1"/>
          </w:tcPr>
          <w:p w:rsidR="007D5E13" w:rsidRPr="00E613FC" w:rsidRDefault="007973F2" w:rsidP="0053759A">
            <w:pPr>
              <w:jc w:val="center"/>
            </w:pPr>
            <w:r w:rsidRPr="005048C1">
              <w:rPr>
                <w:b/>
              </w:rPr>
              <w:t xml:space="preserve">ПК </w:t>
            </w:r>
            <w:r w:rsidR="0053759A">
              <w:rPr>
                <w:b/>
              </w:rPr>
              <w:t>8</w:t>
            </w:r>
            <w:r w:rsidRPr="005048C1">
              <w:rPr>
                <w:b/>
              </w:rPr>
              <w:t>.1-</w:t>
            </w:r>
            <w:r w:rsidR="0053759A">
              <w:rPr>
                <w:b/>
              </w:rPr>
              <w:t>8</w:t>
            </w:r>
            <w:r w:rsidRPr="005048C1">
              <w:rPr>
                <w:b/>
              </w:rPr>
              <w:t>.3</w:t>
            </w:r>
          </w:p>
        </w:tc>
        <w:tc>
          <w:tcPr>
            <w:tcW w:w="1292" w:type="pct"/>
            <w:shd w:val="clear" w:color="auto" w:fill="FFFFFF" w:themeFill="background1"/>
          </w:tcPr>
          <w:p w:rsidR="007D5E13" w:rsidRPr="00EC7CD8" w:rsidRDefault="007973F2" w:rsidP="0053759A">
            <w:pPr>
              <w:rPr>
                <w:rFonts w:eastAsia="Calibri"/>
              </w:rPr>
            </w:pPr>
            <w:r w:rsidRPr="005048C1">
              <w:rPr>
                <w:rStyle w:val="11pt0pt"/>
                <w:sz w:val="24"/>
                <w:szCs w:val="24"/>
              </w:rPr>
              <w:t>М</w:t>
            </w:r>
            <w:r w:rsidRPr="005048C1">
              <w:t>ДК.0</w:t>
            </w:r>
            <w:r w:rsidR="0053759A">
              <w:t>8</w:t>
            </w:r>
            <w:r w:rsidRPr="005048C1">
              <w:t xml:space="preserve">.01. </w:t>
            </w:r>
            <w:r w:rsidR="0053759A">
              <w:t>Выполнение технического контроля сварочных работ</w:t>
            </w:r>
          </w:p>
        </w:tc>
        <w:tc>
          <w:tcPr>
            <w:tcW w:w="514" w:type="pct"/>
            <w:shd w:val="clear" w:color="auto" w:fill="FFFFFF" w:themeFill="background1"/>
          </w:tcPr>
          <w:p w:rsidR="007D5E13" w:rsidRPr="007D5E13" w:rsidRDefault="00FE4F73" w:rsidP="00B22588">
            <w:pPr>
              <w:jc w:val="center"/>
              <w:rPr>
                <w:b/>
              </w:rPr>
            </w:pPr>
            <w:r>
              <w:rPr>
                <w:b/>
              </w:rPr>
              <w:t>208</w:t>
            </w:r>
          </w:p>
        </w:tc>
        <w:tc>
          <w:tcPr>
            <w:tcW w:w="375" w:type="pct"/>
            <w:shd w:val="clear" w:color="auto" w:fill="FFFFFF" w:themeFill="background1"/>
          </w:tcPr>
          <w:p w:rsidR="007D5E13" w:rsidRPr="005E3517" w:rsidRDefault="0053759A" w:rsidP="00B22588">
            <w:pPr>
              <w:jc w:val="center"/>
              <w:rPr>
                <w:b/>
              </w:rPr>
            </w:pPr>
            <w:r>
              <w:rPr>
                <w:b/>
              </w:rPr>
              <w:t>2</w:t>
            </w:r>
            <w:r w:rsidR="00FE4F73">
              <w:rPr>
                <w:b/>
              </w:rPr>
              <w:t>0</w:t>
            </w:r>
          </w:p>
        </w:tc>
        <w:tc>
          <w:tcPr>
            <w:tcW w:w="255" w:type="pct"/>
            <w:shd w:val="clear" w:color="auto" w:fill="FFFFFF" w:themeFill="background1"/>
          </w:tcPr>
          <w:p w:rsidR="007D5E13" w:rsidRPr="00AD46F2" w:rsidRDefault="0053759A" w:rsidP="00B22588">
            <w:pPr>
              <w:jc w:val="center"/>
              <w:rPr>
                <w:b/>
              </w:rPr>
            </w:pPr>
            <w:r>
              <w:rPr>
                <w:b/>
              </w:rPr>
              <w:t>2</w:t>
            </w:r>
            <w:r w:rsidR="00FE4F73">
              <w:rPr>
                <w:b/>
              </w:rPr>
              <w:t>0</w:t>
            </w:r>
          </w:p>
        </w:tc>
        <w:tc>
          <w:tcPr>
            <w:tcW w:w="414" w:type="pct"/>
            <w:gridSpan w:val="2"/>
            <w:shd w:val="clear" w:color="auto" w:fill="FFFFFF" w:themeFill="background1"/>
          </w:tcPr>
          <w:p w:rsidR="007D5E13" w:rsidRPr="005E3517" w:rsidRDefault="0053759A" w:rsidP="00B22588">
            <w:pPr>
              <w:jc w:val="center"/>
              <w:rPr>
                <w:b/>
              </w:rPr>
            </w:pPr>
            <w:r>
              <w:rPr>
                <w:b/>
              </w:rPr>
              <w:t>20</w:t>
            </w:r>
          </w:p>
        </w:tc>
        <w:tc>
          <w:tcPr>
            <w:tcW w:w="291" w:type="pct"/>
            <w:shd w:val="clear" w:color="auto" w:fill="FFFFFF" w:themeFill="background1"/>
          </w:tcPr>
          <w:p w:rsidR="007D5E13" w:rsidRPr="005E3517" w:rsidRDefault="007D5E13" w:rsidP="00B22588">
            <w:pPr>
              <w:jc w:val="center"/>
              <w:rPr>
                <w:b/>
              </w:rPr>
            </w:pPr>
          </w:p>
        </w:tc>
        <w:tc>
          <w:tcPr>
            <w:tcW w:w="335" w:type="pct"/>
            <w:shd w:val="clear" w:color="auto" w:fill="FFFFFF" w:themeFill="background1"/>
          </w:tcPr>
          <w:p w:rsidR="007D5E13" w:rsidRPr="002B5689" w:rsidRDefault="0037189E" w:rsidP="00B22588">
            <w:pPr>
              <w:jc w:val="center"/>
              <w:rPr>
                <w:b/>
              </w:rPr>
            </w:pPr>
            <w:r>
              <w:rPr>
                <w:b/>
              </w:rPr>
              <w:t>0</w:t>
            </w:r>
          </w:p>
        </w:tc>
        <w:tc>
          <w:tcPr>
            <w:tcW w:w="300" w:type="pct"/>
            <w:shd w:val="clear" w:color="auto" w:fill="FFFFFF" w:themeFill="background1"/>
          </w:tcPr>
          <w:p w:rsidR="007D5E13" w:rsidRPr="005E3517" w:rsidRDefault="007D5E13" w:rsidP="00B22588">
            <w:pPr>
              <w:jc w:val="center"/>
              <w:rPr>
                <w:b/>
              </w:rPr>
            </w:pPr>
          </w:p>
        </w:tc>
        <w:tc>
          <w:tcPr>
            <w:tcW w:w="247" w:type="pct"/>
            <w:shd w:val="clear" w:color="auto" w:fill="FFFFFF" w:themeFill="background1"/>
            <w:vAlign w:val="center"/>
          </w:tcPr>
          <w:p w:rsidR="007D5E13" w:rsidRPr="00874E98" w:rsidRDefault="0053759A" w:rsidP="00B22588">
            <w:pPr>
              <w:jc w:val="center"/>
              <w:rPr>
                <w:b/>
                <w:highlight w:val="yellow"/>
              </w:rPr>
            </w:pPr>
            <w:r>
              <w:rPr>
                <w:b/>
              </w:rPr>
              <w:t>(</w:t>
            </w:r>
            <w:r w:rsidR="007D5E13" w:rsidRPr="00874E98">
              <w:rPr>
                <w:b/>
              </w:rPr>
              <w:t>з)</w:t>
            </w:r>
          </w:p>
        </w:tc>
        <w:tc>
          <w:tcPr>
            <w:tcW w:w="354" w:type="pct"/>
            <w:shd w:val="clear" w:color="auto" w:fill="FFFFFF" w:themeFill="background1"/>
          </w:tcPr>
          <w:p w:rsidR="007D5E13" w:rsidRPr="005E3517" w:rsidRDefault="007D5E13" w:rsidP="00B22588">
            <w:pPr>
              <w:jc w:val="center"/>
              <w:rPr>
                <w:b/>
              </w:rPr>
            </w:pPr>
            <w:r>
              <w:rPr>
                <w:b/>
              </w:rPr>
              <w:t>-</w:t>
            </w:r>
          </w:p>
        </w:tc>
      </w:tr>
      <w:tr w:rsidR="0059264D" w:rsidRPr="00E613FC" w:rsidTr="0037189E">
        <w:tc>
          <w:tcPr>
            <w:tcW w:w="623" w:type="pct"/>
            <w:shd w:val="clear" w:color="auto" w:fill="FFFFFF" w:themeFill="background1"/>
          </w:tcPr>
          <w:p w:rsidR="0059264D" w:rsidRPr="005048C1" w:rsidRDefault="0059264D" w:rsidP="0053759A">
            <w:pPr>
              <w:jc w:val="center"/>
              <w:rPr>
                <w:b/>
              </w:rPr>
            </w:pPr>
          </w:p>
        </w:tc>
        <w:tc>
          <w:tcPr>
            <w:tcW w:w="1292" w:type="pct"/>
            <w:shd w:val="clear" w:color="auto" w:fill="FFFFFF" w:themeFill="background1"/>
          </w:tcPr>
          <w:p w:rsidR="0059264D" w:rsidRPr="0059264D" w:rsidRDefault="0059264D" w:rsidP="0053759A">
            <w:pPr>
              <w:rPr>
                <w:rStyle w:val="11pt0pt"/>
                <w:sz w:val="24"/>
                <w:szCs w:val="24"/>
              </w:rPr>
            </w:pPr>
            <w:r w:rsidRPr="0059264D">
              <w:t>в т.ч. профессионально-ориентированного содержания</w:t>
            </w:r>
            <w:r w:rsidRPr="0059264D">
              <w:tab/>
            </w:r>
          </w:p>
        </w:tc>
        <w:tc>
          <w:tcPr>
            <w:tcW w:w="514" w:type="pct"/>
            <w:shd w:val="clear" w:color="auto" w:fill="FFFFFF" w:themeFill="background1"/>
          </w:tcPr>
          <w:p w:rsidR="0059264D" w:rsidRDefault="0059264D" w:rsidP="00B22588">
            <w:pPr>
              <w:jc w:val="center"/>
              <w:rPr>
                <w:b/>
              </w:rPr>
            </w:pPr>
            <w:r>
              <w:rPr>
                <w:b/>
              </w:rPr>
              <w:t>30</w:t>
            </w:r>
          </w:p>
        </w:tc>
        <w:tc>
          <w:tcPr>
            <w:tcW w:w="375" w:type="pct"/>
            <w:shd w:val="clear" w:color="auto" w:fill="FFFFFF" w:themeFill="background1"/>
          </w:tcPr>
          <w:p w:rsidR="0059264D" w:rsidRDefault="0059264D" w:rsidP="00B22588">
            <w:pPr>
              <w:jc w:val="center"/>
              <w:rPr>
                <w:b/>
              </w:rPr>
            </w:pPr>
          </w:p>
        </w:tc>
        <w:tc>
          <w:tcPr>
            <w:tcW w:w="255" w:type="pct"/>
            <w:shd w:val="clear" w:color="auto" w:fill="FFFFFF" w:themeFill="background1"/>
          </w:tcPr>
          <w:p w:rsidR="0059264D" w:rsidRDefault="0059264D" w:rsidP="00B22588">
            <w:pPr>
              <w:jc w:val="center"/>
              <w:rPr>
                <w:b/>
              </w:rPr>
            </w:pPr>
          </w:p>
        </w:tc>
        <w:tc>
          <w:tcPr>
            <w:tcW w:w="414" w:type="pct"/>
            <w:gridSpan w:val="2"/>
            <w:shd w:val="clear" w:color="auto" w:fill="FFFFFF" w:themeFill="background1"/>
          </w:tcPr>
          <w:p w:rsidR="0059264D" w:rsidRDefault="0059264D" w:rsidP="00B22588">
            <w:pPr>
              <w:jc w:val="center"/>
              <w:rPr>
                <w:b/>
              </w:rPr>
            </w:pPr>
          </w:p>
        </w:tc>
        <w:tc>
          <w:tcPr>
            <w:tcW w:w="291" w:type="pct"/>
            <w:shd w:val="clear" w:color="auto" w:fill="FFFFFF" w:themeFill="background1"/>
          </w:tcPr>
          <w:p w:rsidR="0059264D" w:rsidRPr="005E3517" w:rsidRDefault="0059264D" w:rsidP="00B22588">
            <w:pPr>
              <w:jc w:val="center"/>
              <w:rPr>
                <w:b/>
              </w:rPr>
            </w:pPr>
          </w:p>
        </w:tc>
        <w:tc>
          <w:tcPr>
            <w:tcW w:w="335" w:type="pct"/>
            <w:shd w:val="clear" w:color="auto" w:fill="FFFFFF" w:themeFill="background1"/>
          </w:tcPr>
          <w:p w:rsidR="0059264D" w:rsidRDefault="0059264D" w:rsidP="00B22588">
            <w:pPr>
              <w:jc w:val="center"/>
              <w:rPr>
                <w:b/>
              </w:rPr>
            </w:pPr>
          </w:p>
        </w:tc>
        <w:tc>
          <w:tcPr>
            <w:tcW w:w="300" w:type="pct"/>
            <w:shd w:val="clear" w:color="auto" w:fill="FFFFFF" w:themeFill="background1"/>
          </w:tcPr>
          <w:p w:rsidR="0059264D" w:rsidRPr="005E3517" w:rsidRDefault="0059264D" w:rsidP="00B22588">
            <w:pPr>
              <w:jc w:val="center"/>
              <w:rPr>
                <w:b/>
              </w:rPr>
            </w:pPr>
          </w:p>
        </w:tc>
        <w:tc>
          <w:tcPr>
            <w:tcW w:w="247" w:type="pct"/>
            <w:shd w:val="clear" w:color="auto" w:fill="FFFFFF" w:themeFill="background1"/>
            <w:vAlign w:val="center"/>
          </w:tcPr>
          <w:p w:rsidR="0059264D" w:rsidRDefault="0059264D" w:rsidP="00B22588">
            <w:pPr>
              <w:jc w:val="center"/>
              <w:rPr>
                <w:b/>
              </w:rPr>
            </w:pPr>
          </w:p>
        </w:tc>
        <w:tc>
          <w:tcPr>
            <w:tcW w:w="354" w:type="pct"/>
            <w:shd w:val="clear" w:color="auto" w:fill="FFFFFF" w:themeFill="background1"/>
          </w:tcPr>
          <w:p w:rsidR="0059264D" w:rsidRDefault="0059264D" w:rsidP="00B22588">
            <w:pPr>
              <w:jc w:val="center"/>
              <w:rPr>
                <w:b/>
              </w:rPr>
            </w:pPr>
          </w:p>
        </w:tc>
      </w:tr>
      <w:tr w:rsidR="0059264D" w:rsidRPr="00E613FC" w:rsidTr="0037189E">
        <w:tc>
          <w:tcPr>
            <w:tcW w:w="623" w:type="pct"/>
            <w:shd w:val="clear" w:color="auto" w:fill="FFFFFF" w:themeFill="background1"/>
          </w:tcPr>
          <w:p w:rsidR="0059264D" w:rsidRPr="005048C1" w:rsidRDefault="0059264D" w:rsidP="0053759A">
            <w:pPr>
              <w:jc w:val="center"/>
              <w:rPr>
                <w:b/>
              </w:rPr>
            </w:pPr>
          </w:p>
        </w:tc>
        <w:tc>
          <w:tcPr>
            <w:tcW w:w="1292" w:type="pct"/>
            <w:shd w:val="clear" w:color="auto" w:fill="FFFFFF" w:themeFill="background1"/>
          </w:tcPr>
          <w:p w:rsidR="0059264D" w:rsidRPr="0059264D" w:rsidRDefault="0059264D" w:rsidP="0053759A">
            <w:r w:rsidRPr="00EC7CD8">
              <w:t>Учебная практика, часов</w:t>
            </w:r>
          </w:p>
        </w:tc>
        <w:tc>
          <w:tcPr>
            <w:tcW w:w="514" w:type="pct"/>
            <w:shd w:val="clear" w:color="auto" w:fill="FFFFFF" w:themeFill="background1"/>
          </w:tcPr>
          <w:p w:rsidR="0059264D" w:rsidRDefault="0059264D" w:rsidP="00B22588">
            <w:pPr>
              <w:jc w:val="center"/>
              <w:rPr>
                <w:b/>
              </w:rPr>
            </w:pPr>
            <w:r>
              <w:rPr>
                <w:b/>
              </w:rPr>
              <w:t>36</w:t>
            </w:r>
          </w:p>
        </w:tc>
        <w:tc>
          <w:tcPr>
            <w:tcW w:w="375" w:type="pct"/>
            <w:shd w:val="clear" w:color="auto" w:fill="FFFFFF" w:themeFill="background1"/>
          </w:tcPr>
          <w:p w:rsidR="0059264D" w:rsidRDefault="0059264D" w:rsidP="00B22588">
            <w:pPr>
              <w:jc w:val="center"/>
              <w:rPr>
                <w:b/>
              </w:rPr>
            </w:pPr>
          </w:p>
        </w:tc>
        <w:tc>
          <w:tcPr>
            <w:tcW w:w="255" w:type="pct"/>
            <w:shd w:val="clear" w:color="auto" w:fill="FFFFFF" w:themeFill="background1"/>
          </w:tcPr>
          <w:p w:rsidR="0059264D" w:rsidRDefault="0059264D" w:rsidP="00B22588">
            <w:pPr>
              <w:jc w:val="center"/>
              <w:rPr>
                <w:b/>
              </w:rPr>
            </w:pPr>
          </w:p>
        </w:tc>
        <w:tc>
          <w:tcPr>
            <w:tcW w:w="414" w:type="pct"/>
            <w:gridSpan w:val="2"/>
            <w:shd w:val="clear" w:color="auto" w:fill="FFFFFF" w:themeFill="background1"/>
          </w:tcPr>
          <w:p w:rsidR="0059264D" w:rsidRDefault="0059264D" w:rsidP="00B22588">
            <w:pPr>
              <w:jc w:val="center"/>
              <w:rPr>
                <w:b/>
              </w:rPr>
            </w:pPr>
          </w:p>
        </w:tc>
        <w:tc>
          <w:tcPr>
            <w:tcW w:w="291" w:type="pct"/>
            <w:shd w:val="clear" w:color="auto" w:fill="FFFFFF" w:themeFill="background1"/>
          </w:tcPr>
          <w:p w:rsidR="0059264D" w:rsidRPr="005E3517" w:rsidRDefault="0059264D" w:rsidP="00B22588">
            <w:pPr>
              <w:jc w:val="center"/>
              <w:rPr>
                <w:b/>
              </w:rPr>
            </w:pPr>
          </w:p>
        </w:tc>
        <w:tc>
          <w:tcPr>
            <w:tcW w:w="335" w:type="pct"/>
            <w:shd w:val="clear" w:color="auto" w:fill="FFFFFF" w:themeFill="background1"/>
          </w:tcPr>
          <w:p w:rsidR="0059264D" w:rsidRDefault="0059264D" w:rsidP="00B22588">
            <w:pPr>
              <w:jc w:val="center"/>
              <w:rPr>
                <w:b/>
              </w:rPr>
            </w:pPr>
          </w:p>
        </w:tc>
        <w:tc>
          <w:tcPr>
            <w:tcW w:w="300" w:type="pct"/>
            <w:shd w:val="clear" w:color="auto" w:fill="FFFFFF" w:themeFill="background1"/>
          </w:tcPr>
          <w:p w:rsidR="0059264D" w:rsidRPr="005E3517" w:rsidRDefault="0059264D" w:rsidP="00B22588">
            <w:pPr>
              <w:jc w:val="center"/>
              <w:rPr>
                <w:b/>
              </w:rPr>
            </w:pPr>
          </w:p>
        </w:tc>
        <w:tc>
          <w:tcPr>
            <w:tcW w:w="247" w:type="pct"/>
            <w:shd w:val="clear" w:color="auto" w:fill="FFFFFF" w:themeFill="background1"/>
            <w:vAlign w:val="center"/>
          </w:tcPr>
          <w:p w:rsidR="0059264D" w:rsidRDefault="0059264D" w:rsidP="00B22588">
            <w:pPr>
              <w:jc w:val="center"/>
              <w:rPr>
                <w:b/>
              </w:rPr>
            </w:pPr>
          </w:p>
        </w:tc>
        <w:tc>
          <w:tcPr>
            <w:tcW w:w="354" w:type="pct"/>
            <w:shd w:val="clear" w:color="auto" w:fill="FFFFFF" w:themeFill="background1"/>
          </w:tcPr>
          <w:p w:rsidR="0059264D" w:rsidRDefault="0059264D" w:rsidP="00B22588">
            <w:pPr>
              <w:jc w:val="center"/>
              <w:rPr>
                <w:b/>
              </w:rPr>
            </w:pPr>
          </w:p>
        </w:tc>
      </w:tr>
      <w:tr w:rsidR="0059264D" w:rsidRPr="00E613FC" w:rsidTr="0037189E">
        <w:tc>
          <w:tcPr>
            <w:tcW w:w="623" w:type="pct"/>
            <w:shd w:val="clear" w:color="auto" w:fill="FFFFFF" w:themeFill="background1"/>
          </w:tcPr>
          <w:p w:rsidR="0059264D" w:rsidRPr="005048C1" w:rsidRDefault="0059264D" w:rsidP="0053759A">
            <w:pPr>
              <w:jc w:val="center"/>
              <w:rPr>
                <w:b/>
              </w:rPr>
            </w:pPr>
          </w:p>
        </w:tc>
        <w:tc>
          <w:tcPr>
            <w:tcW w:w="1292" w:type="pct"/>
            <w:shd w:val="clear" w:color="auto" w:fill="FFFFFF" w:themeFill="background1"/>
          </w:tcPr>
          <w:p w:rsidR="0059264D" w:rsidRPr="00EC7CD8" w:rsidRDefault="0059264D" w:rsidP="0053759A">
            <w:r w:rsidRPr="0059264D">
              <w:t>в т.ч. профессионально-ориентированного содержания</w:t>
            </w:r>
            <w:r w:rsidRPr="0059264D">
              <w:tab/>
            </w:r>
          </w:p>
        </w:tc>
        <w:tc>
          <w:tcPr>
            <w:tcW w:w="514" w:type="pct"/>
            <w:shd w:val="clear" w:color="auto" w:fill="FFFFFF" w:themeFill="background1"/>
          </w:tcPr>
          <w:p w:rsidR="0059264D" w:rsidRDefault="0059264D" w:rsidP="00B22588">
            <w:pPr>
              <w:jc w:val="center"/>
              <w:rPr>
                <w:b/>
              </w:rPr>
            </w:pPr>
            <w:r>
              <w:rPr>
                <w:b/>
              </w:rPr>
              <w:t>36</w:t>
            </w:r>
          </w:p>
        </w:tc>
        <w:tc>
          <w:tcPr>
            <w:tcW w:w="375" w:type="pct"/>
            <w:shd w:val="clear" w:color="auto" w:fill="FFFFFF" w:themeFill="background1"/>
          </w:tcPr>
          <w:p w:rsidR="0059264D" w:rsidRDefault="0059264D" w:rsidP="00B22588">
            <w:pPr>
              <w:jc w:val="center"/>
              <w:rPr>
                <w:b/>
              </w:rPr>
            </w:pPr>
          </w:p>
        </w:tc>
        <w:tc>
          <w:tcPr>
            <w:tcW w:w="255" w:type="pct"/>
            <w:shd w:val="clear" w:color="auto" w:fill="FFFFFF" w:themeFill="background1"/>
          </w:tcPr>
          <w:p w:rsidR="0059264D" w:rsidRDefault="0059264D" w:rsidP="00B22588">
            <w:pPr>
              <w:jc w:val="center"/>
              <w:rPr>
                <w:b/>
              </w:rPr>
            </w:pPr>
          </w:p>
        </w:tc>
        <w:tc>
          <w:tcPr>
            <w:tcW w:w="414" w:type="pct"/>
            <w:gridSpan w:val="2"/>
            <w:shd w:val="clear" w:color="auto" w:fill="FFFFFF" w:themeFill="background1"/>
          </w:tcPr>
          <w:p w:rsidR="0059264D" w:rsidRDefault="0059264D" w:rsidP="00B22588">
            <w:pPr>
              <w:jc w:val="center"/>
              <w:rPr>
                <w:b/>
              </w:rPr>
            </w:pPr>
          </w:p>
        </w:tc>
        <w:tc>
          <w:tcPr>
            <w:tcW w:w="291" w:type="pct"/>
            <w:shd w:val="clear" w:color="auto" w:fill="FFFFFF" w:themeFill="background1"/>
          </w:tcPr>
          <w:p w:rsidR="0059264D" w:rsidRPr="005E3517" w:rsidRDefault="0059264D" w:rsidP="00B22588">
            <w:pPr>
              <w:jc w:val="center"/>
              <w:rPr>
                <w:b/>
              </w:rPr>
            </w:pPr>
          </w:p>
        </w:tc>
        <w:tc>
          <w:tcPr>
            <w:tcW w:w="335" w:type="pct"/>
            <w:shd w:val="clear" w:color="auto" w:fill="FFFFFF" w:themeFill="background1"/>
          </w:tcPr>
          <w:p w:rsidR="0059264D" w:rsidRDefault="0059264D" w:rsidP="00B22588">
            <w:pPr>
              <w:jc w:val="center"/>
              <w:rPr>
                <w:b/>
              </w:rPr>
            </w:pPr>
          </w:p>
        </w:tc>
        <w:tc>
          <w:tcPr>
            <w:tcW w:w="300" w:type="pct"/>
            <w:shd w:val="clear" w:color="auto" w:fill="FFFFFF" w:themeFill="background1"/>
          </w:tcPr>
          <w:p w:rsidR="0059264D" w:rsidRPr="005E3517" w:rsidRDefault="0059264D" w:rsidP="00B22588">
            <w:pPr>
              <w:jc w:val="center"/>
              <w:rPr>
                <w:b/>
              </w:rPr>
            </w:pPr>
          </w:p>
        </w:tc>
        <w:tc>
          <w:tcPr>
            <w:tcW w:w="247" w:type="pct"/>
            <w:shd w:val="clear" w:color="auto" w:fill="FFFFFF" w:themeFill="background1"/>
            <w:vAlign w:val="center"/>
          </w:tcPr>
          <w:p w:rsidR="0059264D" w:rsidRDefault="0059264D" w:rsidP="00B22588">
            <w:pPr>
              <w:jc w:val="center"/>
              <w:rPr>
                <w:b/>
              </w:rPr>
            </w:pPr>
          </w:p>
        </w:tc>
        <w:tc>
          <w:tcPr>
            <w:tcW w:w="354" w:type="pct"/>
            <w:shd w:val="clear" w:color="auto" w:fill="FFFFFF" w:themeFill="background1"/>
          </w:tcPr>
          <w:p w:rsidR="0059264D" w:rsidRDefault="0059264D" w:rsidP="00B22588">
            <w:pPr>
              <w:jc w:val="center"/>
              <w:rPr>
                <w:b/>
              </w:rPr>
            </w:pPr>
          </w:p>
        </w:tc>
      </w:tr>
      <w:tr w:rsidR="0053759A" w:rsidRPr="00E613FC" w:rsidTr="0037189E">
        <w:tc>
          <w:tcPr>
            <w:tcW w:w="623" w:type="pct"/>
            <w:shd w:val="clear" w:color="auto" w:fill="FFFFFF" w:themeFill="background1"/>
          </w:tcPr>
          <w:p w:rsidR="0053759A" w:rsidRPr="005048C1" w:rsidRDefault="0053759A" w:rsidP="0053759A">
            <w:pPr>
              <w:jc w:val="center"/>
              <w:rPr>
                <w:b/>
              </w:rPr>
            </w:pPr>
            <w:r w:rsidRPr="005048C1">
              <w:rPr>
                <w:b/>
              </w:rPr>
              <w:t xml:space="preserve">ПК </w:t>
            </w:r>
            <w:r>
              <w:rPr>
                <w:b/>
              </w:rPr>
              <w:t>8</w:t>
            </w:r>
            <w:r w:rsidRPr="005048C1">
              <w:rPr>
                <w:b/>
              </w:rPr>
              <w:t>1-</w:t>
            </w:r>
            <w:r>
              <w:rPr>
                <w:b/>
              </w:rPr>
              <w:t>8</w:t>
            </w:r>
            <w:r w:rsidRPr="005048C1">
              <w:rPr>
                <w:b/>
              </w:rPr>
              <w:t>.3</w:t>
            </w:r>
          </w:p>
        </w:tc>
        <w:tc>
          <w:tcPr>
            <w:tcW w:w="1292" w:type="pct"/>
            <w:shd w:val="clear" w:color="auto" w:fill="FFFFFF" w:themeFill="background1"/>
          </w:tcPr>
          <w:p w:rsidR="0053759A" w:rsidRPr="005048C1" w:rsidRDefault="0053759A" w:rsidP="00B22588">
            <w:pPr>
              <w:rPr>
                <w:rStyle w:val="11pt0pt"/>
                <w:sz w:val="24"/>
                <w:szCs w:val="24"/>
              </w:rPr>
            </w:pPr>
            <w:r>
              <w:rPr>
                <w:rStyle w:val="11pt0pt"/>
                <w:sz w:val="24"/>
                <w:szCs w:val="24"/>
              </w:rPr>
              <w:t>МДК 08.02 Цифровая культура по отрасли «Машиностроения»</w:t>
            </w:r>
          </w:p>
        </w:tc>
        <w:tc>
          <w:tcPr>
            <w:tcW w:w="514" w:type="pct"/>
            <w:shd w:val="clear" w:color="auto" w:fill="FFFFFF" w:themeFill="background1"/>
          </w:tcPr>
          <w:p w:rsidR="0053759A" w:rsidRDefault="00015804" w:rsidP="00B22588">
            <w:pPr>
              <w:jc w:val="center"/>
              <w:rPr>
                <w:b/>
              </w:rPr>
            </w:pPr>
            <w:r>
              <w:rPr>
                <w:b/>
              </w:rPr>
              <w:t>24</w:t>
            </w:r>
          </w:p>
        </w:tc>
        <w:tc>
          <w:tcPr>
            <w:tcW w:w="375" w:type="pct"/>
            <w:shd w:val="clear" w:color="auto" w:fill="FFFFFF" w:themeFill="background1"/>
          </w:tcPr>
          <w:p w:rsidR="0053759A" w:rsidRDefault="0053759A" w:rsidP="00B22588">
            <w:pPr>
              <w:jc w:val="center"/>
              <w:rPr>
                <w:b/>
              </w:rPr>
            </w:pPr>
            <w:r>
              <w:rPr>
                <w:b/>
              </w:rPr>
              <w:t>14</w:t>
            </w:r>
          </w:p>
        </w:tc>
        <w:tc>
          <w:tcPr>
            <w:tcW w:w="255" w:type="pct"/>
            <w:shd w:val="clear" w:color="auto" w:fill="FFFFFF" w:themeFill="background1"/>
          </w:tcPr>
          <w:p w:rsidR="0053759A" w:rsidRDefault="0053759A" w:rsidP="00B22588">
            <w:pPr>
              <w:jc w:val="center"/>
              <w:rPr>
                <w:b/>
              </w:rPr>
            </w:pPr>
            <w:r>
              <w:rPr>
                <w:b/>
              </w:rPr>
              <w:t>10</w:t>
            </w:r>
          </w:p>
        </w:tc>
        <w:tc>
          <w:tcPr>
            <w:tcW w:w="414" w:type="pct"/>
            <w:gridSpan w:val="2"/>
            <w:shd w:val="clear" w:color="auto" w:fill="FFFFFF" w:themeFill="background1"/>
          </w:tcPr>
          <w:p w:rsidR="0053759A" w:rsidRDefault="0053759A" w:rsidP="0053759A">
            <w:pPr>
              <w:jc w:val="center"/>
              <w:rPr>
                <w:b/>
              </w:rPr>
            </w:pPr>
            <w:r>
              <w:rPr>
                <w:b/>
              </w:rPr>
              <w:t>14</w:t>
            </w:r>
          </w:p>
        </w:tc>
        <w:tc>
          <w:tcPr>
            <w:tcW w:w="291" w:type="pct"/>
            <w:shd w:val="clear" w:color="auto" w:fill="FFFFFF" w:themeFill="background1"/>
          </w:tcPr>
          <w:p w:rsidR="0053759A" w:rsidRPr="005E3517" w:rsidRDefault="0053759A" w:rsidP="00B22588">
            <w:pPr>
              <w:jc w:val="center"/>
              <w:rPr>
                <w:b/>
              </w:rPr>
            </w:pPr>
          </w:p>
        </w:tc>
        <w:tc>
          <w:tcPr>
            <w:tcW w:w="335" w:type="pct"/>
            <w:shd w:val="clear" w:color="auto" w:fill="FFFFFF" w:themeFill="background1"/>
          </w:tcPr>
          <w:p w:rsidR="0053759A" w:rsidRDefault="0053759A" w:rsidP="00B22588">
            <w:pPr>
              <w:jc w:val="center"/>
              <w:rPr>
                <w:b/>
              </w:rPr>
            </w:pPr>
          </w:p>
        </w:tc>
        <w:tc>
          <w:tcPr>
            <w:tcW w:w="300" w:type="pct"/>
            <w:shd w:val="clear" w:color="auto" w:fill="FFFFFF" w:themeFill="background1"/>
          </w:tcPr>
          <w:p w:rsidR="0053759A" w:rsidRDefault="0053759A" w:rsidP="00B22588">
            <w:pPr>
              <w:jc w:val="center"/>
              <w:rPr>
                <w:b/>
              </w:rPr>
            </w:pPr>
          </w:p>
        </w:tc>
        <w:tc>
          <w:tcPr>
            <w:tcW w:w="247" w:type="pct"/>
            <w:shd w:val="clear" w:color="auto" w:fill="FFFFFF" w:themeFill="background1"/>
            <w:vAlign w:val="center"/>
          </w:tcPr>
          <w:p w:rsidR="0053759A" w:rsidRPr="00874E98" w:rsidRDefault="0053759A" w:rsidP="00B22588">
            <w:pPr>
              <w:jc w:val="center"/>
              <w:rPr>
                <w:b/>
              </w:rPr>
            </w:pPr>
          </w:p>
        </w:tc>
        <w:tc>
          <w:tcPr>
            <w:tcW w:w="354" w:type="pct"/>
            <w:shd w:val="clear" w:color="auto" w:fill="FFFFFF" w:themeFill="background1"/>
          </w:tcPr>
          <w:p w:rsidR="0053759A" w:rsidRDefault="0053759A" w:rsidP="00B22588">
            <w:pPr>
              <w:jc w:val="center"/>
              <w:rPr>
                <w:b/>
              </w:rPr>
            </w:pPr>
          </w:p>
        </w:tc>
      </w:tr>
      <w:tr w:rsidR="0059264D" w:rsidRPr="00E613FC" w:rsidTr="0037189E">
        <w:tc>
          <w:tcPr>
            <w:tcW w:w="623" w:type="pct"/>
            <w:shd w:val="clear" w:color="auto" w:fill="FFFFFF" w:themeFill="background1"/>
          </w:tcPr>
          <w:p w:rsidR="0059264D" w:rsidRPr="005048C1" w:rsidRDefault="0059264D" w:rsidP="0053759A">
            <w:pPr>
              <w:jc w:val="center"/>
              <w:rPr>
                <w:b/>
              </w:rPr>
            </w:pPr>
          </w:p>
        </w:tc>
        <w:tc>
          <w:tcPr>
            <w:tcW w:w="1292" w:type="pct"/>
            <w:shd w:val="clear" w:color="auto" w:fill="FFFFFF" w:themeFill="background1"/>
          </w:tcPr>
          <w:p w:rsidR="0059264D" w:rsidRPr="0059264D" w:rsidRDefault="0059264D" w:rsidP="00B22588">
            <w:pPr>
              <w:rPr>
                <w:rStyle w:val="11pt0pt"/>
                <w:sz w:val="24"/>
                <w:szCs w:val="24"/>
              </w:rPr>
            </w:pPr>
            <w:r w:rsidRPr="0059264D">
              <w:t>в т.ч. профессионально-ориентированного содержания</w:t>
            </w:r>
            <w:r w:rsidRPr="0059264D">
              <w:tab/>
            </w:r>
          </w:p>
        </w:tc>
        <w:tc>
          <w:tcPr>
            <w:tcW w:w="514" w:type="pct"/>
            <w:shd w:val="clear" w:color="auto" w:fill="FFFFFF" w:themeFill="background1"/>
          </w:tcPr>
          <w:p w:rsidR="0059264D" w:rsidRDefault="0059264D" w:rsidP="00B22588">
            <w:pPr>
              <w:jc w:val="center"/>
              <w:rPr>
                <w:b/>
              </w:rPr>
            </w:pPr>
            <w:r>
              <w:rPr>
                <w:b/>
              </w:rPr>
              <w:t>22</w:t>
            </w:r>
          </w:p>
        </w:tc>
        <w:tc>
          <w:tcPr>
            <w:tcW w:w="375" w:type="pct"/>
            <w:shd w:val="clear" w:color="auto" w:fill="FFFFFF" w:themeFill="background1"/>
          </w:tcPr>
          <w:p w:rsidR="0059264D" w:rsidRDefault="0059264D" w:rsidP="00B22588">
            <w:pPr>
              <w:jc w:val="center"/>
              <w:rPr>
                <w:b/>
              </w:rPr>
            </w:pPr>
          </w:p>
        </w:tc>
        <w:tc>
          <w:tcPr>
            <w:tcW w:w="255" w:type="pct"/>
            <w:shd w:val="clear" w:color="auto" w:fill="FFFFFF" w:themeFill="background1"/>
          </w:tcPr>
          <w:p w:rsidR="0059264D" w:rsidRDefault="0059264D" w:rsidP="00B22588">
            <w:pPr>
              <w:jc w:val="center"/>
              <w:rPr>
                <w:b/>
              </w:rPr>
            </w:pPr>
          </w:p>
        </w:tc>
        <w:tc>
          <w:tcPr>
            <w:tcW w:w="414" w:type="pct"/>
            <w:gridSpan w:val="2"/>
            <w:shd w:val="clear" w:color="auto" w:fill="FFFFFF" w:themeFill="background1"/>
          </w:tcPr>
          <w:p w:rsidR="0059264D" w:rsidRDefault="0059264D" w:rsidP="0053759A">
            <w:pPr>
              <w:jc w:val="center"/>
              <w:rPr>
                <w:b/>
              </w:rPr>
            </w:pPr>
          </w:p>
        </w:tc>
        <w:tc>
          <w:tcPr>
            <w:tcW w:w="291" w:type="pct"/>
            <w:shd w:val="clear" w:color="auto" w:fill="FFFFFF" w:themeFill="background1"/>
          </w:tcPr>
          <w:p w:rsidR="0059264D" w:rsidRPr="005E3517" w:rsidRDefault="0059264D" w:rsidP="00B22588">
            <w:pPr>
              <w:jc w:val="center"/>
              <w:rPr>
                <w:b/>
              </w:rPr>
            </w:pPr>
          </w:p>
        </w:tc>
        <w:tc>
          <w:tcPr>
            <w:tcW w:w="335" w:type="pct"/>
            <w:shd w:val="clear" w:color="auto" w:fill="FFFFFF" w:themeFill="background1"/>
          </w:tcPr>
          <w:p w:rsidR="0059264D" w:rsidRDefault="0059264D" w:rsidP="00B22588">
            <w:pPr>
              <w:jc w:val="center"/>
              <w:rPr>
                <w:b/>
              </w:rPr>
            </w:pPr>
          </w:p>
        </w:tc>
        <w:tc>
          <w:tcPr>
            <w:tcW w:w="300" w:type="pct"/>
            <w:shd w:val="clear" w:color="auto" w:fill="FFFFFF" w:themeFill="background1"/>
          </w:tcPr>
          <w:p w:rsidR="0059264D" w:rsidRDefault="0059264D" w:rsidP="00B22588">
            <w:pPr>
              <w:jc w:val="center"/>
              <w:rPr>
                <w:b/>
              </w:rPr>
            </w:pPr>
          </w:p>
        </w:tc>
        <w:tc>
          <w:tcPr>
            <w:tcW w:w="247" w:type="pct"/>
            <w:shd w:val="clear" w:color="auto" w:fill="FFFFFF" w:themeFill="background1"/>
            <w:vAlign w:val="center"/>
          </w:tcPr>
          <w:p w:rsidR="0059264D" w:rsidRPr="00874E98" w:rsidRDefault="0059264D" w:rsidP="00B22588">
            <w:pPr>
              <w:jc w:val="center"/>
              <w:rPr>
                <w:b/>
              </w:rPr>
            </w:pPr>
          </w:p>
        </w:tc>
        <w:tc>
          <w:tcPr>
            <w:tcW w:w="354" w:type="pct"/>
            <w:shd w:val="clear" w:color="auto" w:fill="FFFFFF" w:themeFill="background1"/>
          </w:tcPr>
          <w:p w:rsidR="0059264D" w:rsidRDefault="0059264D" w:rsidP="00B22588">
            <w:pPr>
              <w:jc w:val="center"/>
              <w:rPr>
                <w:b/>
              </w:rPr>
            </w:pPr>
          </w:p>
        </w:tc>
      </w:tr>
      <w:tr w:rsidR="007D5E13" w:rsidRPr="00E613FC" w:rsidTr="0037189E">
        <w:trPr>
          <w:trHeight w:val="291"/>
        </w:trPr>
        <w:tc>
          <w:tcPr>
            <w:tcW w:w="623" w:type="pct"/>
            <w:tcBorders>
              <w:bottom w:val="single" w:sz="4" w:space="0" w:color="auto"/>
            </w:tcBorders>
            <w:shd w:val="clear" w:color="auto" w:fill="FFFFFF" w:themeFill="background1"/>
          </w:tcPr>
          <w:p w:rsidR="007D5E13" w:rsidRPr="00E613FC" w:rsidRDefault="007973F2" w:rsidP="0053759A">
            <w:pPr>
              <w:jc w:val="center"/>
            </w:pPr>
            <w:r w:rsidRPr="005048C1">
              <w:rPr>
                <w:b/>
              </w:rPr>
              <w:t xml:space="preserve">ПК </w:t>
            </w:r>
            <w:r w:rsidR="0053759A">
              <w:rPr>
                <w:b/>
              </w:rPr>
              <w:t>8</w:t>
            </w:r>
            <w:r w:rsidRPr="005048C1">
              <w:rPr>
                <w:b/>
              </w:rPr>
              <w:t>.1-</w:t>
            </w:r>
            <w:r w:rsidR="0053759A">
              <w:rPr>
                <w:b/>
              </w:rPr>
              <w:t>8</w:t>
            </w:r>
            <w:r w:rsidRPr="005048C1">
              <w:rPr>
                <w:b/>
              </w:rPr>
              <w:t>.3</w:t>
            </w:r>
          </w:p>
        </w:tc>
        <w:tc>
          <w:tcPr>
            <w:tcW w:w="1292" w:type="pct"/>
            <w:tcBorders>
              <w:bottom w:val="single" w:sz="4" w:space="0" w:color="auto"/>
            </w:tcBorders>
            <w:shd w:val="clear" w:color="auto" w:fill="FFFFFF" w:themeFill="background1"/>
          </w:tcPr>
          <w:p w:rsidR="007D5E13" w:rsidRPr="00EC7CD8" w:rsidRDefault="007D5E13" w:rsidP="007D5E13">
            <w:r w:rsidRPr="00EC7CD8">
              <w:t>Учебная практика, часов</w:t>
            </w:r>
          </w:p>
        </w:tc>
        <w:tc>
          <w:tcPr>
            <w:tcW w:w="514" w:type="pct"/>
            <w:tcBorders>
              <w:bottom w:val="single" w:sz="4" w:space="0" w:color="auto"/>
            </w:tcBorders>
            <w:shd w:val="clear" w:color="auto" w:fill="FFFFFF" w:themeFill="background1"/>
          </w:tcPr>
          <w:p w:rsidR="007D5E13" w:rsidRDefault="0059264D" w:rsidP="007D5E13">
            <w:pPr>
              <w:jc w:val="center"/>
              <w:rPr>
                <w:b/>
              </w:rPr>
            </w:pPr>
            <w:r>
              <w:rPr>
                <w:b/>
              </w:rPr>
              <w:t>36</w:t>
            </w:r>
          </w:p>
        </w:tc>
        <w:tc>
          <w:tcPr>
            <w:tcW w:w="375" w:type="pct"/>
            <w:tcBorders>
              <w:bottom w:val="single" w:sz="4" w:space="0" w:color="auto"/>
            </w:tcBorders>
            <w:shd w:val="clear" w:color="auto" w:fill="FFFFFF" w:themeFill="background1"/>
          </w:tcPr>
          <w:p w:rsidR="007D5E13" w:rsidRDefault="00FE4F73" w:rsidP="00494BE3">
            <w:pPr>
              <w:jc w:val="center"/>
              <w:rPr>
                <w:b/>
              </w:rPr>
            </w:pPr>
            <w:r>
              <w:rPr>
                <w:b/>
              </w:rPr>
              <w:t>72</w:t>
            </w:r>
          </w:p>
        </w:tc>
        <w:tc>
          <w:tcPr>
            <w:tcW w:w="255" w:type="pct"/>
            <w:tcBorders>
              <w:bottom w:val="single" w:sz="4" w:space="0" w:color="auto"/>
            </w:tcBorders>
            <w:shd w:val="clear" w:color="auto" w:fill="FFFFFF" w:themeFill="background1"/>
          </w:tcPr>
          <w:p w:rsidR="007D5E13" w:rsidRDefault="007D5E13" w:rsidP="007D5E13">
            <w:pPr>
              <w:jc w:val="center"/>
              <w:rPr>
                <w:b/>
              </w:rPr>
            </w:pPr>
          </w:p>
        </w:tc>
        <w:tc>
          <w:tcPr>
            <w:tcW w:w="414" w:type="pct"/>
            <w:gridSpan w:val="2"/>
            <w:tcBorders>
              <w:bottom w:val="single" w:sz="4" w:space="0" w:color="auto"/>
            </w:tcBorders>
            <w:shd w:val="clear" w:color="auto" w:fill="FFFFFF" w:themeFill="background1"/>
          </w:tcPr>
          <w:p w:rsidR="007D5E13" w:rsidRDefault="007D5E13" w:rsidP="007D5E13">
            <w:pPr>
              <w:jc w:val="center"/>
              <w:rPr>
                <w:b/>
              </w:rPr>
            </w:pPr>
          </w:p>
        </w:tc>
        <w:tc>
          <w:tcPr>
            <w:tcW w:w="291" w:type="pct"/>
            <w:tcBorders>
              <w:bottom w:val="single" w:sz="4" w:space="0" w:color="auto"/>
            </w:tcBorders>
            <w:shd w:val="clear" w:color="auto" w:fill="FFFFFF" w:themeFill="background1"/>
          </w:tcPr>
          <w:p w:rsidR="007D5E13" w:rsidRPr="005E3517" w:rsidRDefault="007D5E13" w:rsidP="007D5E13">
            <w:pPr>
              <w:jc w:val="center"/>
              <w:rPr>
                <w:b/>
              </w:rPr>
            </w:pPr>
          </w:p>
        </w:tc>
        <w:tc>
          <w:tcPr>
            <w:tcW w:w="335" w:type="pct"/>
            <w:tcBorders>
              <w:bottom w:val="single" w:sz="4" w:space="0" w:color="auto"/>
            </w:tcBorders>
            <w:shd w:val="clear" w:color="auto" w:fill="FFFFFF" w:themeFill="background1"/>
          </w:tcPr>
          <w:p w:rsidR="007D5E13" w:rsidRDefault="007D5E13" w:rsidP="007D5E13">
            <w:pPr>
              <w:jc w:val="center"/>
              <w:rPr>
                <w:b/>
              </w:rPr>
            </w:pPr>
          </w:p>
        </w:tc>
        <w:tc>
          <w:tcPr>
            <w:tcW w:w="300" w:type="pct"/>
            <w:tcBorders>
              <w:bottom w:val="single" w:sz="4" w:space="0" w:color="auto"/>
            </w:tcBorders>
            <w:shd w:val="clear" w:color="auto" w:fill="FFFFFF" w:themeFill="background1"/>
          </w:tcPr>
          <w:p w:rsidR="007D5E13" w:rsidRDefault="007D5E13" w:rsidP="007D5E13">
            <w:pPr>
              <w:jc w:val="center"/>
              <w:rPr>
                <w:b/>
              </w:rPr>
            </w:pPr>
          </w:p>
        </w:tc>
        <w:tc>
          <w:tcPr>
            <w:tcW w:w="247" w:type="pct"/>
            <w:tcBorders>
              <w:bottom w:val="single" w:sz="4" w:space="0" w:color="auto"/>
            </w:tcBorders>
            <w:shd w:val="clear" w:color="auto" w:fill="FFFFFF" w:themeFill="background1"/>
          </w:tcPr>
          <w:p w:rsidR="007D5E13" w:rsidRPr="00874E98" w:rsidRDefault="007D5E13" w:rsidP="007D5E13">
            <w:pPr>
              <w:jc w:val="center"/>
            </w:pPr>
          </w:p>
        </w:tc>
        <w:tc>
          <w:tcPr>
            <w:tcW w:w="354" w:type="pct"/>
            <w:tcBorders>
              <w:bottom w:val="single" w:sz="4" w:space="0" w:color="auto"/>
            </w:tcBorders>
            <w:shd w:val="clear" w:color="auto" w:fill="FFFFFF" w:themeFill="background1"/>
          </w:tcPr>
          <w:p w:rsidR="007D5E13" w:rsidRDefault="007D5E13" w:rsidP="007D5E13">
            <w:pPr>
              <w:jc w:val="center"/>
              <w:rPr>
                <w:b/>
              </w:rPr>
            </w:pPr>
          </w:p>
        </w:tc>
      </w:tr>
      <w:tr w:rsidR="0059264D" w:rsidRPr="00E613FC" w:rsidTr="0037189E">
        <w:trPr>
          <w:trHeight w:val="291"/>
        </w:trPr>
        <w:tc>
          <w:tcPr>
            <w:tcW w:w="623" w:type="pct"/>
            <w:tcBorders>
              <w:bottom w:val="single" w:sz="4" w:space="0" w:color="auto"/>
            </w:tcBorders>
            <w:shd w:val="clear" w:color="auto" w:fill="FFFFFF" w:themeFill="background1"/>
          </w:tcPr>
          <w:p w:rsidR="0059264D" w:rsidRPr="005048C1" w:rsidRDefault="0059264D" w:rsidP="0053759A">
            <w:pPr>
              <w:jc w:val="center"/>
              <w:rPr>
                <w:b/>
              </w:rPr>
            </w:pPr>
          </w:p>
        </w:tc>
        <w:tc>
          <w:tcPr>
            <w:tcW w:w="1292" w:type="pct"/>
            <w:tcBorders>
              <w:bottom w:val="single" w:sz="4" w:space="0" w:color="auto"/>
            </w:tcBorders>
            <w:shd w:val="clear" w:color="auto" w:fill="FFFFFF" w:themeFill="background1"/>
          </w:tcPr>
          <w:p w:rsidR="0059264D" w:rsidRPr="0059264D" w:rsidRDefault="0059264D" w:rsidP="007D5E13">
            <w:r w:rsidRPr="0059264D">
              <w:t>в т.ч. профессионально-ориентированного содержания</w:t>
            </w:r>
            <w:r w:rsidRPr="0059264D">
              <w:tab/>
            </w:r>
          </w:p>
        </w:tc>
        <w:tc>
          <w:tcPr>
            <w:tcW w:w="514" w:type="pct"/>
            <w:tcBorders>
              <w:bottom w:val="single" w:sz="4" w:space="0" w:color="auto"/>
            </w:tcBorders>
            <w:shd w:val="clear" w:color="auto" w:fill="FFFFFF" w:themeFill="background1"/>
          </w:tcPr>
          <w:p w:rsidR="0059264D" w:rsidRDefault="0059264D" w:rsidP="007D5E13">
            <w:pPr>
              <w:jc w:val="center"/>
              <w:rPr>
                <w:b/>
              </w:rPr>
            </w:pPr>
            <w:r>
              <w:rPr>
                <w:b/>
              </w:rPr>
              <w:t>36</w:t>
            </w:r>
          </w:p>
        </w:tc>
        <w:tc>
          <w:tcPr>
            <w:tcW w:w="375" w:type="pct"/>
            <w:tcBorders>
              <w:bottom w:val="single" w:sz="4" w:space="0" w:color="auto"/>
            </w:tcBorders>
            <w:shd w:val="clear" w:color="auto" w:fill="FFFFFF" w:themeFill="background1"/>
          </w:tcPr>
          <w:p w:rsidR="0059264D" w:rsidRDefault="0059264D" w:rsidP="00494BE3">
            <w:pPr>
              <w:jc w:val="center"/>
              <w:rPr>
                <w:b/>
              </w:rPr>
            </w:pPr>
          </w:p>
        </w:tc>
        <w:tc>
          <w:tcPr>
            <w:tcW w:w="255" w:type="pct"/>
            <w:tcBorders>
              <w:bottom w:val="single" w:sz="4" w:space="0" w:color="auto"/>
            </w:tcBorders>
            <w:shd w:val="clear" w:color="auto" w:fill="FFFFFF" w:themeFill="background1"/>
          </w:tcPr>
          <w:p w:rsidR="0059264D" w:rsidRDefault="0059264D" w:rsidP="007D5E13">
            <w:pPr>
              <w:jc w:val="center"/>
              <w:rPr>
                <w:b/>
              </w:rPr>
            </w:pPr>
          </w:p>
        </w:tc>
        <w:tc>
          <w:tcPr>
            <w:tcW w:w="414" w:type="pct"/>
            <w:gridSpan w:val="2"/>
            <w:tcBorders>
              <w:bottom w:val="single" w:sz="4" w:space="0" w:color="auto"/>
            </w:tcBorders>
            <w:shd w:val="clear" w:color="auto" w:fill="FFFFFF" w:themeFill="background1"/>
          </w:tcPr>
          <w:p w:rsidR="0059264D" w:rsidRDefault="0059264D" w:rsidP="007D5E13">
            <w:pPr>
              <w:jc w:val="center"/>
              <w:rPr>
                <w:b/>
              </w:rPr>
            </w:pPr>
          </w:p>
        </w:tc>
        <w:tc>
          <w:tcPr>
            <w:tcW w:w="291" w:type="pct"/>
            <w:tcBorders>
              <w:bottom w:val="single" w:sz="4" w:space="0" w:color="auto"/>
            </w:tcBorders>
            <w:shd w:val="clear" w:color="auto" w:fill="FFFFFF" w:themeFill="background1"/>
          </w:tcPr>
          <w:p w:rsidR="0059264D" w:rsidRPr="005E3517" w:rsidRDefault="0059264D" w:rsidP="007D5E13">
            <w:pPr>
              <w:jc w:val="center"/>
              <w:rPr>
                <w:b/>
              </w:rPr>
            </w:pPr>
          </w:p>
        </w:tc>
        <w:tc>
          <w:tcPr>
            <w:tcW w:w="335" w:type="pct"/>
            <w:tcBorders>
              <w:bottom w:val="single" w:sz="4" w:space="0" w:color="auto"/>
            </w:tcBorders>
            <w:shd w:val="clear" w:color="auto" w:fill="FFFFFF" w:themeFill="background1"/>
          </w:tcPr>
          <w:p w:rsidR="0059264D" w:rsidRDefault="0059264D" w:rsidP="007D5E13">
            <w:pPr>
              <w:jc w:val="center"/>
              <w:rPr>
                <w:b/>
              </w:rPr>
            </w:pPr>
          </w:p>
        </w:tc>
        <w:tc>
          <w:tcPr>
            <w:tcW w:w="300" w:type="pct"/>
            <w:tcBorders>
              <w:bottom w:val="single" w:sz="4" w:space="0" w:color="auto"/>
            </w:tcBorders>
            <w:shd w:val="clear" w:color="auto" w:fill="FFFFFF" w:themeFill="background1"/>
          </w:tcPr>
          <w:p w:rsidR="0059264D" w:rsidRDefault="0059264D" w:rsidP="007D5E13">
            <w:pPr>
              <w:jc w:val="center"/>
              <w:rPr>
                <w:b/>
              </w:rPr>
            </w:pPr>
          </w:p>
        </w:tc>
        <w:tc>
          <w:tcPr>
            <w:tcW w:w="247" w:type="pct"/>
            <w:tcBorders>
              <w:bottom w:val="single" w:sz="4" w:space="0" w:color="auto"/>
            </w:tcBorders>
            <w:shd w:val="clear" w:color="auto" w:fill="FFFFFF" w:themeFill="background1"/>
          </w:tcPr>
          <w:p w:rsidR="0059264D" w:rsidRPr="00874E98" w:rsidRDefault="0059264D" w:rsidP="007D5E13">
            <w:pPr>
              <w:jc w:val="center"/>
            </w:pPr>
          </w:p>
        </w:tc>
        <w:tc>
          <w:tcPr>
            <w:tcW w:w="354" w:type="pct"/>
            <w:tcBorders>
              <w:bottom w:val="single" w:sz="4" w:space="0" w:color="auto"/>
            </w:tcBorders>
            <w:shd w:val="clear" w:color="auto" w:fill="FFFFFF" w:themeFill="background1"/>
          </w:tcPr>
          <w:p w:rsidR="0059264D" w:rsidRDefault="0059264D" w:rsidP="007D5E13">
            <w:pPr>
              <w:jc w:val="center"/>
              <w:rPr>
                <w:b/>
              </w:rPr>
            </w:pPr>
          </w:p>
        </w:tc>
      </w:tr>
      <w:tr w:rsidR="007D5E13" w:rsidRPr="00E613FC" w:rsidTr="007C519C">
        <w:trPr>
          <w:trHeight w:val="555"/>
        </w:trPr>
        <w:tc>
          <w:tcPr>
            <w:tcW w:w="623" w:type="pct"/>
            <w:shd w:val="clear" w:color="auto" w:fill="auto"/>
          </w:tcPr>
          <w:p w:rsidR="007D5E13" w:rsidRPr="00E613FC" w:rsidRDefault="007973F2" w:rsidP="0053759A">
            <w:pPr>
              <w:jc w:val="center"/>
            </w:pPr>
            <w:r w:rsidRPr="005048C1">
              <w:rPr>
                <w:b/>
              </w:rPr>
              <w:t xml:space="preserve">ПК </w:t>
            </w:r>
            <w:r w:rsidR="0053759A">
              <w:rPr>
                <w:b/>
              </w:rPr>
              <w:t>8</w:t>
            </w:r>
            <w:r w:rsidRPr="005048C1">
              <w:rPr>
                <w:b/>
              </w:rPr>
              <w:t>.1-</w:t>
            </w:r>
            <w:r w:rsidR="0053759A">
              <w:rPr>
                <w:b/>
              </w:rPr>
              <w:t>8</w:t>
            </w:r>
            <w:r w:rsidRPr="005048C1">
              <w:rPr>
                <w:b/>
              </w:rPr>
              <w:t>.3</w:t>
            </w:r>
          </w:p>
        </w:tc>
        <w:tc>
          <w:tcPr>
            <w:tcW w:w="1292" w:type="pct"/>
            <w:shd w:val="clear" w:color="auto" w:fill="auto"/>
          </w:tcPr>
          <w:p w:rsidR="007D5E13" w:rsidRPr="00EC7CD8" w:rsidRDefault="007D5E13" w:rsidP="007D5E13">
            <w:r w:rsidRPr="00EC7CD8">
              <w:t>Производственная практика (по профилю специальности), часов</w:t>
            </w:r>
          </w:p>
        </w:tc>
        <w:tc>
          <w:tcPr>
            <w:tcW w:w="514" w:type="pct"/>
            <w:shd w:val="clear" w:color="auto" w:fill="FFFFFF" w:themeFill="background1"/>
          </w:tcPr>
          <w:p w:rsidR="007D5E13" w:rsidRDefault="00FE4F73" w:rsidP="007D5E13">
            <w:pPr>
              <w:jc w:val="center"/>
              <w:rPr>
                <w:b/>
              </w:rPr>
            </w:pPr>
            <w:r>
              <w:rPr>
                <w:b/>
              </w:rPr>
              <w:t>72</w:t>
            </w:r>
          </w:p>
        </w:tc>
        <w:tc>
          <w:tcPr>
            <w:tcW w:w="375" w:type="pct"/>
            <w:shd w:val="clear" w:color="auto" w:fill="FFFFFF" w:themeFill="background1"/>
          </w:tcPr>
          <w:p w:rsidR="007D5E13" w:rsidRDefault="00FE4F73" w:rsidP="007D5E13">
            <w:pPr>
              <w:jc w:val="center"/>
              <w:rPr>
                <w:b/>
              </w:rPr>
            </w:pPr>
            <w:r>
              <w:rPr>
                <w:b/>
              </w:rPr>
              <w:t>72</w:t>
            </w:r>
          </w:p>
        </w:tc>
        <w:tc>
          <w:tcPr>
            <w:tcW w:w="255" w:type="pct"/>
            <w:tcBorders>
              <w:bottom w:val="nil"/>
            </w:tcBorders>
            <w:shd w:val="clear" w:color="auto" w:fill="FFFFFF" w:themeFill="background1"/>
          </w:tcPr>
          <w:p w:rsidR="007D5E13" w:rsidRDefault="007D5E13" w:rsidP="007D5E13">
            <w:pPr>
              <w:jc w:val="center"/>
              <w:rPr>
                <w:b/>
              </w:rPr>
            </w:pPr>
          </w:p>
        </w:tc>
        <w:tc>
          <w:tcPr>
            <w:tcW w:w="414" w:type="pct"/>
            <w:gridSpan w:val="2"/>
            <w:shd w:val="clear" w:color="auto" w:fill="FFFFFF" w:themeFill="background1"/>
          </w:tcPr>
          <w:p w:rsidR="007D5E13" w:rsidRDefault="007D5E13" w:rsidP="007D5E13">
            <w:pPr>
              <w:jc w:val="center"/>
              <w:rPr>
                <w:b/>
              </w:rPr>
            </w:pPr>
          </w:p>
        </w:tc>
        <w:tc>
          <w:tcPr>
            <w:tcW w:w="291" w:type="pct"/>
            <w:shd w:val="clear" w:color="auto" w:fill="FFFFFF" w:themeFill="background1"/>
          </w:tcPr>
          <w:p w:rsidR="007D5E13" w:rsidRPr="005E3517" w:rsidRDefault="007D5E13" w:rsidP="007D5E13">
            <w:pPr>
              <w:jc w:val="center"/>
              <w:rPr>
                <w:b/>
              </w:rPr>
            </w:pPr>
          </w:p>
        </w:tc>
        <w:tc>
          <w:tcPr>
            <w:tcW w:w="335" w:type="pct"/>
            <w:shd w:val="clear" w:color="auto" w:fill="FFFFFF" w:themeFill="background1"/>
          </w:tcPr>
          <w:p w:rsidR="007D5E13" w:rsidRDefault="007D5E13" w:rsidP="007D5E13">
            <w:pPr>
              <w:jc w:val="center"/>
              <w:rPr>
                <w:b/>
              </w:rPr>
            </w:pPr>
          </w:p>
        </w:tc>
        <w:tc>
          <w:tcPr>
            <w:tcW w:w="300" w:type="pct"/>
            <w:shd w:val="clear" w:color="auto" w:fill="FFFFFF" w:themeFill="background1"/>
          </w:tcPr>
          <w:p w:rsidR="007D5E13" w:rsidRDefault="007D5E13" w:rsidP="007D5E13">
            <w:pPr>
              <w:jc w:val="center"/>
              <w:rPr>
                <w:b/>
              </w:rPr>
            </w:pPr>
          </w:p>
        </w:tc>
        <w:tc>
          <w:tcPr>
            <w:tcW w:w="247" w:type="pct"/>
            <w:shd w:val="clear" w:color="auto" w:fill="FFFFFF" w:themeFill="background1"/>
          </w:tcPr>
          <w:p w:rsidR="007D5E13" w:rsidRPr="00874E98" w:rsidRDefault="007D5E13" w:rsidP="007D5E13">
            <w:pPr>
              <w:jc w:val="center"/>
            </w:pPr>
          </w:p>
        </w:tc>
        <w:tc>
          <w:tcPr>
            <w:tcW w:w="354" w:type="pct"/>
            <w:shd w:val="clear" w:color="auto" w:fill="FFFFFF" w:themeFill="background1"/>
          </w:tcPr>
          <w:p w:rsidR="007D5E13" w:rsidRDefault="007D5E13" w:rsidP="007D5E13">
            <w:pPr>
              <w:jc w:val="center"/>
              <w:rPr>
                <w:b/>
              </w:rPr>
            </w:pPr>
          </w:p>
        </w:tc>
      </w:tr>
      <w:tr w:rsidR="007D5E13" w:rsidRPr="00E613FC" w:rsidTr="007C519C">
        <w:tc>
          <w:tcPr>
            <w:tcW w:w="623" w:type="pct"/>
            <w:shd w:val="clear" w:color="auto" w:fill="auto"/>
          </w:tcPr>
          <w:p w:rsidR="007D5E13" w:rsidRPr="00BF76AC" w:rsidRDefault="007973F2" w:rsidP="0053759A">
            <w:pPr>
              <w:pStyle w:val="21"/>
              <w:widowControl w:val="0"/>
              <w:shd w:val="clear" w:color="auto" w:fill="FFFFFF"/>
              <w:ind w:left="0" w:firstLine="0"/>
              <w:jc w:val="center"/>
              <w:rPr>
                <w:b/>
              </w:rPr>
            </w:pPr>
            <w:r w:rsidRPr="005048C1">
              <w:rPr>
                <w:b/>
              </w:rPr>
              <w:t xml:space="preserve">ПК </w:t>
            </w:r>
            <w:r w:rsidR="0053759A">
              <w:rPr>
                <w:b/>
              </w:rPr>
              <w:t>8</w:t>
            </w:r>
            <w:r w:rsidRPr="005048C1">
              <w:rPr>
                <w:b/>
              </w:rPr>
              <w:t>.1-</w:t>
            </w:r>
            <w:r w:rsidR="0053759A">
              <w:rPr>
                <w:b/>
              </w:rPr>
              <w:t>8</w:t>
            </w:r>
            <w:r w:rsidRPr="005048C1">
              <w:rPr>
                <w:b/>
              </w:rPr>
              <w:t>.3</w:t>
            </w:r>
          </w:p>
        </w:tc>
        <w:tc>
          <w:tcPr>
            <w:tcW w:w="1292" w:type="pct"/>
            <w:shd w:val="clear" w:color="auto" w:fill="auto"/>
          </w:tcPr>
          <w:p w:rsidR="007D5E13" w:rsidRPr="00EC7CD8" w:rsidRDefault="007D5E13" w:rsidP="0053759A">
            <w:r w:rsidRPr="00EC7CD8">
              <w:t>Промежуточная аттестация по ПМ.0</w:t>
            </w:r>
            <w:r w:rsidR="0053759A">
              <w:t>8</w:t>
            </w:r>
          </w:p>
        </w:tc>
        <w:tc>
          <w:tcPr>
            <w:tcW w:w="514" w:type="pct"/>
            <w:shd w:val="clear" w:color="auto" w:fill="FFFFFF" w:themeFill="background1"/>
          </w:tcPr>
          <w:p w:rsidR="007D5E13" w:rsidRPr="00021F88" w:rsidRDefault="0053759A" w:rsidP="007D5E13">
            <w:pPr>
              <w:shd w:val="clear" w:color="auto" w:fill="FFFFFF"/>
              <w:rPr>
                <w:b/>
              </w:rPr>
            </w:pPr>
            <w:r>
              <w:rPr>
                <w:b/>
              </w:rPr>
              <w:t>9</w:t>
            </w:r>
          </w:p>
        </w:tc>
        <w:tc>
          <w:tcPr>
            <w:tcW w:w="375" w:type="pct"/>
            <w:shd w:val="clear" w:color="auto" w:fill="FFFFFF" w:themeFill="background1"/>
          </w:tcPr>
          <w:p w:rsidR="007D5E13" w:rsidRDefault="007D5E13" w:rsidP="007D5E13">
            <w:pPr>
              <w:shd w:val="clear" w:color="auto" w:fill="FFFFFF"/>
              <w:jc w:val="center"/>
              <w:rPr>
                <w:b/>
              </w:rPr>
            </w:pPr>
          </w:p>
        </w:tc>
        <w:tc>
          <w:tcPr>
            <w:tcW w:w="669" w:type="pct"/>
            <w:gridSpan w:val="3"/>
            <w:shd w:val="clear" w:color="auto" w:fill="FFFFFF" w:themeFill="background1"/>
          </w:tcPr>
          <w:p w:rsidR="007D5E13" w:rsidRPr="00021F88" w:rsidRDefault="007D5E13" w:rsidP="007D5E13">
            <w:pPr>
              <w:shd w:val="clear" w:color="auto" w:fill="FFFFFF"/>
              <w:jc w:val="center"/>
              <w:rPr>
                <w:b/>
              </w:rPr>
            </w:pPr>
          </w:p>
        </w:tc>
        <w:tc>
          <w:tcPr>
            <w:tcW w:w="291" w:type="pct"/>
            <w:shd w:val="clear" w:color="auto" w:fill="FFFFFF" w:themeFill="background1"/>
          </w:tcPr>
          <w:p w:rsidR="007D5E13" w:rsidRDefault="007D5E13" w:rsidP="007D5E13">
            <w:pPr>
              <w:shd w:val="clear" w:color="auto" w:fill="FFFFFF"/>
              <w:jc w:val="center"/>
              <w:rPr>
                <w:b/>
              </w:rPr>
            </w:pPr>
          </w:p>
        </w:tc>
        <w:tc>
          <w:tcPr>
            <w:tcW w:w="335" w:type="pct"/>
            <w:shd w:val="clear" w:color="auto" w:fill="FFFFFF" w:themeFill="background1"/>
          </w:tcPr>
          <w:p w:rsidR="007D5E13" w:rsidRPr="00021F88" w:rsidRDefault="007D5E13" w:rsidP="007D5E13">
            <w:pPr>
              <w:shd w:val="clear" w:color="auto" w:fill="FFFFFF"/>
              <w:jc w:val="center"/>
              <w:rPr>
                <w:b/>
              </w:rPr>
            </w:pPr>
          </w:p>
        </w:tc>
        <w:tc>
          <w:tcPr>
            <w:tcW w:w="300" w:type="pct"/>
            <w:shd w:val="clear" w:color="auto" w:fill="FFFFFF" w:themeFill="background1"/>
          </w:tcPr>
          <w:p w:rsidR="007D5E13" w:rsidRPr="00021F88" w:rsidRDefault="0053759A" w:rsidP="007D5E13">
            <w:pPr>
              <w:shd w:val="clear" w:color="auto" w:fill="FFFFFF"/>
              <w:jc w:val="center"/>
              <w:rPr>
                <w:b/>
              </w:rPr>
            </w:pPr>
            <w:r>
              <w:rPr>
                <w:b/>
              </w:rPr>
              <w:t>1</w:t>
            </w:r>
          </w:p>
        </w:tc>
        <w:tc>
          <w:tcPr>
            <w:tcW w:w="247" w:type="pct"/>
            <w:shd w:val="clear" w:color="auto" w:fill="FFFFFF" w:themeFill="background1"/>
          </w:tcPr>
          <w:p w:rsidR="007D5E13" w:rsidRPr="00021F88" w:rsidRDefault="0053759A" w:rsidP="007D5E13">
            <w:pPr>
              <w:shd w:val="clear" w:color="auto" w:fill="FFFFFF"/>
              <w:jc w:val="center"/>
              <w:rPr>
                <w:b/>
              </w:rPr>
            </w:pPr>
            <w:r>
              <w:rPr>
                <w:b/>
              </w:rPr>
              <w:t>8</w:t>
            </w:r>
          </w:p>
        </w:tc>
        <w:tc>
          <w:tcPr>
            <w:tcW w:w="354" w:type="pct"/>
            <w:shd w:val="clear" w:color="auto" w:fill="FFFFFF" w:themeFill="background1"/>
          </w:tcPr>
          <w:p w:rsidR="007D5E13" w:rsidRPr="00021F88" w:rsidRDefault="007D5E13" w:rsidP="007D5E13">
            <w:pPr>
              <w:shd w:val="clear" w:color="auto" w:fill="FFFFFF"/>
              <w:jc w:val="center"/>
              <w:rPr>
                <w:b/>
              </w:rPr>
            </w:pPr>
          </w:p>
        </w:tc>
      </w:tr>
      <w:tr w:rsidR="00751767" w:rsidRPr="00E613FC" w:rsidTr="0037189E">
        <w:tc>
          <w:tcPr>
            <w:tcW w:w="623" w:type="pct"/>
            <w:shd w:val="clear" w:color="auto" w:fill="F2F2F2"/>
          </w:tcPr>
          <w:p w:rsidR="00751767" w:rsidRPr="00BF76AC" w:rsidRDefault="00751767" w:rsidP="007D5E13">
            <w:pPr>
              <w:pStyle w:val="21"/>
              <w:widowControl w:val="0"/>
              <w:shd w:val="clear" w:color="auto" w:fill="FFFFFF"/>
              <w:ind w:left="0" w:firstLine="0"/>
              <w:jc w:val="both"/>
              <w:rPr>
                <w:b/>
              </w:rPr>
            </w:pPr>
            <w:r>
              <w:rPr>
                <w:b/>
              </w:rPr>
              <w:t>-</w:t>
            </w:r>
          </w:p>
        </w:tc>
        <w:tc>
          <w:tcPr>
            <w:tcW w:w="1292" w:type="pct"/>
            <w:shd w:val="clear" w:color="auto" w:fill="F2F2F2"/>
          </w:tcPr>
          <w:p w:rsidR="00751767" w:rsidRPr="00BF76AC" w:rsidRDefault="00751767" w:rsidP="007D5E13">
            <w:pPr>
              <w:pStyle w:val="21"/>
              <w:widowControl w:val="0"/>
              <w:shd w:val="clear" w:color="auto" w:fill="FFFFFF"/>
              <w:ind w:left="0" w:firstLine="0"/>
              <w:jc w:val="both"/>
              <w:rPr>
                <w:b/>
                <w:i/>
              </w:rPr>
            </w:pPr>
            <w:r w:rsidRPr="00BF76AC">
              <w:rPr>
                <w:b/>
                <w:i/>
              </w:rPr>
              <w:t>Всего:</w:t>
            </w:r>
          </w:p>
        </w:tc>
        <w:tc>
          <w:tcPr>
            <w:tcW w:w="514" w:type="pct"/>
            <w:shd w:val="clear" w:color="auto" w:fill="FFFFFF" w:themeFill="background1"/>
          </w:tcPr>
          <w:p w:rsidR="00751767" w:rsidRPr="00021F88" w:rsidRDefault="0053759A" w:rsidP="007D5E13">
            <w:pPr>
              <w:shd w:val="clear" w:color="auto" w:fill="FFFFFF"/>
              <w:jc w:val="center"/>
              <w:rPr>
                <w:b/>
              </w:rPr>
            </w:pPr>
            <w:r>
              <w:rPr>
                <w:b/>
              </w:rPr>
              <w:t>217</w:t>
            </w:r>
          </w:p>
        </w:tc>
        <w:tc>
          <w:tcPr>
            <w:tcW w:w="375" w:type="pct"/>
            <w:shd w:val="clear" w:color="auto" w:fill="FFFFFF" w:themeFill="background1"/>
          </w:tcPr>
          <w:p w:rsidR="00751767" w:rsidRDefault="00751767" w:rsidP="007D5E13">
            <w:pPr>
              <w:shd w:val="clear" w:color="auto" w:fill="FFFFFF"/>
              <w:jc w:val="center"/>
              <w:rPr>
                <w:b/>
              </w:rPr>
            </w:pPr>
          </w:p>
        </w:tc>
        <w:tc>
          <w:tcPr>
            <w:tcW w:w="280" w:type="pct"/>
            <w:gridSpan w:val="2"/>
            <w:shd w:val="clear" w:color="auto" w:fill="FFFFFF" w:themeFill="background1"/>
          </w:tcPr>
          <w:p w:rsidR="00751767" w:rsidRPr="00021F88" w:rsidRDefault="0053759A" w:rsidP="007D5E13">
            <w:pPr>
              <w:shd w:val="clear" w:color="auto" w:fill="FFFFFF"/>
              <w:jc w:val="center"/>
              <w:rPr>
                <w:b/>
              </w:rPr>
            </w:pPr>
            <w:r>
              <w:rPr>
                <w:b/>
              </w:rPr>
              <w:t>30</w:t>
            </w:r>
          </w:p>
        </w:tc>
        <w:tc>
          <w:tcPr>
            <w:tcW w:w="389" w:type="pct"/>
            <w:shd w:val="clear" w:color="auto" w:fill="FFFFFF" w:themeFill="background1"/>
          </w:tcPr>
          <w:p w:rsidR="00751767" w:rsidRPr="00021F88" w:rsidRDefault="00751767" w:rsidP="007D5E13">
            <w:pPr>
              <w:shd w:val="clear" w:color="auto" w:fill="FFFFFF"/>
              <w:jc w:val="center"/>
              <w:rPr>
                <w:b/>
              </w:rPr>
            </w:pPr>
          </w:p>
        </w:tc>
        <w:tc>
          <w:tcPr>
            <w:tcW w:w="291" w:type="pct"/>
            <w:shd w:val="clear" w:color="auto" w:fill="FFFFFF" w:themeFill="background1"/>
          </w:tcPr>
          <w:p w:rsidR="00751767" w:rsidRDefault="00751767" w:rsidP="007D5E13">
            <w:pPr>
              <w:shd w:val="clear" w:color="auto" w:fill="FFFFFF"/>
              <w:jc w:val="center"/>
              <w:rPr>
                <w:b/>
              </w:rPr>
            </w:pPr>
          </w:p>
        </w:tc>
        <w:tc>
          <w:tcPr>
            <w:tcW w:w="335" w:type="pct"/>
            <w:shd w:val="clear" w:color="auto" w:fill="FFFFFF" w:themeFill="background1"/>
          </w:tcPr>
          <w:p w:rsidR="00751767" w:rsidRPr="00021F88" w:rsidRDefault="00751767" w:rsidP="007D5E13">
            <w:pPr>
              <w:shd w:val="clear" w:color="auto" w:fill="FFFFFF"/>
              <w:jc w:val="center"/>
              <w:rPr>
                <w:b/>
              </w:rPr>
            </w:pPr>
          </w:p>
        </w:tc>
        <w:tc>
          <w:tcPr>
            <w:tcW w:w="300" w:type="pct"/>
            <w:shd w:val="clear" w:color="auto" w:fill="FFFFFF" w:themeFill="background1"/>
          </w:tcPr>
          <w:p w:rsidR="00751767" w:rsidRPr="00021F88" w:rsidRDefault="0053759A" w:rsidP="007D5E13">
            <w:pPr>
              <w:shd w:val="clear" w:color="auto" w:fill="FFFFFF"/>
              <w:jc w:val="center"/>
              <w:rPr>
                <w:b/>
              </w:rPr>
            </w:pPr>
            <w:r>
              <w:rPr>
                <w:b/>
              </w:rPr>
              <w:t>1</w:t>
            </w:r>
          </w:p>
        </w:tc>
        <w:tc>
          <w:tcPr>
            <w:tcW w:w="247" w:type="pct"/>
            <w:shd w:val="clear" w:color="auto" w:fill="FFFFFF" w:themeFill="background1"/>
          </w:tcPr>
          <w:p w:rsidR="00751767" w:rsidRPr="00021F88" w:rsidRDefault="0053759A" w:rsidP="007D5E13">
            <w:pPr>
              <w:shd w:val="clear" w:color="auto" w:fill="FFFFFF"/>
              <w:jc w:val="center"/>
              <w:rPr>
                <w:b/>
              </w:rPr>
            </w:pPr>
            <w:r>
              <w:rPr>
                <w:b/>
              </w:rPr>
              <w:t>8</w:t>
            </w:r>
          </w:p>
        </w:tc>
        <w:tc>
          <w:tcPr>
            <w:tcW w:w="354" w:type="pct"/>
            <w:shd w:val="clear" w:color="auto" w:fill="FFFFFF" w:themeFill="background1"/>
          </w:tcPr>
          <w:p w:rsidR="00751767" w:rsidRPr="00021F88" w:rsidRDefault="00751767" w:rsidP="007D5E13">
            <w:pPr>
              <w:shd w:val="clear" w:color="auto" w:fill="FFFFFF"/>
              <w:jc w:val="center"/>
              <w:rPr>
                <w:b/>
              </w:rPr>
            </w:pPr>
          </w:p>
        </w:tc>
      </w:tr>
    </w:tbl>
    <w:p w:rsidR="00CA0AC5" w:rsidRPr="00D14018" w:rsidRDefault="00CA0AC5" w:rsidP="008E290A">
      <w:pPr>
        <w:shd w:val="clear" w:color="auto" w:fill="FFFFFF"/>
        <w:spacing w:line="220" w:lineRule="exact"/>
        <w:rPr>
          <w:i/>
          <w:color w:val="000000"/>
        </w:rPr>
      </w:pPr>
      <w:r>
        <w:rPr>
          <w:i/>
          <w:color w:val="000000"/>
        </w:rPr>
        <w:br w:type="page"/>
      </w:r>
    </w:p>
    <w:p w:rsidR="00CA0AC5" w:rsidRPr="0063594C" w:rsidRDefault="00CA0AC5" w:rsidP="00CA0AC5">
      <w:pPr>
        <w:jc w:val="both"/>
        <w:rPr>
          <w:b/>
          <w:sz w:val="28"/>
          <w:szCs w:val="28"/>
        </w:rPr>
      </w:pPr>
      <w:r w:rsidRPr="0063594C">
        <w:rPr>
          <w:b/>
          <w:caps/>
          <w:sz w:val="28"/>
          <w:szCs w:val="28"/>
        </w:rPr>
        <w:lastRenderedPageBreak/>
        <w:t xml:space="preserve">3.2. </w:t>
      </w:r>
      <w:r w:rsidRPr="0063594C">
        <w:rPr>
          <w:b/>
          <w:sz w:val="28"/>
          <w:szCs w:val="28"/>
        </w:rPr>
        <w:t>Содержание обучени</w:t>
      </w:r>
      <w:r w:rsidR="008313F4">
        <w:rPr>
          <w:b/>
          <w:sz w:val="28"/>
          <w:szCs w:val="28"/>
        </w:rPr>
        <w:t xml:space="preserve">е </w:t>
      </w:r>
      <w:r w:rsidRPr="0063594C">
        <w:rPr>
          <w:b/>
          <w:sz w:val="28"/>
          <w:szCs w:val="28"/>
        </w:rPr>
        <w:t>профессиональному модулю (ПМ)</w:t>
      </w:r>
    </w:p>
    <w:p w:rsidR="00CA0AC5" w:rsidRPr="00D14018" w:rsidRDefault="00CA0AC5" w:rsidP="00CA0AC5">
      <w:pPr>
        <w:rPr>
          <w:color w:val="000000"/>
        </w:rPr>
      </w:pP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8"/>
        <w:gridCol w:w="1106"/>
        <w:gridCol w:w="30"/>
        <w:gridCol w:w="10034"/>
        <w:gridCol w:w="29"/>
        <w:gridCol w:w="1105"/>
        <w:gridCol w:w="29"/>
      </w:tblGrid>
      <w:tr w:rsidR="00B04140" w:rsidRPr="00B04140" w:rsidTr="001B09B0">
        <w:trPr>
          <w:trHeight w:val="528"/>
        </w:trPr>
        <w:tc>
          <w:tcPr>
            <w:tcW w:w="14772" w:type="dxa"/>
            <w:gridSpan w:val="8"/>
            <w:shd w:val="clear" w:color="auto" w:fill="auto"/>
          </w:tcPr>
          <w:p w:rsidR="00FE4F73" w:rsidRPr="007973F2" w:rsidRDefault="00FE4F73" w:rsidP="00FE4F73">
            <w:pPr>
              <w:widowControl w:val="0"/>
              <w:tabs>
                <w:tab w:val="center" w:pos="5385"/>
              </w:tabs>
              <w:autoSpaceDE w:val="0"/>
              <w:autoSpaceDN w:val="0"/>
              <w:adjustRightInd w:val="0"/>
              <w:jc w:val="center"/>
              <w:rPr>
                <w:b/>
                <w:sz w:val="32"/>
                <w:szCs w:val="32"/>
              </w:rPr>
            </w:pPr>
            <w:r>
              <w:rPr>
                <w:b/>
                <w:color w:val="000000"/>
                <w:sz w:val="32"/>
                <w:szCs w:val="32"/>
              </w:rPr>
              <w:t>ПМ.08Выполнение технического контроля сварочных работ</w:t>
            </w:r>
          </w:p>
          <w:p w:rsidR="00B22588" w:rsidRPr="00B04140" w:rsidRDefault="00B22588" w:rsidP="00EE3E7E">
            <w:pPr>
              <w:jc w:val="center"/>
              <w:rPr>
                <w:rFonts w:eastAsia="Calibri"/>
                <w:b/>
                <w:bCs/>
              </w:rPr>
            </w:pPr>
          </w:p>
        </w:tc>
      </w:tr>
      <w:tr w:rsidR="00B04140" w:rsidRPr="00B04140" w:rsidTr="001B09B0">
        <w:trPr>
          <w:trHeight w:val="963"/>
        </w:trPr>
        <w:tc>
          <w:tcPr>
            <w:tcW w:w="2439" w:type="dxa"/>
            <w:gridSpan w:val="2"/>
            <w:shd w:val="clear" w:color="auto" w:fill="auto"/>
          </w:tcPr>
          <w:p w:rsidR="00B22588" w:rsidRPr="00B04140" w:rsidRDefault="00B22588" w:rsidP="00B22588">
            <w:pPr>
              <w:rPr>
                <w:b/>
              </w:rPr>
            </w:pPr>
            <w:r w:rsidRPr="00B04140">
              <w:rPr>
                <w:b/>
                <w:bCs/>
              </w:rPr>
              <w:t>Наименование разделов профессионального модуля (ПМ), междисциплинарных курсов (МДК)</w:t>
            </w:r>
          </w:p>
        </w:tc>
        <w:tc>
          <w:tcPr>
            <w:tcW w:w="11199" w:type="dxa"/>
            <w:gridSpan w:val="4"/>
            <w:shd w:val="clear" w:color="auto" w:fill="auto"/>
          </w:tcPr>
          <w:p w:rsidR="00B22588" w:rsidRPr="00B04140" w:rsidRDefault="00B22588" w:rsidP="00B22588">
            <w:pPr>
              <w:jc w:val="center"/>
              <w:rPr>
                <w:b/>
                <w:bCs/>
              </w:rPr>
            </w:pPr>
          </w:p>
          <w:p w:rsidR="00B22588" w:rsidRPr="00B04140" w:rsidRDefault="00B22588" w:rsidP="00B22588">
            <w:pPr>
              <w:jc w:val="center"/>
              <w:rPr>
                <w:b/>
              </w:rPr>
            </w:pPr>
            <w:r w:rsidRPr="00B04140">
              <w:rPr>
                <w:b/>
              </w:rPr>
              <w:t>Содержание учебного материала,</w:t>
            </w:r>
          </w:p>
          <w:p w:rsidR="00B22588" w:rsidRPr="00B04140" w:rsidRDefault="00B22588" w:rsidP="00B22588">
            <w:pPr>
              <w:jc w:val="center"/>
              <w:rPr>
                <w:b/>
              </w:rPr>
            </w:pPr>
            <w:r w:rsidRPr="00B04140">
              <w:rPr>
                <w:b/>
              </w:rPr>
              <w:t>лабораторные работы и практические занятия, самостоятельная учебная работа обучающихся, курсовая работа (проект)</w:t>
            </w:r>
          </w:p>
        </w:tc>
        <w:tc>
          <w:tcPr>
            <w:tcW w:w="1134" w:type="dxa"/>
            <w:gridSpan w:val="2"/>
            <w:shd w:val="clear" w:color="auto" w:fill="auto"/>
          </w:tcPr>
          <w:p w:rsidR="00B22588" w:rsidRPr="00B04140" w:rsidRDefault="00B22588" w:rsidP="00B04140">
            <w:pPr>
              <w:jc w:val="center"/>
              <w:rPr>
                <w:rFonts w:eastAsia="Calibri"/>
                <w:b/>
                <w:bCs/>
              </w:rPr>
            </w:pPr>
            <w:r w:rsidRPr="00B04140">
              <w:rPr>
                <w:rFonts w:eastAsia="Calibri"/>
                <w:b/>
              </w:rPr>
              <w:t xml:space="preserve">Объем, акад. </w:t>
            </w:r>
            <w:r w:rsidR="00B04140" w:rsidRPr="00B04140">
              <w:rPr>
                <w:rFonts w:eastAsia="Calibri"/>
                <w:b/>
              </w:rPr>
              <w:t>ч</w:t>
            </w:r>
            <w:r w:rsidRPr="00B04140">
              <w:rPr>
                <w:rFonts w:eastAsia="Calibri"/>
                <w:b/>
              </w:rPr>
              <w:t>асов.</w:t>
            </w:r>
          </w:p>
        </w:tc>
      </w:tr>
      <w:tr w:rsidR="00B04140" w:rsidRPr="00B04140" w:rsidTr="001B09B0">
        <w:tc>
          <w:tcPr>
            <w:tcW w:w="2439" w:type="dxa"/>
            <w:gridSpan w:val="2"/>
            <w:shd w:val="clear" w:color="auto" w:fill="auto"/>
          </w:tcPr>
          <w:p w:rsidR="00B22588" w:rsidRPr="00B04140" w:rsidRDefault="00B22588" w:rsidP="00B22588">
            <w:pPr>
              <w:jc w:val="center"/>
              <w:rPr>
                <w:b/>
              </w:rPr>
            </w:pPr>
            <w:r w:rsidRPr="00B04140">
              <w:rPr>
                <w:b/>
              </w:rPr>
              <w:t>1</w:t>
            </w:r>
          </w:p>
        </w:tc>
        <w:tc>
          <w:tcPr>
            <w:tcW w:w="11199" w:type="dxa"/>
            <w:gridSpan w:val="4"/>
            <w:shd w:val="clear" w:color="auto" w:fill="auto"/>
          </w:tcPr>
          <w:p w:rsidR="00B22588" w:rsidRPr="00B04140" w:rsidRDefault="00B22588" w:rsidP="00B22588">
            <w:pPr>
              <w:jc w:val="center"/>
              <w:rPr>
                <w:b/>
                <w:bCs/>
              </w:rPr>
            </w:pPr>
            <w:r w:rsidRPr="00B04140">
              <w:rPr>
                <w:b/>
                <w:bCs/>
              </w:rPr>
              <w:t>2</w:t>
            </w:r>
          </w:p>
        </w:tc>
        <w:tc>
          <w:tcPr>
            <w:tcW w:w="1134" w:type="dxa"/>
            <w:gridSpan w:val="2"/>
            <w:shd w:val="clear" w:color="auto" w:fill="auto"/>
          </w:tcPr>
          <w:p w:rsidR="00B22588" w:rsidRPr="00B04140" w:rsidRDefault="00B22588" w:rsidP="00B22588">
            <w:pPr>
              <w:jc w:val="center"/>
              <w:rPr>
                <w:rFonts w:eastAsia="Calibri"/>
                <w:b/>
                <w:bCs/>
              </w:rPr>
            </w:pPr>
            <w:r w:rsidRPr="00B04140">
              <w:rPr>
                <w:rFonts w:eastAsia="Calibri"/>
                <w:b/>
                <w:bCs/>
              </w:rPr>
              <w:t>3</w:t>
            </w:r>
          </w:p>
        </w:tc>
      </w:tr>
      <w:tr w:rsidR="00B04140" w:rsidRPr="00B04140" w:rsidTr="001B09B0">
        <w:trPr>
          <w:trHeight w:val="877"/>
        </w:trPr>
        <w:tc>
          <w:tcPr>
            <w:tcW w:w="14772" w:type="dxa"/>
            <w:gridSpan w:val="8"/>
            <w:shd w:val="clear" w:color="auto" w:fill="auto"/>
          </w:tcPr>
          <w:p w:rsidR="00FE4F73" w:rsidRPr="00FE4F73" w:rsidRDefault="00DC2D3B" w:rsidP="00FE4F73">
            <w:pPr>
              <w:widowControl w:val="0"/>
              <w:tabs>
                <w:tab w:val="center" w:pos="5385"/>
              </w:tabs>
              <w:autoSpaceDE w:val="0"/>
              <w:autoSpaceDN w:val="0"/>
              <w:adjustRightInd w:val="0"/>
              <w:jc w:val="center"/>
              <w:rPr>
                <w:sz w:val="32"/>
                <w:szCs w:val="32"/>
              </w:rPr>
            </w:pPr>
            <w:r w:rsidRPr="00FE4F73">
              <w:rPr>
                <w:color w:val="000000"/>
                <w:sz w:val="32"/>
                <w:szCs w:val="32"/>
              </w:rPr>
              <w:t>МДК 08.01 ВЫПОЛНЕНИЕ ТЕХНИЧЕСКОГО КОНТРОЛЯ СВАРОЧНЫХ РАБОТ.</w:t>
            </w:r>
          </w:p>
          <w:p w:rsidR="00B22588" w:rsidRPr="00B04140" w:rsidRDefault="00B22588" w:rsidP="00B22588">
            <w:pPr>
              <w:jc w:val="center"/>
            </w:pPr>
          </w:p>
        </w:tc>
      </w:tr>
      <w:tr w:rsidR="00B04140" w:rsidRPr="00B04140" w:rsidTr="001B09B0">
        <w:trPr>
          <w:trHeight w:val="407"/>
        </w:trPr>
        <w:tc>
          <w:tcPr>
            <w:tcW w:w="2439" w:type="dxa"/>
            <w:gridSpan w:val="2"/>
            <w:vMerge w:val="restart"/>
            <w:shd w:val="clear" w:color="auto" w:fill="auto"/>
          </w:tcPr>
          <w:p w:rsidR="00947A51" w:rsidRDefault="00947A51" w:rsidP="00B22588">
            <w:pPr>
              <w:rPr>
                <w:i/>
              </w:rPr>
            </w:pPr>
          </w:p>
          <w:p w:rsidR="00947A51" w:rsidRDefault="00947A51" w:rsidP="00B22588">
            <w:pPr>
              <w:rPr>
                <w:i/>
              </w:rPr>
            </w:pPr>
          </w:p>
          <w:p w:rsidR="00947A51" w:rsidRDefault="00947A51" w:rsidP="00B22588">
            <w:pPr>
              <w:rPr>
                <w:i/>
              </w:rPr>
            </w:pPr>
          </w:p>
          <w:p w:rsidR="00947A51" w:rsidRDefault="00947A51" w:rsidP="00B22588">
            <w:pPr>
              <w:rPr>
                <w:i/>
              </w:rPr>
            </w:pPr>
          </w:p>
          <w:p w:rsidR="00947A51" w:rsidRDefault="00947A51" w:rsidP="00B22588">
            <w:pPr>
              <w:rPr>
                <w:i/>
              </w:rPr>
            </w:pPr>
          </w:p>
          <w:p w:rsidR="00947A51" w:rsidRDefault="00947A51" w:rsidP="00B22588">
            <w:pPr>
              <w:rPr>
                <w:i/>
              </w:rPr>
            </w:pPr>
          </w:p>
          <w:p w:rsidR="00947A51" w:rsidRDefault="00B22588" w:rsidP="00B22588">
            <w:pPr>
              <w:rPr>
                <w:i/>
              </w:rPr>
            </w:pPr>
            <w:r w:rsidRPr="009E166F">
              <w:rPr>
                <w:i/>
              </w:rPr>
              <w:t>Раздел 1.</w:t>
            </w:r>
            <w:r w:rsidR="00DC2D3B">
              <w:rPr>
                <w:i/>
              </w:rPr>
              <w:t xml:space="preserve"> Техника безопасности при контроле качества сварки. </w:t>
            </w:r>
          </w:p>
          <w:p w:rsidR="00B22588" w:rsidRPr="009E166F" w:rsidRDefault="00B22588" w:rsidP="0029468E">
            <w:pPr>
              <w:rPr>
                <w:i/>
              </w:rPr>
            </w:pPr>
          </w:p>
        </w:tc>
        <w:tc>
          <w:tcPr>
            <w:tcW w:w="11199" w:type="dxa"/>
            <w:gridSpan w:val="4"/>
            <w:shd w:val="clear" w:color="auto" w:fill="auto"/>
          </w:tcPr>
          <w:p w:rsidR="00B22588" w:rsidRPr="00B04140" w:rsidRDefault="00B22588" w:rsidP="00B22588">
            <w:pPr>
              <w:jc w:val="center"/>
            </w:pPr>
            <w:r w:rsidRPr="00B04140">
              <w:t>С</w:t>
            </w:r>
            <w:r w:rsidR="001D7A45">
              <w:t>одержание учебного материала. (</w:t>
            </w:r>
            <w:r w:rsidR="00DC2D3B">
              <w:t>40</w:t>
            </w:r>
            <w:r w:rsidRPr="00B04140">
              <w:t>ч.)</w:t>
            </w:r>
          </w:p>
          <w:p w:rsidR="00B22588" w:rsidRPr="00B04140" w:rsidRDefault="00B22588" w:rsidP="00B22588">
            <w:pPr>
              <w:jc w:val="center"/>
            </w:pPr>
          </w:p>
        </w:tc>
        <w:tc>
          <w:tcPr>
            <w:tcW w:w="1134" w:type="dxa"/>
            <w:gridSpan w:val="2"/>
            <w:shd w:val="clear" w:color="auto" w:fill="auto"/>
          </w:tcPr>
          <w:p w:rsidR="00B22588" w:rsidRPr="00B04140" w:rsidRDefault="00B22588" w:rsidP="000A6D62"/>
        </w:tc>
      </w:tr>
      <w:tr w:rsidR="00B04140" w:rsidRPr="00B04140" w:rsidTr="001B09B0">
        <w:trPr>
          <w:trHeight w:val="414"/>
        </w:trPr>
        <w:tc>
          <w:tcPr>
            <w:tcW w:w="2439" w:type="dxa"/>
            <w:gridSpan w:val="2"/>
            <w:vMerge/>
            <w:shd w:val="clear" w:color="auto" w:fill="auto"/>
          </w:tcPr>
          <w:p w:rsidR="00B22588" w:rsidRPr="009E166F" w:rsidRDefault="00B22588" w:rsidP="00B22588">
            <w:pPr>
              <w:rPr>
                <w:i/>
              </w:rPr>
            </w:pPr>
          </w:p>
        </w:tc>
        <w:tc>
          <w:tcPr>
            <w:tcW w:w="11199" w:type="dxa"/>
            <w:gridSpan w:val="4"/>
            <w:shd w:val="clear" w:color="auto" w:fill="auto"/>
          </w:tcPr>
          <w:p w:rsidR="00B22588" w:rsidRPr="00B04140" w:rsidRDefault="00B22588" w:rsidP="00B22588">
            <w:pPr>
              <w:jc w:val="center"/>
              <w:rPr>
                <w:rFonts w:eastAsia="Calibri"/>
                <w:b/>
                <w:bCs/>
              </w:rPr>
            </w:pPr>
          </w:p>
          <w:p w:rsidR="00B22588" w:rsidRPr="00B04140" w:rsidRDefault="00B22588" w:rsidP="00B22588">
            <w:pPr>
              <w:jc w:val="center"/>
              <w:rPr>
                <w:rFonts w:eastAsia="Calibri"/>
                <w:b/>
                <w:bCs/>
              </w:rPr>
            </w:pPr>
            <w:r w:rsidRPr="00B04140">
              <w:rPr>
                <w:rFonts w:eastAsia="Calibri"/>
                <w:b/>
                <w:bCs/>
              </w:rPr>
              <w:t xml:space="preserve">2курс </w:t>
            </w:r>
            <w:r w:rsidR="001B09B0">
              <w:rPr>
                <w:rFonts w:eastAsia="Calibri"/>
                <w:b/>
                <w:bCs/>
              </w:rPr>
              <w:t>3</w:t>
            </w:r>
            <w:r w:rsidRPr="00B04140">
              <w:rPr>
                <w:rFonts w:eastAsia="Calibri"/>
                <w:b/>
                <w:bCs/>
              </w:rPr>
              <w:t xml:space="preserve"> семестр </w:t>
            </w:r>
            <w:r w:rsidR="00DC2D3B">
              <w:rPr>
                <w:rFonts w:eastAsia="Calibri"/>
                <w:b/>
                <w:bCs/>
              </w:rPr>
              <w:t>40</w:t>
            </w:r>
            <w:r w:rsidRPr="00B04140">
              <w:rPr>
                <w:rFonts w:eastAsia="Calibri"/>
                <w:b/>
                <w:bCs/>
              </w:rPr>
              <w:t>час</w:t>
            </w:r>
            <w:r w:rsidR="001B09B0">
              <w:rPr>
                <w:rFonts w:eastAsia="Calibri"/>
                <w:b/>
                <w:bCs/>
              </w:rPr>
              <w:t>ов</w:t>
            </w:r>
          </w:p>
          <w:p w:rsidR="00B22588" w:rsidRPr="00B04140" w:rsidRDefault="00AD664E" w:rsidP="00B22588">
            <w:pPr>
              <w:jc w:val="center"/>
            </w:pPr>
            <w:r>
              <w:t>.</w:t>
            </w:r>
          </w:p>
        </w:tc>
        <w:tc>
          <w:tcPr>
            <w:tcW w:w="1134" w:type="dxa"/>
            <w:gridSpan w:val="2"/>
            <w:shd w:val="clear" w:color="auto" w:fill="auto"/>
          </w:tcPr>
          <w:p w:rsidR="00B22588" w:rsidRPr="00B04140" w:rsidRDefault="00B22588" w:rsidP="00B22588"/>
          <w:p w:rsidR="00B22588" w:rsidRPr="00B04140" w:rsidRDefault="00B22588" w:rsidP="00B22588">
            <w:pPr>
              <w:jc w:val="center"/>
            </w:pPr>
          </w:p>
        </w:tc>
      </w:tr>
      <w:tr w:rsidR="00B04140" w:rsidRPr="00B04140" w:rsidTr="001B09B0">
        <w:trPr>
          <w:trHeight w:val="227"/>
        </w:trPr>
        <w:tc>
          <w:tcPr>
            <w:tcW w:w="2439" w:type="dxa"/>
            <w:gridSpan w:val="2"/>
            <w:vMerge/>
            <w:shd w:val="clear" w:color="auto" w:fill="auto"/>
          </w:tcPr>
          <w:p w:rsidR="00B22588" w:rsidRPr="009E166F" w:rsidRDefault="00B22588" w:rsidP="00B22588">
            <w:pPr>
              <w:rPr>
                <w:rFonts w:eastAsia="Calibri"/>
                <w:bCs/>
                <w:i/>
              </w:rPr>
            </w:pPr>
          </w:p>
        </w:tc>
        <w:tc>
          <w:tcPr>
            <w:tcW w:w="11199" w:type="dxa"/>
            <w:gridSpan w:val="4"/>
            <w:shd w:val="clear" w:color="auto" w:fill="auto"/>
          </w:tcPr>
          <w:p w:rsidR="00B22588" w:rsidRPr="00B04140" w:rsidRDefault="00B22588" w:rsidP="00B22588">
            <w:pPr>
              <w:rPr>
                <w:rFonts w:eastAsia="Calibri"/>
                <w:b/>
                <w:bCs/>
              </w:rPr>
            </w:pPr>
            <w:r w:rsidRPr="00B04140">
              <w:rPr>
                <w:rFonts w:eastAsia="Calibri"/>
                <w:b/>
                <w:bCs/>
              </w:rPr>
              <w:t xml:space="preserve">Теоретические занятия        </w:t>
            </w:r>
          </w:p>
        </w:tc>
        <w:tc>
          <w:tcPr>
            <w:tcW w:w="1134" w:type="dxa"/>
            <w:gridSpan w:val="2"/>
            <w:shd w:val="clear" w:color="auto" w:fill="auto"/>
          </w:tcPr>
          <w:p w:rsidR="00B22588" w:rsidRPr="00B04140" w:rsidRDefault="00B22588" w:rsidP="00B22588">
            <w:pPr>
              <w:jc w:val="center"/>
              <w:rPr>
                <w:b/>
              </w:rPr>
            </w:pPr>
          </w:p>
        </w:tc>
      </w:tr>
      <w:tr w:rsidR="00B04140" w:rsidRPr="00B04140" w:rsidTr="001B09B0">
        <w:trPr>
          <w:trHeight w:val="301"/>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B22588">
            <w:pPr>
              <w:jc w:val="center"/>
            </w:pPr>
            <w:r w:rsidRPr="00B04140">
              <w:t>1-2</w:t>
            </w:r>
          </w:p>
        </w:tc>
        <w:tc>
          <w:tcPr>
            <w:tcW w:w="10063" w:type="dxa"/>
            <w:gridSpan w:val="2"/>
            <w:shd w:val="clear" w:color="auto" w:fill="auto"/>
          </w:tcPr>
          <w:p w:rsidR="00B22588" w:rsidRPr="00F66FA6" w:rsidRDefault="00F66FA6" w:rsidP="00843B41">
            <w:r>
              <w:t xml:space="preserve"> Общие требования.  Правила электробезопасности при контроле качества сварки. </w:t>
            </w:r>
            <w:r w:rsidR="00843B41" w:rsidRPr="000C6706">
              <w:rPr>
                <w:rFonts w:eastAsia="Batang"/>
                <w:i/>
                <w:lang w:eastAsia="en-US"/>
              </w:rPr>
              <w:t>(О</w:t>
            </w:r>
            <w:r w:rsidR="00843B41">
              <w:rPr>
                <w:rFonts w:eastAsia="Batang"/>
                <w:i/>
                <w:lang w:eastAsia="en-US"/>
              </w:rPr>
              <w:t>П</w:t>
            </w:r>
            <w:r w:rsidR="00843B41" w:rsidRPr="000C6706">
              <w:rPr>
                <w:rFonts w:eastAsia="Batang"/>
                <w:i/>
                <w:lang w:eastAsia="en-US"/>
              </w:rPr>
              <w:t xml:space="preserve"> 0</w:t>
            </w:r>
            <w:r w:rsidR="00843B41">
              <w:rPr>
                <w:rFonts w:eastAsia="Batang"/>
                <w:i/>
                <w:lang w:eastAsia="en-US"/>
              </w:rPr>
              <w:t>4</w:t>
            </w:r>
            <w:r w:rsidR="00821622">
              <w:rPr>
                <w:rFonts w:eastAsia="Batang"/>
                <w:i/>
                <w:lang w:eastAsia="en-US"/>
              </w:rPr>
              <w:t xml:space="preserve"> </w:t>
            </w:r>
            <w:r w:rsidR="00843B41">
              <w:rPr>
                <w:rFonts w:eastAsia="Batang"/>
                <w:i/>
                <w:lang w:eastAsia="en-US"/>
              </w:rPr>
              <w:t>Допуски и технические измерения</w:t>
            </w:r>
            <w:r w:rsidR="00843B41"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B22588" w:rsidRPr="00B04140" w:rsidRDefault="00B22588" w:rsidP="00B22588">
            <w:pPr>
              <w:jc w:val="center"/>
              <w:rPr>
                <w:i/>
              </w:rPr>
            </w:pPr>
            <w:r w:rsidRPr="00B04140">
              <w:rPr>
                <w:i/>
              </w:rPr>
              <w:t>2</w:t>
            </w:r>
          </w:p>
        </w:tc>
      </w:tr>
      <w:tr w:rsidR="00B04140" w:rsidRPr="00B04140" w:rsidTr="001B09B0">
        <w:trPr>
          <w:trHeight w:val="330"/>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B22588">
            <w:pPr>
              <w:jc w:val="center"/>
            </w:pPr>
            <w:r w:rsidRPr="00B04140">
              <w:t>3-4</w:t>
            </w:r>
          </w:p>
        </w:tc>
        <w:tc>
          <w:tcPr>
            <w:tcW w:w="10063" w:type="dxa"/>
            <w:gridSpan w:val="2"/>
            <w:shd w:val="clear" w:color="auto" w:fill="auto"/>
          </w:tcPr>
          <w:p w:rsidR="00B22588" w:rsidRPr="00F66FA6" w:rsidRDefault="00F66FA6" w:rsidP="00843B41">
            <w:r>
              <w:t xml:space="preserve"> Требования безопасности при ультразвуковой дефектоскопии. </w:t>
            </w:r>
          </w:p>
        </w:tc>
        <w:tc>
          <w:tcPr>
            <w:tcW w:w="1134" w:type="dxa"/>
            <w:gridSpan w:val="2"/>
            <w:shd w:val="clear" w:color="auto" w:fill="auto"/>
          </w:tcPr>
          <w:p w:rsidR="00B22588" w:rsidRPr="00B04140" w:rsidRDefault="00B22588" w:rsidP="00B22588">
            <w:pPr>
              <w:jc w:val="center"/>
            </w:pPr>
            <w:r w:rsidRPr="00B04140">
              <w:t>2</w:t>
            </w:r>
          </w:p>
        </w:tc>
      </w:tr>
      <w:tr w:rsidR="00B04140" w:rsidRPr="00B04140" w:rsidTr="001B09B0">
        <w:trPr>
          <w:trHeight w:val="279"/>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B22588">
            <w:pPr>
              <w:jc w:val="center"/>
            </w:pPr>
            <w:r w:rsidRPr="00B04140">
              <w:t>5-6</w:t>
            </w:r>
          </w:p>
        </w:tc>
        <w:tc>
          <w:tcPr>
            <w:tcW w:w="10063" w:type="dxa"/>
            <w:gridSpan w:val="2"/>
            <w:shd w:val="clear" w:color="auto" w:fill="auto"/>
          </w:tcPr>
          <w:p w:rsidR="00B22588" w:rsidRPr="00F66FA6" w:rsidRDefault="00F66FA6" w:rsidP="00843B41">
            <w:pPr>
              <w:shd w:val="clear" w:color="auto" w:fill="FFFFFF" w:themeFill="background1"/>
            </w:pPr>
            <w:r>
              <w:t xml:space="preserve"> Требования безопасности </w:t>
            </w:r>
            <w:r w:rsidR="00947A51">
              <w:t>при радиационной</w:t>
            </w:r>
            <w:r>
              <w:t xml:space="preserve"> дефектоскопии. </w:t>
            </w:r>
          </w:p>
        </w:tc>
        <w:tc>
          <w:tcPr>
            <w:tcW w:w="1134" w:type="dxa"/>
            <w:gridSpan w:val="2"/>
            <w:shd w:val="clear" w:color="auto" w:fill="auto"/>
          </w:tcPr>
          <w:p w:rsidR="00B22588" w:rsidRPr="00B04140" w:rsidRDefault="00B22588" w:rsidP="00B22588">
            <w:pPr>
              <w:jc w:val="center"/>
            </w:pPr>
            <w:r w:rsidRPr="00B04140">
              <w:t>2</w:t>
            </w:r>
          </w:p>
        </w:tc>
      </w:tr>
      <w:tr w:rsidR="00B04140" w:rsidRPr="00B04140" w:rsidTr="001B09B0">
        <w:trPr>
          <w:trHeight w:val="376"/>
        </w:trPr>
        <w:tc>
          <w:tcPr>
            <w:tcW w:w="2439" w:type="dxa"/>
            <w:gridSpan w:val="2"/>
            <w:vMerge/>
            <w:shd w:val="clear" w:color="auto" w:fill="auto"/>
          </w:tcPr>
          <w:p w:rsidR="00B22588" w:rsidRPr="009E166F" w:rsidRDefault="00B22588" w:rsidP="00B22588">
            <w:pPr>
              <w:jc w:val="center"/>
              <w:rPr>
                <w:rFonts w:eastAsia="Calibri"/>
                <w:bCs/>
                <w:i/>
              </w:rPr>
            </w:pPr>
          </w:p>
        </w:tc>
        <w:tc>
          <w:tcPr>
            <w:tcW w:w="11199" w:type="dxa"/>
            <w:gridSpan w:val="4"/>
            <w:shd w:val="clear" w:color="auto" w:fill="auto"/>
          </w:tcPr>
          <w:p w:rsidR="00B22588" w:rsidRPr="00B04140" w:rsidRDefault="00B22588" w:rsidP="00B22588">
            <w:r w:rsidRPr="00B04140">
              <w:rPr>
                <w:b/>
              </w:rPr>
              <w:t>Практическая подготовка</w:t>
            </w:r>
            <w:r w:rsidR="00B32E16" w:rsidRPr="00B04140">
              <w:rPr>
                <w:b/>
              </w:rPr>
              <w:t xml:space="preserve"> №</w:t>
            </w:r>
            <w:r w:rsidR="00EE3E7E" w:rsidRPr="00B04140">
              <w:rPr>
                <w:b/>
              </w:rPr>
              <w:t>1 №</w:t>
            </w:r>
            <w:r w:rsidR="00B32E16" w:rsidRPr="00B04140">
              <w:rPr>
                <w:b/>
              </w:rPr>
              <w:t>2</w:t>
            </w:r>
          </w:p>
        </w:tc>
        <w:tc>
          <w:tcPr>
            <w:tcW w:w="1134" w:type="dxa"/>
            <w:gridSpan w:val="2"/>
            <w:shd w:val="clear" w:color="auto" w:fill="auto"/>
          </w:tcPr>
          <w:p w:rsidR="00B22588" w:rsidRPr="00B04140" w:rsidRDefault="00B22588" w:rsidP="00B22588">
            <w:pPr>
              <w:jc w:val="center"/>
            </w:pPr>
          </w:p>
        </w:tc>
      </w:tr>
      <w:tr w:rsidR="00B04140" w:rsidRPr="00B04140" w:rsidTr="001B09B0">
        <w:trPr>
          <w:trHeight w:val="302"/>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B22588">
            <w:pPr>
              <w:jc w:val="center"/>
            </w:pPr>
            <w:r w:rsidRPr="00B04140">
              <w:t>7-8</w:t>
            </w:r>
          </w:p>
        </w:tc>
        <w:tc>
          <w:tcPr>
            <w:tcW w:w="10063" w:type="dxa"/>
            <w:gridSpan w:val="2"/>
            <w:shd w:val="clear" w:color="auto" w:fill="auto"/>
          </w:tcPr>
          <w:p w:rsidR="00831AC4" w:rsidRPr="00F66FA6" w:rsidRDefault="00F66FA6" w:rsidP="00843B41">
            <w:r w:rsidRPr="00F66FA6">
              <w:t xml:space="preserve"> Безопасность при капиллярных методах контроля.</w:t>
            </w:r>
          </w:p>
        </w:tc>
        <w:tc>
          <w:tcPr>
            <w:tcW w:w="1134" w:type="dxa"/>
            <w:gridSpan w:val="2"/>
            <w:shd w:val="clear" w:color="auto" w:fill="auto"/>
          </w:tcPr>
          <w:p w:rsidR="00B22588" w:rsidRPr="00B04140" w:rsidRDefault="00B22588" w:rsidP="00B22588">
            <w:pPr>
              <w:jc w:val="center"/>
            </w:pPr>
            <w:r w:rsidRPr="00B04140">
              <w:t>2</w:t>
            </w:r>
          </w:p>
        </w:tc>
      </w:tr>
      <w:tr w:rsidR="00B04140" w:rsidRPr="00B04140" w:rsidTr="001B09B0">
        <w:trPr>
          <w:trHeight w:val="292"/>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EE3E7E">
            <w:pPr>
              <w:jc w:val="center"/>
            </w:pPr>
            <w:r w:rsidRPr="00B04140">
              <w:t>9-10</w:t>
            </w:r>
          </w:p>
        </w:tc>
        <w:tc>
          <w:tcPr>
            <w:tcW w:w="10063" w:type="dxa"/>
            <w:gridSpan w:val="2"/>
            <w:shd w:val="clear" w:color="auto" w:fill="auto"/>
          </w:tcPr>
          <w:p w:rsidR="00831AC4" w:rsidRPr="00F66FA6" w:rsidRDefault="00F66FA6" w:rsidP="00843B41">
            <w:r>
              <w:t xml:space="preserve"> Техника безопасности при испытаниях течиискании.  </w:t>
            </w:r>
          </w:p>
        </w:tc>
        <w:tc>
          <w:tcPr>
            <w:tcW w:w="1134" w:type="dxa"/>
            <w:gridSpan w:val="2"/>
            <w:shd w:val="clear" w:color="auto" w:fill="auto"/>
          </w:tcPr>
          <w:p w:rsidR="00B22588" w:rsidRPr="00B04140" w:rsidRDefault="00B22588" w:rsidP="00B22588">
            <w:pPr>
              <w:jc w:val="center"/>
            </w:pPr>
            <w:r w:rsidRPr="00B04140">
              <w:t>2</w:t>
            </w:r>
          </w:p>
        </w:tc>
      </w:tr>
      <w:tr w:rsidR="00B04140" w:rsidRPr="00B04140" w:rsidTr="001B09B0">
        <w:trPr>
          <w:trHeight w:val="391"/>
        </w:trPr>
        <w:tc>
          <w:tcPr>
            <w:tcW w:w="2439" w:type="dxa"/>
            <w:gridSpan w:val="2"/>
            <w:vMerge/>
            <w:shd w:val="clear" w:color="auto" w:fill="auto"/>
          </w:tcPr>
          <w:p w:rsidR="00B22588" w:rsidRPr="009E166F" w:rsidRDefault="00B22588" w:rsidP="00B22588">
            <w:pPr>
              <w:jc w:val="center"/>
              <w:rPr>
                <w:rFonts w:eastAsia="Calibri"/>
                <w:bCs/>
                <w:i/>
              </w:rPr>
            </w:pPr>
          </w:p>
        </w:tc>
        <w:tc>
          <w:tcPr>
            <w:tcW w:w="11199" w:type="dxa"/>
            <w:gridSpan w:val="4"/>
            <w:shd w:val="clear" w:color="auto" w:fill="auto"/>
          </w:tcPr>
          <w:p w:rsidR="00B22588" w:rsidRPr="00B04140" w:rsidRDefault="00DC2D3B" w:rsidP="00CC18F7">
            <w:pPr>
              <w:widowControl w:val="0"/>
              <w:snapToGrid w:val="0"/>
              <w:rPr>
                <w:b/>
              </w:rPr>
            </w:pPr>
            <w:r w:rsidRPr="00B04140">
              <w:rPr>
                <w:b/>
              </w:rPr>
              <w:t>Практическая подготовка №3 №4</w:t>
            </w:r>
            <w:r w:rsidR="00567C0C">
              <w:rPr>
                <w:b/>
              </w:rPr>
              <w:t xml:space="preserve"> </w:t>
            </w:r>
            <w:r w:rsidRPr="00B04140">
              <w:rPr>
                <w:b/>
              </w:rPr>
              <w:t>№</w:t>
            </w:r>
            <w:r>
              <w:rPr>
                <w:b/>
              </w:rPr>
              <w:t>5</w:t>
            </w:r>
          </w:p>
        </w:tc>
        <w:tc>
          <w:tcPr>
            <w:tcW w:w="1134" w:type="dxa"/>
            <w:gridSpan w:val="2"/>
            <w:shd w:val="clear" w:color="auto" w:fill="auto"/>
          </w:tcPr>
          <w:p w:rsidR="00B22588" w:rsidRPr="00B04140" w:rsidRDefault="00B22588" w:rsidP="00B22588">
            <w:pPr>
              <w:jc w:val="center"/>
              <w:rPr>
                <w:b/>
              </w:rPr>
            </w:pPr>
          </w:p>
        </w:tc>
      </w:tr>
      <w:tr w:rsidR="00B04140" w:rsidRPr="00B04140" w:rsidTr="001B09B0">
        <w:trPr>
          <w:trHeight w:val="289"/>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B22588">
            <w:pPr>
              <w:jc w:val="center"/>
            </w:pPr>
            <w:r w:rsidRPr="00B04140">
              <w:t>11-12</w:t>
            </w:r>
          </w:p>
        </w:tc>
        <w:tc>
          <w:tcPr>
            <w:tcW w:w="10063" w:type="dxa"/>
            <w:gridSpan w:val="2"/>
            <w:shd w:val="clear" w:color="auto" w:fill="auto"/>
          </w:tcPr>
          <w:p w:rsidR="00C453C9" w:rsidRPr="00B04140" w:rsidRDefault="00975AF9" w:rsidP="00843B41">
            <w:pPr>
              <w:rPr>
                <w:i/>
              </w:rPr>
            </w:pPr>
            <w:r>
              <w:t xml:space="preserve"> Техника сваркой порядок выполнения швов.  </w:t>
            </w:r>
            <w:r w:rsidR="00843B41" w:rsidRPr="000C6706">
              <w:rPr>
                <w:rFonts w:eastAsia="Batang"/>
                <w:i/>
                <w:lang w:eastAsia="en-US"/>
              </w:rPr>
              <w:t>(О</w:t>
            </w:r>
            <w:r w:rsidR="00843B41">
              <w:rPr>
                <w:rFonts w:eastAsia="Batang"/>
                <w:i/>
                <w:lang w:eastAsia="en-US"/>
              </w:rPr>
              <w:t>П</w:t>
            </w:r>
            <w:r w:rsidR="00843B41" w:rsidRPr="000C6706">
              <w:rPr>
                <w:rFonts w:eastAsia="Batang"/>
                <w:i/>
                <w:lang w:eastAsia="en-US"/>
              </w:rPr>
              <w:t xml:space="preserve"> 0</w:t>
            </w:r>
            <w:r w:rsidR="00843B41">
              <w:rPr>
                <w:rFonts w:eastAsia="Batang"/>
                <w:i/>
                <w:lang w:eastAsia="en-US"/>
              </w:rPr>
              <w:t>4Допуски и технические измерения</w:t>
            </w:r>
            <w:r w:rsidR="00843B41"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B22588" w:rsidRPr="00B04140" w:rsidRDefault="00B22588" w:rsidP="00B22588">
            <w:pPr>
              <w:jc w:val="center"/>
            </w:pPr>
            <w:r w:rsidRPr="00B04140">
              <w:t>2</w:t>
            </w:r>
          </w:p>
        </w:tc>
      </w:tr>
      <w:tr w:rsidR="00B04140" w:rsidRPr="00B04140" w:rsidTr="001B09B0">
        <w:trPr>
          <w:trHeight w:val="70"/>
        </w:trPr>
        <w:tc>
          <w:tcPr>
            <w:tcW w:w="2439" w:type="dxa"/>
            <w:gridSpan w:val="2"/>
            <w:vMerge/>
            <w:shd w:val="clear" w:color="auto" w:fill="auto"/>
          </w:tcPr>
          <w:p w:rsidR="00B22588" w:rsidRPr="009E166F" w:rsidRDefault="00B22588" w:rsidP="00B22588">
            <w:pPr>
              <w:jc w:val="center"/>
              <w:rPr>
                <w:rFonts w:eastAsia="Calibri"/>
                <w:bCs/>
                <w:i/>
              </w:rPr>
            </w:pPr>
          </w:p>
        </w:tc>
        <w:tc>
          <w:tcPr>
            <w:tcW w:w="1136" w:type="dxa"/>
            <w:gridSpan w:val="2"/>
            <w:shd w:val="clear" w:color="auto" w:fill="auto"/>
          </w:tcPr>
          <w:p w:rsidR="00B22588" w:rsidRPr="00B04140" w:rsidRDefault="00B22588" w:rsidP="00B22588">
            <w:pPr>
              <w:jc w:val="center"/>
            </w:pPr>
            <w:r w:rsidRPr="00B04140">
              <w:t>13-14</w:t>
            </w:r>
          </w:p>
        </w:tc>
        <w:tc>
          <w:tcPr>
            <w:tcW w:w="10063" w:type="dxa"/>
            <w:gridSpan w:val="2"/>
            <w:shd w:val="clear" w:color="auto" w:fill="auto"/>
          </w:tcPr>
          <w:p w:rsidR="00C453C9" w:rsidRPr="00B04140" w:rsidRDefault="00975AF9" w:rsidP="00843B41">
            <w:r>
              <w:t xml:space="preserve"> Технология сварки тонкого и толстого металла </w:t>
            </w:r>
            <w:r w:rsidR="00843B41" w:rsidRPr="000C6706">
              <w:rPr>
                <w:rFonts w:eastAsia="Batang"/>
                <w:i/>
                <w:lang w:eastAsia="en-US"/>
              </w:rPr>
              <w:t>(О</w:t>
            </w:r>
            <w:r w:rsidR="00843B41">
              <w:rPr>
                <w:rFonts w:eastAsia="Batang"/>
                <w:i/>
                <w:lang w:eastAsia="en-US"/>
              </w:rPr>
              <w:t>П</w:t>
            </w:r>
            <w:r w:rsidR="00843B41" w:rsidRPr="000C6706">
              <w:rPr>
                <w:rFonts w:eastAsia="Batang"/>
                <w:i/>
                <w:lang w:eastAsia="en-US"/>
              </w:rPr>
              <w:t xml:space="preserve"> 0</w:t>
            </w:r>
            <w:r w:rsidR="00843B41">
              <w:rPr>
                <w:rFonts w:eastAsia="Batang"/>
                <w:i/>
                <w:lang w:eastAsia="en-US"/>
              </w:rPr>
              <w:t>4Допуски и технические измерения</w:t>
            </w:r>
            <w:r w:rsidR="00843B41"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B22588" w:rsidRPr="00B04140" w:rsidRDefault="00B22588" w:rsidP="00B22588">
            <w:pPr>
              <w:jc w:val="center"/>
            </w:pPr>
            <w:r w:rsidRPr="00B04140">
              <w:t>2</w:t>
            </w:r>
          </w:p>
        </w:tc>
      </w:tr>
      <w:tr w:rsidR="00975AF9" w:rsidRPr="00B04140" w:rsidTr="001B09B0">
        <w:trPr>
          <w:trHeight w:val="70"/>
        </w:trPr>
        <w:tc>
          <w:tcPr>
            <w:tcW w:w="2439" w:type="dxa"/>
            <w:gridSpan w:val="2"/>
            <w:vMerge/>
            <w:shd w:val="clear" w:color="auto" w:fill="auto"/>
          </w:tcPr>
          <w:p w:rsidR="00975AF9" w:rsidRPr="009E166F" w:rsidRDefault="00975AF9" w:rsidP="00B22588">
            <w:pPr>
              <w:jc w:val="center"/>
              <w:rPr>
                <w:rFonts w:eastAsia="Calibri"/>
                <w:bCs/>
                <w:i/>
              </w:rPr>
            </w:pPr>
          </w:p>
        </w:tc>
        <w:tc>
          <w:tcPr>
            <w:tcW w:w="1136" w:type="dxa"/>
            <w:gridSpan w:val="2"/>
            <w:shd w:val="clear" w:color="auto" w:fill="auto"/>
          </w:tcPr>
          <w:p w:rsidR="00975AF9" w:rsidRPr="00B04140" w:rsidRDefault="00975AF9" w:rsidP="00975AF9">
            <w:pPr>
              <w:jc w:val="center"/>
            </w:pPr>
            <w:r w:rsidRPr="00B04140">
              <w:t>15-16</w:t>
            </w:r>
          </w:p>
          <w:p w:rsidR="00975AF9" w:rsidRPr="00B04140" w:rsidRDefault="00975AF9" w:rsidP="00B22588">
            <w:pPr>
              <w:jc w:val="center"/>
            </w:pPr>
          </w:p>
        </w:tc>
        <w:tc>
          <w:tcPr>
            <w:tcW w:w="10063" w:type="dxa"/>
            <w:gridSpan w:val="2"/>
            <w:shd w:val="clear" w:color="auto" w:fill="auto"/>
          </w:tcPr>
          <w:p w:rsidR="00975AF9" w:rsidRPr="00B04140" w:rsidRDefault="00975AF9" w:rsidP="00843B41">
            <w:r>
              <w:t xml:space="preserve">Особенности сварки в различных пространственных положениях.  </w:t>
            </w:r>
            <w:r w:rsidR="00843B41" w:rsidRPr="000C6706">
              <w:rPr>
                <w:rFonts w:eastAsia="Batang"/>
                <w:i/>
                <w:lang w:eastAsia="en-US"/>
              </w:rPr>
              <w:t>(О</w:t>
            </w:r>
            <w:r w:rsidR="00843B41">
              <w:rPr>
                <w:rFonts w:eastAsia="Batang"/>
                <w:i/>
                <w:lang w:eastAsia="en-US"/>
              </w:rPr>
              <w:t>П</w:t>
            </w:r>
            <w:r w:rsidR="00843B41" w:rsidRPr="000C6706">
              <w:rPr>
                <w:rFonts w:eastAsia="Batang"/>
                <w:i/>
                <w:lang w:eastAsia="en-US"/>
              </w:rPr>
              <w:t xml:space="preserve"> 0</w:t>
            </w:r>
            <w:r w:rsidR="00843B41">
              <w:rPr>
                <w:rFonts w:eastAsia="Batang"/>
                <w:i/>
                <w:lang w:eastAsia="en-US"/>
              </w:rPr>
              <w:t>4Допуски и технические измерения</w:t>
            </w:r>
            <w:r w:rsidR="00843B41"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975AF9" w:rsidRPr="00B04140" w:rsidRDefault="00975AF9" w:rsidP="00B22588">
            <w:pPr>
              <w:jc w:val="center"/>
            </w:pPr>
            <w:r>
              <w:t>2</w:t>
            </w:r>
          </w:p>
        </w:tc>
      </w:tr>
      <w:tr w:rsidR="00B04140" w:rsidRPr="00B04140" w:rsidTr="001B09B0">
        <w:trPr>
          <w:trHeight w:val="304"/>
        </w:trPr>
        <w:tc>
          <w:tcPr>
            <w:tcW w:w="2439" w:type="dxa"/>
            <w:gridSpan w:val="2"/>
            <w:vMerge w:val="restart"/>
            <w:shd w:val="clear" w:color="auto" w:fill="auto"/>
          </w:tcPr>
          <w:p w:rsidR="009A7E5E" w:rsidRPr="009E166F" w:rsidRDefault="00975AF9" w:rsidP="00CC18F7">
            <w:pPr>
              <w:jc w:val="center"/>
              <w:rPr>
                <w:i/>
              </w:rPr>
            </w:pPr>
            <w:r w:rsidRPr="009E166F">
              <w:rPr>
                <w:i/>
              </w:rPr>
              <w:lastRenderedPageBreak/>
              <w:t xml:space="preserve">Раздел 2 </w:t>
            </w:r>
            <w:r w:rsidR="00CC18F7">
              <w:rPr>
                <w:i/>
              </w:rPr>
              <w:t>Методы испытания сварных соединений</w:t>
            </w:r>
          </w:p>
        </w:tc>
        <w:tc>
          <w:tcPr>
            <w:tcW w:w="11199" w:type="dxa"/>
            <w:gridSpan w:val="4"/>
            <w:shd w:val="clear" w:color="auto" w:fill="auto"/>
          </w:tcPr>
          <w:p w:rsidR="00CC18F7" w:rsidRDefault="00CC18F7" w:rsidP="00B22588">
            <w:pPr>
              <w:rPr>
                <w:rFonts w:eastAsia="Calibri"/>
                <w:b/>
                <w:bCs/>
              </w:rPr>
            </w:pPr>
          </w:p>
          <w:p w:rsidR="009A7E5E" w:rsidRPr="00B04140" w:rsidRDefault="009A7E5E" w:rsidP="00B22588">
            <w:r w:rsidRPr="00B04140">
              <w:rPr>
                <w:rFonts w:eastAsia="Calibri"/>
                <w:b/>
                <w:bCs/>
              </w:rPr>
              <w:t>Теоретические занятия</w:t>
            </w:r>
          </w:p>
        </w:tc>
        <w:tc>
          <w:tcPr>
            <w:tcW w:w="1134" w:type="dxa"/>
            <w:gridSpan w:val="2"/>
            <w:shd w:val="clear" w:color="auto" w:fill="auto"/>
          </w:tcPr>
          <w:p w:rsidR="009A7E5E" w:rsidRPr="00B04140" w:rsidRDefault="009A7E5E" w:rsidP="00B22588">
            <w:pPr>
              <w:jc w:val="center"/>
            </w:pPr>
            <w:r w:rsidRPr="00B04140">
              <w:t>4</w:t>
            </w:r>
          </w:p>
        </w:tc>
      </w:tr>
      <w:tr w:rsidR="00B04140" w:rsidRPr="00B04140" w:rsidTr="001B09B0">
        <w:trPr>
          <w:trHeight w:val="270"/>
        </w:trPr>
        <w:tc>
          <w:tcPr>
            <w:tcW w:w="2439" w:type="dxa"/>
            <w:gridSpan w:val="2"/>
            <w:vMerge/>
            <w:shd w:val="clear" w:color="auto" w:fill="auto"/>
          </w:tcPr>
          <w:p w:rsidR="00530372" w:rsidRPr="009E166F" w:rsidRDefault="00530372" w:rsidP="00B22588">
            <w:pPr>
              <w:jc w:val="center"/>
              <w:rPr>
                <w:i/>
              </w:rPr>
            </w:pPr>
          </w:p>
        </w:tc>
        <w:tc>
          <w:tcPr>
            <w:tcW w:w="1136" w:type="dxa"/>
            <w:gridSpan w:val="2"/>
            <w:shd w:val="clear" w:color="auto" w:fill="auto"/>
          </w:tcPr>
          <w:p w:rsidR="00530372" w:rsidRPr="00B04140" w:rsidRDefault="00530372" w:rsidP="00EE3E7E">
            <w:pPr>
              <w:jc w:val="center"/>
            </w:pPr>
            <w:r w:rsidRPr="00B04140">
              <w:t>17-18</w:t>
            </w:r>
          </w:p>
        </w:tc>
        <w:tc>
          <w:tcPr>
            <w:tcW w:w="10063" w:type="dxa"/>
            <w:gridSpan w:val="2"/>
            <w:shd w:val="clear" w:color="auto" w:fill="auto"/>
          </w:tcPr>
          <w:p w:rsidR="00530372" w:rsidRPr="00843B41" w:rsidRDefault="00CC18F7" w:rsidP="00843B41">
            <w:r w:rsidRPr="00843B41">
              <w:t xml:space="preserve">Механические испытания. </w:t>
            </w:r>
            <w:r w:rsidR="00843B41" w:rsidRPr="000C6706">
              <w:rPr>
                <w:rFonts w:eastAsia="Batang"/>
                <w:i/>
                <w:lang w:eastAsia="en-US"/>
              </w:rPr>
              <w:t>(О</w:t>
            </w:r>
            <w:r w:rsidR="00843B41">
              <w:rPr>
                <w:rFonts w:eastAsia="Batang"/>
                <w:i/>
                <w:lang w:eastAsia="en-US"/>
              </w:rPr>
              <w:t>П</w:t>
            </w:r>
            <w:r w:rsidR="00843B41" w:rsidRPr="000C6706">
              <w:rPr>
                <w:rFonts w:eastAsia="Batang"/>
                <w:i/>
                <w:lang w:eastAsia="en-US"/>
              </w:rPr>
              <w:t xml:space="preserve"> 0</w:t>
            </w:r>
            <w:r w:rsidR="00843B41">
              <w:rPr>
                <w:rFonts w:eastAsia="Batang"/>
                <w:i/>
                <w:lang w:eastAsia="en-US"/>
              </w:rPr>
              <w:t>4Допуски и технические измерения</w:t>
            </w:r>
            <w:r w:rsidR="00843B41"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530372" w:rsidRPr="00B04140" w:rsidRDefault="00530372" w:rsidP="00B22588">
            <w:pPr>
              <w:jc w:val="center"/>
            </w:pPr>
            <w:r w:rsidRPr="00B04140">
              <w:t>2</w:t>
            </w:r>
          </w:p>
        </w:tc>
      </w:tr>
      <w:tr w:rsidR="00B04140" w:rsidRPr="00B04140" w:rsidTr="001B09B0">
        <w:trPr>
          <w:trHeight w:val="273"/>
        </w:trPr>
        <w:tc>
          <w:tcPr>
            <w:tcW w:w="2439" w:type="dxa"/>
            <w:gridSpan w:val="2"/>
            <w:vMerge/>
            <w:shd w:val="clear" w:color="auto" w:fill="auto"/>
          </w:tcPr>
          <w:p w:rsidR="00530372" w:rsidRPr="009E166F" w:rsidRDefault="00530372" w:rsidP="00B22588">
            <w:pPr>
              <w:jc w:val="center"/>
              <w:rPr>
                <w:i/>
              </w:rPr>
            </w:pPr>
          </w:p>
        </w:tc>
        <w:tc>
          <w:tcPr>
            <w:tcW w:w="1136" w:type="dxa"/>
            <w:gridSpan w:val="2"/>
            <w:shd w:val="clear" w:color="auto" w:fill="auto"/>
          </w:tcPr>
          <w:p w:rsidR="00530372" w:rsidRPr="00B04140" w:rsidRDefault="00530372" w:rsidP="00B22588">
            <w:pPr>
              <w:jc w:val="center"/>
            </w:pPr>
            <w:r w:rsidRPr="00B04140">
              <w:t>19-20</w:t>
            </w:r>
          </w:p>
        </w:tc>
        <w:tc>
          <w:tcPr>
            <w:tcW w:w="10063" w:type="dxa"/>
            <w:gridSpan w:val="2"/>
            <w:shd w:val="clear" w:color="auto" w:fill="auto"/>
          </w:tcPr>
          <w:p w:rsidR="00530372" w:rsidRPr="00843B41" w:rsidRDefault="00CC18F7" w:rsidP="00843B41">
            <w:r w:rsidRPr="00843B41">
              <w:t xml:space="preserve"> Металлографический анализ. </w:t>
            </w:r>
          </w:p>
        </w:tc>
        <w:tc>
          <w:tcPr>
            <w:tcW w:w="1134" w:type="dxa"/>
            <w:gridSpan w:val="2"/>
            <w:shd w:val="clear" w:color="auto" w:fill="auto"/>
          </w:tcPr>
          <w:p w:rsidR="00530372" w:rsidRPr="00B04140" w:rsidRDefault="00530372" w:rsidP="00B22588">
            <w:pPr>
              <w:jc w:val="center"/>
            </w:pPr>
            <w:r w:rsidRPr="00B04140">
              <w:t>2</w:t>
            </w:r>
          </w:p>
        </w:tc>
      </w:tr>
      <w:tr w:rsidR="00B04140" w:rsidRPr="00B04140" w:rsidTr="001B09B0">
        <w:trPr>
          <w:trHeight w:val="236"/>
        </w:trPr>
        <w:tc>
          <w:tcPr>
            <w:tcW w:w="2439" w:type="dxa"/>
            <w:gridSpan w:val="2"/>
            <w:vMerge/>
            <w:shd w:val="clear" w:color="auto" w:fill="auto"/>
          </w:tcPr>
          <w:p w:rsidR="00530372" w:rsidRPr="009E166F" w:rsidRDefault="00530372" w:rsidP="00B22588">
            <w:pPr>
              <w:jc w:val="center"/>
              <w:rPr>
                <w:i/>
              </w:rPr>
            </w:pPr>
          </w:p>
        </w:tc>
        <w:tc>
          <w:tcPr>
            <w:tcW w:w="11199" w:type="dxa"/>
            <w:gridSpan w:val="4"/>
            <w:shd w:val="clear" w:color="auto" w:fill="auto"/>
          </w:tcPr>
          <w:p w:rsidR="00530372" w:rsidRPr="00B04140" w:rsidRDefault="00DC2D3B" w:rsidP="00567C0C">
            <w:r w:rsidRPr="00B04140">
              <w:rPr>
                <w:b/>
              </w:rPr>
              <w:t>Практическая подготовка</w:t>
            </w:r>
            <w:r w:rsidR="00CC18F7" w:rsidRPr="00B04140">
              <w:rPr>
                <w:b/>
              </w:rPr>
              <w:t>№</w:t>
            </w:r>
            <w:r w:rsidR="00CC18F7">
              <w:rPr>
                <w:b/>
              </w:rPr>
              <w:t>6</w:t>
            </w:r>
            <w:r w:rsidRPr="00B04140">
              <w:rPr>
                <w:b/>
              </w:rPr>
              <w:t xml:space="preserve"> №</w:t>
            </w:r>
            <w:r w:rsidR="0029468E">
              <w:rPr>
                <w:b/>
              </w:rPr>
              <w:t xml:space="preserve">7 </w:t>
            </w:r>
            <w:r w:rsidRPr="00B04140">
              <w:rPr>
                <w:b/>
              </w:rPr>
              <w:t>№</w:t>
            </w:r>
            <w:r w:rsidR="0029468E">
              <w:rPr>
                <w:b/>
              </w:rPr>
              <w:t xml:space="preserve">8 </w:t>
            </w:r>
            <w:r w:rsidRPr="00B04140">
              <w:rPr>
                <w:b/>
              </w:rPr>
              <w:t>№</w:t>
            </w:r>
            <w:r>
              <w:rPr>
                <w:b/>
              </w:rPr>
              <w:t xml:space="preserve">9 </w:t>
            </w:r>
            <w:r w:rsidR="0029468E">
              <w:rPr>
                <w:b/>
              </w:rPr>
              <w:t xml:space="preserve">№10 </w:t>
            </w:r>
          </w:p>
        </w:tc>
        <w:tc>
          <w:tcPr>
            <w:tcW w:w="1134" w:type="dxa"/>
            <w:gridSpan w:val="2"/>
            <w:shd w:val="clear" w:color="auto" w:fill="auto"/>
          </w:tcPr>
          <w:p w:rsidR="00530372" w:rsidRPr="00B04140" w:rsidRDefault="00530372" w:rsidP="00B22588">
            <w:pPr>
              <w:jc w:val="center"/>
            </w:pPr>
          </w:p>
        </w:tc>
      </w:tr>
      <w:tr w:rsidR="00B04140" w:rsidRPr="00B04140" w:rsidTr="001B09B0">
        <w:trPr>
          <w:trHeight w:val="267"/>
        </w:trPr>
        <w:tc>
          <w:tcPr>
            <w:tcW w:w="2439" w:type="dxa"/>
            <w:gridSpan w:val="2"/>
            <w:vMerge/>
            <w:shd w:val="clear" w:color="auto" w:fill="auto"/>
          </w:tcPr>
          <w:p w:rsidR="00530372" w:rsidRPr="009E166F" w:rsidRDefault="00530372" w:rsidP="00B22588">
            <w:pPr>
              <w:jc w:val="center"/>
              <w:rPr>
                <w:i/>
              </w:rPr>
            </w:pPr>
          </w:p>
        </w:tc>
        <w:tc>
          <w:tcPr>
            <w:tcW w:w="1136" w:type="dxa"/>
            <w:gridSpan w:val="2"/>
            <w:shd w:val="clear" w:color="auto" w:fill="auto"/>
          </w:tcPr>
          <w:p w:rsidR="00530372" w:rsidRPr="00B04140" w:rsidRDefault="00530372" w:rsidP="00B22588">
            <w:pPr>
              <w:jc w:val="center"/>
            </w:pPr>
            <w:r w:rsidRPr="00B04140">
              <w:t>21-22</w:t>
            </w:r>
          </w:p>
        </w:tc>
        <w:tc>
          <w:tcPr>
            <w:tcW w:w="10063" w:type="dxa"/>
            <w:gridSpan w:val="2"/>
            <w:shd w:val="clear" w:color="auto" w:fill="auto"/>
          </w:tcPr>
          <w:p w:rsidR="00530372" w:rsidRPr="00B04140" w:rsidRDefault="00CC18F7" w:rsidP="0029468E">
            <w:r>
              <w:t xml:space="preserve"> Химический анализ. </w:t>
            </w:r>
            <w:r w:rsidR="0059264D" w:rsidRPr="0059264D">
              <w:rPr>
                <w:i/>
              </w:rPr>
              <w:t>(ООД.07 Химия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530372" w:rsidRPr="00B04140" w:rsidRDefault="00530372" w:rsidP="00B22588">
            <w:pPr>
              <w:jc w:val="center"/>
            </w:pPr>
            <w:r w:rsidRPr="00B04140">
              <w:t>2</w:t>
            </w:r>
          </w:p>
        </w:tc>
      </w:tr>
      <w:tr w:rsidR="00B04140" w:rsidRPr="00B04140" w:rsidTr="001B09B0">
        <w:trPr>
          <w:trHeight w:val="270"/>
        </w:trPr>
        <w:tc>
          <w:tcPr>
            <w:tcW w:w="2439" w:type="dxa"/>
            <w:gridSpan w:val="2"/>
            <w:vMerge/>
            <w:shd w:val="clear" w:color="auto" w:fill="auto"/>
          </w:tcPr>
          <w:p w:rsidR="00530372" w:rsidRPr="009E166F" w:rsidRDefault="00530372" w:rsidP="00B22588">
            <w:pPr>
              <w:jc w:val="center"/>
              <w:rPr>
                <w:i/>
              </w:rPr>
            </w:pPr>
          </w:p>
        </w:tc>
        <w:tc>
          <w:tcPr>
            <w:tcW w:w="1136" w:type="dxa"/>
            <w:gridSpan w:val="2"/>
            <w:shd w:val="clear" w:color="auto" w:fill="auto"/>
          </w:tcPr>
          <w:p w:rsidR="00530372" w:rsidRPr="00B04140" w:rsidRDefault="00530372" w:rsidP="00B22588">
            <w:pPr>
              <w:jc w:val="center"/>
            </w:pPr>
            <w:r w:rsidRPr="00B04140">
              <w:t>23-24</w:t>
            </w:r>
          </w:p>
        </w:tc>
        <w:tc>
          <w:tcPr>
            <w:tcW w:w="10063" w:type="dxa"/>
            <w:gridSpan w:val="2"/>
            <w:shd w:val="clear" w:color="auto" w:fill="auto"/>
          </w:tcPr>
          <w:p w:rsidR="00530372" w:rsidRPr="00975AF9" w:rsidRDefault="00CC18F7" w:rsidP="0029468E">
            <w:r>
              <w:t xml:space="preserve">Свариваемость металлов и методы  </w:t>
            </w:r>
            <w:r w:rsidR="0059264D">
              <w:t xml:space="preserve">её оценки.  </w:t>
            </w:r>
            <w:r w:rsidR="0059264D" w:rsidRPr="0059264D">
              <w:rPr>
                <w:i/>
              </w:rPr>
              <w:t>(ООД.07 Химия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530372" w:rsidRPr="00B04140" w:rsidRDefault="00530372" w:rsidP="00B22588">
            <w:pPr>
              <w:jc w:val="center"/>
            </w:pPr>
            <w:r w:rsidRPr="00B04140">
              <w:t>2</w:t>
            </w:r>
          </w:p>
        </w:tc>
      </w:tr>
      <w:tr w:rsidR="00B04140" w:rsidRPr="00B04140" w:rsidTr="001B09B0">
        <w:trPr>
          <w:trHeight w:val="375"/>
        </w:trPr>
        <w:tc>
          <w:tcPr>
            <w:tcW w:w="2439" w:type="dxa"/>
            <w:gridSpan w:val="2"/>
            <w:vMerge/>
            <w:shd w:val="clear" w:color="auto" w:fill="auto"/>
          </w:tcPr>
          <w:p w:rsidR="007E7C1B" w:rsidRPr="009E166F" w:rsidRDefault="007E7C1B" w:rsidP="007E7C1B">
            <w:pPr>
              <w:jc w:val="center"/>
              <w:rPr>
                <w:i/>
              </w:rPr>
            </w:pPr>
          </w:p>
        </w:tc>
        <w:tc>
          <w:tcPr>
            <w:tcW w:w="1136" w:type="dxa"/>
            <w:gridSpan w:val="2"/>
            <w:shd w:val="clear" w:color="auto" w:fill="auto"/>
          </w:tcPr>
          <w:p w:rsidR="007E7C1B" w:rsidRPr="00B04140" w:rsidRDefault="007E7C1B" w:rsidP="007E7C1B">
            <w:pPr>
              <w:jc w:val="center"/>
            </w:pPr>
            <w:r w:rsidRPr="00B04140">
              <w:t>25-26</w:t>
            </w:r>
          </w:p>
        </w:tc>
        <w:tc>
          <w:tcPr>
            <w:tcW w:w="10063" w:type="dxa"/>
            <w:gridSpan w:val="2"/>
            <w:shd w:val="clear" w:color="auto" w:fill="auto"/>
          </w:tcPr>
          <w:p w:rsidR="007E7C1B" w:rsidRPr="00B04140" w:rsidRDefault="00CC18F7" w:rsidP="0029468E">
            <w:pPr>
              <w:rPr>
                <w:rFonts w:eastAsia="Calibri"/>
                <w:bCs/>
              </w:rPr>
            </w:pPr>
            <w:r>
              <w:rPr>
                <w:rFonts w:eastAsia="Calibri"/>
                <w:bCs/>
              </w:rPr>
              <w:t xml:space="preserve"> Коррозионная</w:t>
            </w:r>
            <w:r w:rsidR="0059264D">
              <w:rPr>
                <w:rFonts w:eastAsia="Calibri"/>
                <w:bCs/>
              </w:rPr>
              <w:t xml:space="preserve"> стойкость сварных соединений. </w:t>
            </w:r>
            <w:r w:rsidR="0059264D" w:rsidRPr="0059264D">
              <w:rPr>
                <w:i/>
              </w:rPr>
              <w:t>(ООД.07 Химия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7E7C1B" w:rsidRPr="00B04140" w:rsidRDefault="007E7C1B" w:rsidP="007E7C1B">
            <w:pPr>
              <w:jc w:val="center"/>
            </w:pPr>
            <w:r w:rsidRPr="00B04140">
              <w:t>2</w:t>
            </w:r>
          </w:p>
        </w:tc>
      </w:tr>
      <w:tr w:rsidR="00B04140" w:rsidRPr="00B04140" w:rsidTr="001B09B0">
        <w:trPr>
          <w:trHeight w:val="365"/>
        </w:trPr>
        <w:tc>
          <w:tcPr>
            <w:tcW w:w="2439" w:type="dxa"/>
            <w:gridSpan w:val="2"/>
            <w:vMerge w:val="restart"/>
            <w:shd w:val="clear" w:color="auto" w:fill="auto"/>
          </w:tcPr>
          <w:p w:rsidR="007E7C1B" w:rsidRPr="009E166F" w:rsidRDefault="0080374F" w:rsidP="007E7C1B">
            <w:pPr>
              <w:jc w:val="center"/>
              <w:rPr>
                <w:i/>
              </w:rPr>
            </w:pPr>
            <w:r>
              <w:rPr>
                <w:i/>
              </w:rPr>
              <w:t xml:space="preserve"> Раздел 3 Методы выявления внутренних дефектов сварных соединений</w:t>
            </w:r>
          </w:p>
        </w:tc>
        <w:tc>
          <w:tcPr>
            <w:tcW w:w="1136" w:type="dxa"/>
            <w:gridSpan w:val="2"/>
            <w:shd w:val="clear" w:color="auto" w:fill="auto"/>
          </w:tcPr>
          <w:p w:rsidR="007E7C1B" w:rsidRPr="00B04140" w:rsidRDefault="007E7C1B" w:rsidP="007E7C1B">
            <w:pPr>
              <w:jc w:val="center"/>
            </w:pPr>
            <w:r w:rsidRPr="00B04140">
              <w:t>27-28</w:t>
            </w:r>
          </w:p>
        </w:tc>
        <w:tc>
          <w:tcPr>
            <w:tcW w:w="10063" w:type="dxa"/>
            <w:gridSpan w:val="2"/>
            <w:shd w:val="clear" w:color="auto" w:fill="auto"/>
          </w:tcPr>
          <w:p w:rsidR="007E7C1B" w:rsidRPr="00975AF9" w:rsidRDefault="0080374F" w:rsidP="0029468E">
            <w:pPr>
              <w:rPr>
                <w:rFonts w:eastAsia="Calibri"/>
                <w:bCs/>
              </w:rPr>
            </w:pPr>
            <w:r>
              <w:rPr>
                <w:rFonts w:eastAsia="Calibri"/>
                <w:bCs/>
              </w:rPr>
              <w:t xml:space="preserve"> Визуальный измерительный контроль.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7E7C1B" w:rsidRPr="00B04140" w:rsidRDefault="007E7C1B" w:rsidP="007E7C1B">
            <w:pPr>
              <w:jc w:val="center"/>
            </w:pPr>
            <w:r w:rsidRPr="00B04140">
              <w:t>2</w:t>
            </w:r>
          </w:p>
        </w:tc>
      </w:tr>
      <w:tr w:rsidR="00310AA7" w:rsidRPr="00B04140" w:rsidTr="001B09B0">
        <w:trPr>
          <w:trHeight w:val="260"/>
        </w:trPr>
        <w:tc>
          <w:tcPr>
            <w:tcW w:w="2439" w:type="dxa"/>
            <w:gridSpan w:val="2"/>
            <w:vMerge/>
            <w:shd w:val="clear" w:color="auto" w:fill="auto"/>
          </w:tcPr>
          <w:p w:rsidR="00310AA7" w:rsidRPr="009E166F" w:rsidRDefault="00310AA7" w:rsidP="007E7C1B">
            <w:pPr>
              <w:rPr>
                <w:i/>
              </w:rPr>
            </w:pPr>
          </w:p>
        </w:tc>
        <w:tc>
          <w:tcPr>
            <w:tcW w:w="1136" w:type="dxa"/>
            <w:gridSpan w:val="2"/>
            <w:shd w:val="clear" w:color="auto" w:fill="auto"/>
          </w:tcPr>
          <w:p w:rsidR="00310AA7" w:rsidRPr="00B04140" w:rsidRDefault="00310AA7" w:rsidP="007E7C1B">
            <w:pPr>
              <w:jc w:val="center"/>
            </w:pPr>
            <w:r w:rsidRPr="00B04140">
              <w:t>29-30</w:t>
            </w:r>
          </w:p>
        </w:tc>
        <w:tc>
          <w:tcPr>
            <w:tcW w:w="10063" w:type="dxa"/>
            <w:gridSpan w:val="2"/>
            <w:shd w:val="clear" w:color="auto" w:fill="auto"/>
          </w:tcPr>
          <w:p w:rsidR="003F27B4" w:rsidRPr="00975AF9" w:rsidRDefault="0080374F" w:rsidP="0029468E">
            <w:r>
              <w:t xml:space="preserve"> Технология радиографического контроля.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310AA7" w:rsidRPr="00B04140" w:rsidRDefault="00310AA7" w:rsidP="007E7C1B">
            <w:pPr>
              <w:jc w:val="center"/>
            </w:pPr>
            <w:r w:rsidRPr="00B04140">
              <w:t>2</w:t>
            </w:r>
          </w:p>
        </w:tc>
      </w:tr>
      <w:tr w:rsidR="00567C0C" w:rsidRPr="00B04140" w:rsidTr="00B343DC">
        <w:trPr>
          <w:trHeight w:val="260"/>
        </w:trPr>
        <w:tc>
          <w:tcPr>
            <w:tcW w:w="2439" w:type="dxa"/>
            <w:gridSpan w:val="2"/>
            <w:vMerge/>
            <w:shd w:val="clear" w:color="auto" w:fill="auto"/>
          </w:tcPr>
          <w:p w:rsidR="00567C0C" w:rsidRPr="009E166F" w:rsidRDefault="00567C0C" w:rsidP="007E7C1B">
            <w:pPr>
              <w:rPr>
                <w:i/>
              </w:rPr>
            </w:pPr>
          </w:p>
        </w:tc>
        <w:tc>
          <w:tcPr>
            <w:tcW w:w="11199" w:type="dxa"/>
            <w:gridSpan w:val="4"/>
            <w:shd w:val="clear" w:color="auto" w:fill="auto"/>
          </w:tcPr>
          <w:p w:rsidR="00567C0C" w:rsidRPr="00567C0C" w:rsidRDefault="00567C0C" w:rsidP="0029468E">
            <w:pPr>
              <w:rPr>
                <w:b/>
              </w:rPr>
            </w:pPr>
            <w:r w:rsidRPr="00567C0C">
              <w:rPr>
                <w:b/>
              </w:rPr>
              <w:t>Теоретические занятия</w:t>
            </w:r>
          </w:p>
        </w:tc>
        <w:tc>
          <w:tcPr>
            <w:tcW w:w="1134" w:type="dxa"/>
            <w:gridSpan w:val="2"/>
            <w:shd w:val="clear" w:color="auto" w:fill="auto"/>
          </w:tcPr>
          <w:p w:rsidR="00567C0C" w:rsidRPr="00B04140" w:rsidRDefault="00567C0C" w:rsidP="007E7C1B">
            <w:pPr>
              <w:jc w:val="center"/>
            </w:pPr>
          </w:p>
        </w:tc>
      </w:tr>
      <w:tr w:rsidR="003F27B4" w:rsidRPr="00B04140" w:rsidTr="001B09B0">
        <w:trPr>
          <w:trHeight w:val="237"/>
        </w:trPr>
        <w:tc>
          <w:tcPr>
            <w:tcW w:w="2439" w:type="dxa"/>
            <w:gridSpan w:val="2"/>
            <w:vMerge/>
            <w:shd w:val="clear" w:color="auto" w:fill="auto"/>
          </w:tcPr>
          <w:p w:rsidR="003F27B4" w:rsidRPr="009E166F" w:rsidRDefault="003F27B4" w:rsidP="003F27B4">
            <w:pPr>
              <w:rPr>
                <w:i/>
              </w:rPr>
            </w:pPr>
          </w:p>
        </w:tc>
        <w:tc>
          <w:tcPr>
            <w:tcW w:w="1136" w:type="dxa"/>
            <w:gridSpan w:val="2"/>
            <w:shd w:val="clear" w:color="auto" w:fill="auto"/>
          </w:tcPr>
          <w:p w:rsidR="003F27B4" w:rsidRPr="00B04140" w:rsidRDefault="003F27B4" w:rsidP="003F27B4">
            <w:pPr>
              <w:jc w:val="center"/>
            </w:pPr>
            <w:r>
              <w:t>31-32</w:t>
            </w:r>
          </w:p>
        </w:tc>
        <w:tc>
          <w:tcPr>
            <w:tcW w:w="10063" w:type="dxa"/>
            <w:gridSpan w:val="2"/>
            <w:shd w:val="clear" w:color="auto" w:fill="auto"/>
          </w:tcPr>
          <w:p w:rsidR="003F27B4" w:rsidRPr="00975AF9" w:rsidRDefault="0080374F" w:rsidP="0029468E">
            <w:pPr>
              <w:rPr>
                <w:rFonts w:eastAsia="Calibri"/>
                <w:bCs/>
              </w:rPr>
            </w:pPr>
            <w:r>
              <w:rPr>
                <w:rFonts w:eastAsia="Calibri"/>
                <w:bCs/>
              </w:rPr>
              <w:t xml:space="preserve"> Аппаратура </w:t>
            </w:r>
            <w:r w:rsidR="00947A51">
              <w:rPr>
                <w:rFonts w:eastAsia="Calibri"/>
                <w:bCs/>
              </w:rPr>
              <w:t xml:space="preserve">рентгеновского </w:t>
            </w:r>
            <w:r>
              <w:rPr>
                <w:rFonts w:eastAsia="Calibri"/>
                <w:bCs/>
              </w:rPr>
              <w:t>контроля</w:t>
            </w:r>
            <w:r w:rsidR="00947A51">
              <w:rPr>
                <w:rFonts w:eastAsia="Calibri"/>
                <w:bCs/>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3F27B4" w:rsidRPr="00B04140" w:rsidRDefault="003F27B4" w:rsidP="003F27B4">
            <w:pPr>
              <w:jc w:val="center"/>
            </w:pPr>
          </w:p>
        </w:tc>
      </w:tr>
      <w:tr w:rsidR="003F27B4" w:rsidRPr="00B04140" w:rsidTr="001B09B0">
        <w:trPr>
          <w:trHeight w:val="181"/>
        </w:trPr>
        <w:tc>
          <w:tcPr>
            <w:tcW w:w="2439" w:type="dxa"/>
            <w:gridSpan w:val="2"/>
            <w:vMerge/>
            <w:shd w:val="clear" w:color="auto" w:fill="auto"/>
          </w:tcPr>
          <w:p w:rsidR="003F27B4" w:rsidRPr="009E166F" w:rsidRDefault="003F27B4" w:rsidP="003F27B4">
            <w:pPr>
              <w:rPr>
                <w:i/>
              </w:rPr>
            </w:pPr>
          </w:p>
        </w:tc>
        <w:tc>
          <w:tcPr>
            <w:tcW w:w="1136" w:type="dxa"/>
            <w:gridSpan w:val="2"/>
            <w:shd w:val="clear" w:color="auto" w:fill="auto"/>
          </w:tcPr>
          <w:p w:rsidR="003F27B4" w:rsidRPr="00B04140" w:rsidRDefault="003F27B4" w:rsidP="003F27B4">
            <w:pPr>
              <w:jc w:val="center"/>
              <w:rPr>
                <w:rFonts w:eastAsia="Calibri"/>
                <w:bCs/>
              </w:rPr>
            </w:pPr>
            <w:r w:rsidRPr="00B04140">
              <w:t>33-34</w:t>
            </w:r>
          </w:p>
        </w:tc>
        <w:tc>
          <w:tcPr>
            <w:tcW w:w="10063" w:type="dxa"/>
            <w:gridSpan w:val="2"/>
            <w:shd w:val="clear" w:color="auto" w:fill="auto"/>
          </w:tcPr>
          <w:p w:rsidR="003F27B4" w:rsidRPr="00975AF9" w:rsidRDefault="00947A51" w:rsidP="0029468E">
            <w:pPr>
              <w:rPr>
                <w:rFonts w:eastAsia="Calibri"/>
                <w:bCs/>
              </w:rPr>
            </w:pPr>
            <w:r>
              <w:rPr>
                <w:rFonts w:eastAsia="Calibri"/>
                <w:bCs/>
              </w:rPr>
              <w:t xml:space="preserve"> Технология ультразвукового контроля.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3F27B4" w:rsidRPr="00B04140" w:rsidRDefault="003F27B4" w:rsidP="003F27B4">
            <w:pPr>
              <w:jc w:val="center"/>
            </w:pPr>
            <w:r w:rsidRPr="00B04140">
              <w:t>2</w:t>
            </w:r>
          </w:p>
        </w:tc>
      </w:tr>
      <w:tr w:rsidR="003F27B4" w:rsidRPr="00B04140" w:rsidTr="001B09B0">
        <w:trPr>
          <w:trHeight w:val="264"/>
        </w:trPr>
        <w:tc>
          <w:tcPr>
            <w:tcW w:w="2439" w:type="dxa"/>
            <w:gridSpan w:val="2"/>
            <w:vMerge/>
            <w:shd w:val="clear" w:color="auto" w:fill="auto"/>
          </w:tcPr>
          <w:p w:rsidR="003F27B4" w:rsidRPr="009E166F" w:rsidRDefault="003F27B4" w:rsidP="003F27B4">
            <w:pPr>
              <w:jc w:val="center"/>
              <w:rPr>
                <w:i/>
              </w:rPr>
            </w:pPr>
          </w:p>
        </w:tc>
        <w:tc>
          <w:tcPr>
            <w:tcW w:w="1136" w:type="dxa"/>
            <w:gridSpan w:val="2"/>
            <w:shd w:val="clear" w:color="auto" w:fill="auto"/>
          </w:tcPr>
          <w:p w:rsidR="003F27B4" w:rsidRPr="00B04140" w:rsidRDefault="003F27B4" w:rsidP="003F27B4">
            <w:pPr>
              <w:jc w:val="center"/>
            </w:pPr>
            <w:r w:rsidRPr="00B04140">
              <w:t>35-36</w:t>
            </w:r>
          </w:p>
        </w:tc>
        <w:tc>
          <w:tcPr>
            <w:tcW w:w="10063" w:type="dxa"/>
            <w:gridSpan w:val="2"/>
            <w:shd w:val="clear" w:color="auto" w:fill="auto"/>
          </w:tcPr>
          <w:p w:rsidR="003F27B4" w:rsidRPr="00B04140" w:rsidRDefault="00947A51" w:rsidP="0029468E">
            <w:pPr>
              <w:rPr>
                <w:rFonts w:eastAsia="Calibri"/>
                <w:bCs/>
              </w:rPr>
            </w:pPr>
            <w:r>
              <w:rPr>
                <w:rFonts w:eastAsia="Calibri"/>
                <w:bCs/>
              </w:rPr>
              <w:t xml:space="preserve"> Магнитная дефектоскопия.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3F27B4" w:rsidRPr="00B04140" w:rsidRDefault="003F27B4" w:rsidP="003F27B4">
            <w:pPr>
              <w:jc w:val="center"/>
            </w:pPr>
            <w:r w:rsidRPr="00B04140">
              <w:t>2</w:t>
            </w:r>
          </w:p>
        </w:tc>
      </w:tr>
      <w:tr w:rsidR="003F27B4" w:rsidRPr="00B04140" w:rsidTr="001B09B0">
        <w:trPr>
          <w:trHeight w:val="277"/>
        </w:trPr>
        <w:tc>
          <w:tcPr>
            <w:tcW w:w="2439" w:type="dxa"/>
            <w:gridSpan w:val="2"/>
            <w:vMerge/>
            <w:shd w:val="clear" w:color="auto" w:fill="auto"/>
          </w:tcPr>
          <w:p w:rsidR="003F27B4" w:rsidRPr="009E166F" w:rsidRDefault="003F27B4" w:rsidP="003F27B4">
            <w:pPr>
              <w:jc w:val="center"/>
              <w:rPr>
                <w:i/>
              </w:rPr>
            </w:pPr>
          </w:p>
        </w:tc>
        <w:tc>
          <w:tcPr>
            <w:tcW w:w="1136" w:type="dxa"/>
            <w:gridSpan w:val="2"/>
            <w:shd w:val="clear" w:color="auto" w:fill="auto"/>
          </w:tcPr>
          <w:p w:rsidR="003F27B4" w:rsidRPr="00B04140" w:rsidRDefault="003F27B4" w:rsidP="003F27B4">
            <w:pPr>
              <w:jc w:val="center"/>
            </w:pPr>
            <w:r w:rsidRPr="00B04140">
              <w:t>37-38</w:t>
            </w:r>
          </w:p>
        </w:tc>
        <w:tc>
          <w:tcPr>
            <w:tcW w:w="10063" w:type="dxa"/>
            <w:gridSpan w:val="2"/>
            <w:shd w:val="clear" w:color="auto" w:fill="auto"/>
          </w:tcPr>
          <w:p w:rsidR="003F27B4" w:rsidRPr="00310AA7" w:rsidRDefault="00947A51" w:rsidP="0029468E">
            <w:pPr>
              <w:rPr>
                <w:rFonts w:eastAsia="Calibri"/>
                <w:bCs/>
              </w:rPr>
            </w:pPr>
            <w:r>
              <w:rPr>
                <w:rFonts w:eastAsia="Calibri"/>
                <w:bCs/>
              </w:rPr>
              <w:t xml:space="preserve">Вихретоковая  дефектоскопия.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3F27B4" w:rsidRPr="00B04140" w:rsidRDefault="003F27B4" w:rsidP="003F27B4">
            <w:pPr>
              <w:jc w:val="center"/>
            </w:pPr>
            <w:r w:rsidRPr="00B04140">
              <w:t>2</w:t>
            </w:r>
          </w:p>
        </w:tc>
      </w:tr>
      <w:tr w:rsidR="003F27B4" w:rsidRPr="00B04140" w:rsidTr="001B09B0">
        <w:trPr>
          <w:trHeight w:val="264"/>
        </w:trPr>
        <w:tc>
          <w:tcPr>
            <w:tcW w:w="2439" w:type="dxa"/>
            <w:gridSpan w:val="2"/>
            <w:vMerge/>
            <w:shd w:val="clear" w:color="auto" w:fill="auto"/>
          </w:tcPr>
          <w:p w:rsidR="003F27B4" w:rsidRPr="009E166F" w:rsidRDefault="003F27B4" w:rsidP="003F27B4">
            <w:pPr>
              <w:jc w:val="center"/>
              <w:rPr>
                <w:i/>
              </w:rPr>
            </w:pPr>
          </w:p>
        </w:tc>
        <w:tc>
          <w:tcPr>
            <w:tcW w:w="1136" w:type="dxa"/>
            <w:gridSpan w:val="2"/>
            <w:shd w:val="clear" w:color="auto" w:fill="auto"/>
          </w:tcPr>
          <w:p w:rsidR="003F27B4" w:rsidRPr="00B04140" w:rsidRDefault="003F27B4" w:rsidP="00947A51">
            <w:pPr>
              <w:jc w:val="center"/>
            </w:pPr>
            <w:r w:rsidRPr="00B04140">
              <w:t>39</w:t>
            </w:r>
          </w:p>
        </w:tc>
        <w:tc>
          <w:tcPr>
            <w:tcW w:w="10063" w:type="dxa"/>
            <w:gridSpan w:val="2"/>
            <w:shd w:val="clear" w:color="auto" w:fill="auto"/>
          </w:tcPr>
          <w:p w:rsidR="003F27B4" w:rsidRPr="0058686B" w:rsidRDefault="00947A51" w:rsidP="00C2580E">
            <w:pPr>
              <w:rPr>
                <w:rFonts w:eastAsia="Calibri"/>
                <w:bCs/>
              </w:rPr>
            </w:pPr>
            <w:r>
              <w:rPr>
                <w:rFonts w:eastAsia="Calibri"/>
                <w:bCs/>
              </w:rPr>
              <w:t xml:space="preserve"> Капиллярная дефектоскопия.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3F27B4" w:rsidRPr="00B04140" w:rsidRDefault="00947A51" w:rsidP="003F27B4">
            <w:pPr>
              <w:jc w:val="center"/>
            </w:pPr>
            <w:r>
              <w:t>1</w:t>
            </w:r>
          </w:p>
        </w:tc>
      </w:tr>
      <w:tr w:rsidR="003F27B4" w:rsidRPr="00B04140" w:rsidTr="001B09B0">
        <w:trPr>
          <w:trHeight w:val="211"/>
        </w:trPr>
        <w:tc>
          <w:tcPr>
            <w:tcW w:w="2439" w:type="dxa"/>
            <w:gridSpan w:val="2"/>
            <w:vMerge/>
            <w:shd w:val="clear" w:color="auto" w:fill="auto"/>
          </w:tcPr>
          <w:p w:rsidR="003F27B4" w:rsidRPr="009E166F" w:rsidRDefault="003F27B4" w:rsidP="003F27B4">
            <w:pPr>
              <w:jc w:val="center"/>
              <w:rPr>
                <w:i/>
              </w:rPr>
            </w:pPr>
          </w:p>
        </w:tc>
        <w:tc>
          <w:tcPr>
            <w:tcW w:w="1136" w:type="dxa"/>
            <w:gridSpan w:val="2"/>
            <w:shd w:val="clear" w:color="auto" w:fill="auto"/>
          </w:tcPr>
          <w:p w:rsidR="003F27B4" w:rsidRPr="00B04140" w:rsidRDefault="00947A51" w:rsidP="003F27B4">
            <w:pPr>
              <w:jc w:val="center"/>
            </w:pPr>
            <w:r>
              <w:t>40</w:t>
            </w:r>
          </w:p>
        </w:tc>
        <w:tc>
          <w:tcPr>
            <w:tcW w:w="10063" w:type="dxa"/>
            <w:gridSpan w:val="2"/>
            <w:shd w:val="clear" w:color="auto" w:fill="auto"/>
          </w:tcPr>
          <w:p w:rsidR="003F27B4" w:rsidRPr="00947A51" w:rsidRDefault="001B09B0" w:rsidP="003F27B4">
            <w:pPr>
              <w:rPr>
                <w:rFonts w:eastAsia="Calibri"/>
                <w:b/>
                <w:bCs/>
              </w:rPr>
            </w:pPr>
            <w:r>
              <w:rPr>
                <w:rFonts w:eastAsia="Calibri"/>
                <w:b/>
                <w:bCs/>
                <w:lang w:val="en-US"/>
              </w:rPr>
              <w:t>З</w:t>
            </w:r>
            <w:r w:rsidR="00947A51" w:rsidRPr="00947A51">
              <w:rPr>
                <w:rFonts w:eastAsia="Calibri"/>
                <w:b/>
                <w:bCs/>
              </w:rPr>
              <w:t>ачёт</w:t>
            </w:r>
          </w:p>
        </w:tc>
        <w:tc>
          <w:tcPr>
            <w:tcW w:w="1134" w:type="dxa"/>
            <w:gridSpan w:val="2"/>
            <w:shd w:val="clear" w:color="auto" w:fill="auto"/>
          </w:tcPr>
          <w:p w:rsidR="003F27B4" w:rsidRPr="00B04140" w:rsidRDefault="00947A51" w:rsidP="003F27B4">
            <w:pPr>
              <w:jc w:val="center"/>
            </w:pPr>
            <w:r>
              <w:t>1</w:t>
            </w:r>
          </w:p>
        </w:tc>
      </w:tr>
      <w:tr w:rsidR="001B09B0" w:rsidRPr="00B04140" w:rsidTr="00CD4142">
        <w:trPr>
          <w:trHeight w:val="211"/>
        </w:trPr>
        <w:tc>
          <w:tcPr>
            <w:tcW w:w="13638" w:type="dxa"/>
            <w:gridSpan w:val="6"/>
            <w:shd w:val="clear" w:color="auto" w:fill="auto"/>
          </w:tcPr>
          <w:p w:rsidR="001B09B0" w:rsidRPr="001B09B0" w:rsidRDefault="001B09B0" w:rsidP="001B09B0">
            <w:pPr>
              <w:rPr>
                <w:rFonts w:eastAsia="Calibri"/>
                <w:b/>
                <w:bCs/>
              </w:rPr>
            </w:pPr>
            <w:r w:rsidRPr="00C00642">
              <w:rPr>
                <w:rFonts w:eastAsia="Calibri"/>
                <w:b/>
                <w:bCs/>
              </w:rPr>
              <w:t>Учебная практика</w:t>
            </w:r>
            <w:r>
              <w:rPr>
                <w:rFonts w:eastAsia="Calibri"/>
                <w:b/>
                <w:bCs/>
              </w:rPr>
              <w:t xml:space="preserve"> 2 курс 4 семестр</w:t>
            </w:r>
          </w:p>
        </w:tc>
        <w:tc>
          <w:tcPr>
            <w:tcW w:w="1134" w:type="dxa"/>
            <w:gridSpan w:val="2"/>
            <w:shd w:val="clear" w:color="auto" w:fill="auto"/>
          </w:tcPr>
          <w:p w:rsidR="001B09B0" w:rsidRPr="00C00642" w:rsidRDefault="001B09B0" w:rsidP="00CD4142">
            <w:pPr>
              <w:snapToGrid w:val="0"/>
              <w:jc w:val="center"/>
            </w:pPr>
            <w:r>
              <w:t>36</w:t>
            </w:r>
          </w:p>
        </w:tc>
      </w:tr>
      <w:tr w:rsidR="0029468E" w:rsidRPr="00B04140" w:rsidTr="0037354D">
        <w:trPr>
          <w:trHeight w:val="211"/>
        </w:trPr>
        <w:tc>
          <w:tcPr>
            <w:tcW w:w="13638" w:type="dxa"/>
            <w:gridSpan w:val="6"/>
            <w:shd w:val="clear" w:color="auto" w:fill="auto"/>
          </w:tcPr>
          <w:p w:rsidR="0029468E" w:rsidRPr="0029468E" w:rsidRDefault="0029468E" w:rsidP="0029468E">
            <w:pPr>
              <w:rPr>
                <w:rFonts w:eastAsia="Calibri"/>
                <w:bCs/>
              </w:rPr>
            </w:pPr>
            <w:r w:rsidRPr="0029468E">
              <w:rPr>
                <w:rFonts w:eastAsia="Calibri"/>
                <w:bCs/>
              </w:rPr>
              <w:t>Сварка образцов для проверки визуально-измерительного контроля</w:t>
            </w:r>
            <w:r>
              <w:rPr>
                <w:rFonts w:eastAsia="Calibri"/>
                <w:bCs/>
              </w:rPr>
              <w:t xml:space="preserve"> с применением ультразвукового контроля</w:t>
            </w:r>
            <w:r w:rsidR="00843B41">
              <w:rPr>
                <w:rFonts w:eastAsia="Calibri"/>
                <w:bCs/>
              </w:rPr>
              <w:t xml:space="preserve">. </w:t>
            </w:r>
            <w:r w:rsidR="0059264D" w:rsidRPr="000C6706">
              <w:rPr>
                <w:rFonts w:eastAsia="Batang"/>
                <w:i/>
                <w:lang w:eastAsia="en-US"/>
              </w:rPr>
              <w:t>(</w:t>
            </w:r>
            <w:r w:rsidR="0059264D">
              <w:rPr>
                <w:rFonts w:eastAsia="Batang"/>
                <w:i/>
                <w:lang w:eastAsia="en-US"/>
              </w:rPr>
              <w:t xml:space="preserve">ООД.07 Химия,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29468E" w:rsidRDefault="0029468E" w:rsidP="003F27B4">
            <w:pPr>
              <w:jc w:val="center"/>
            </w:pPr>
            <w:r>
              <w:t>12</w:t>
            </w:r>
          </w:p>
        </w:tc>
      </w:tr>
      <w:tr w:rsidR="0029468E" w:rsidRPr="00B04140" w:rsidTr="0037354D">
        <w:trPr>
          <w:trHeight w:val="211"/>
        </w:trPr>
        <w:tc>
          <w:tcPr>
            <w:tcW w:w="13638" w:type="dxa"/>
            <w:gridSpan w:val="6"/>
            <w:shd w:val="clear" w:color="auto" w:fill="auto"/>
          </w:tcPr>
          <w:p w:rsidR="0029468E" w:rsidRPr="0029468E" w:rsidRDefault="0029468E" w:rsidP="003F27B4">
            <w:pPr>
              <w:rPr>
                <w:rFonts w:eastAsia="Calibri"/>
                <w:b/>
                <w:bCs/>
              </w:rPr>
            </w:pPr>
            <w:r w:rsidRPr="0029468E">
              <w:rPr>
                <w:rFonts w:eastAsia="Calibri"/>
                <w:bCs/>
              </w:rPr>
              <w:t>Сварка образцов для проверкивизуально-измерительного контроля</w:t>
            </w:r>
            <w:r>
              <w:rPr>
                <w:rFonts w:eastAsia="Calibri"/>
                <w:bCs/>
              </w:rPr>
              <w:t xml:space="preserve"> с применением капиллярной дефектоскопии</w:t>
            </w:r>
            <w:r w:rsidR="0059264D">
              <w:rPr>
                <w:rFonts w:eastAsia="Calibri"/>
                <w:bCs/>
              </w:rPr>
              <w:t xml:space="preserve">. </w:t>
            </w:r>
            <w:r w:rsidR="0059264D" w:rsidRPr="000C6706">
              <w:rPr>
                <w:rFonts w:eastAsia="Batang"/>
                <w:i/>
                <w:lang w:eastAsia="en-US"/>
              </w:rPr>
              <w:t>(</w:t>
            </w:r>
            <w:r w:rsidR="0059264D">
              <w:rPr>
                <w:rFonts w:eastAsia="Batang"/>
                <w:i/>
                <w:lang w:eastAsia="en-US"/>
              </w:rPr>
              <w:t xml:space="preserve">ООД.07 Химия,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29468E" w:rsidRDefault="0029468E" w:rsidP="003F27B4">
            <w:pPr>
              <w:jc w:val="center"/>
            </w:pPr>
            <w:r>
              <w:t>12</w:t>
            </w:r>
          </w:p>
        </w:tc>
      </w:tr>
      <w:tr w:rsidR="0029468E" w:rsidRPr="00B04140" w:rsidTr="0037354D">
        <w:trPr>
          <w:trHeight w:val="211"/>
        </w:trPr>
        <w:tc>
          <w:tcPr>
            <w:tcW w:w="13638" w:type="dxa"/>
            <w:gridSpan w:val="6"/>
            <w:shd w:val="clear" w:color="auto" w:fill="auto"/>
          </w:tcPr>
          <w:p w:rsidR="0029468E" w:rsidRPr="0029468E" w:rsidRDefault="0029468E" w:rsidP="003F27B4">
            <w:pPr>
              <w:rPr>
                <w:rFonts w:eastAsia="Calibri"/>
                <w:b/>
                <w:bCs/>
              </w:rPr>
            </w:pPr>
            <w:r w:rsidRPr="0029468E">
              <w:rPr>
                <w:rFonts w:eastAsia="Calibri"/>
                <w:bCs/>
              </w:rPr>
              <w:t>Сваркаобразцов для проверкивизуально-измерительного контроля</w:t>
            </w:r>
            <w:r>
              <w:rPr>
                <w:rFonts w:eastAsia="Calibri"/>
                <w:bCs/>
              </w:rPr>
              <w:t xml:space="preserve"> с применением аппаратуры рентгеновского контроля</w:t>
            </w:r>
            <w:r w:rsidR="0059264D">
              <w:rPr>
                <w:rFonts w:eastAsia="Calibri"/>
                <w:bCs/>
              </w:rPr>
              <w:t xml:space="preserve">. </w:t>
            </w:r>
            <w:r w:rsidR="0059264D" w:rsidRPr="000C6706">
              <w:rPr>
                <w:rFonts w:eastAsia="Batang"/>
                <w:i/>
                <w:lang w:eastAsia="en-US"/>
              </w:rPr>
              <w:t>(</w:t>
            </w:r>
            <w:r w:rsidR="0059264D">
              <w:rPr>
                <w:rFonts w:eastAsia="Batang"/>
                <w:i/>
                <w:lang w:eastAsia="en-US"/>
              </w:rPr>
              <w:t xml:space="preserve">ООД.07 Химия,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tc>
        <w:tc>
          <w:tcPr>
            <w:tcW w:w="1134" w:type="dxa"/>
            <w:gridSpan w:val="2"/>
            <w:shd w:val="clear" w:color="auto" w:fill="auto"/>
          </w:tcPr>
          <w:p w:rsidR="0029468E" w:rsidRDefault="00843B41" w:rsidP="003F27B4">
            <w:pPr>
              <w:jc w:val="center"/>
            </w:pPr>
            <w:r>
              <w:t>6</w:t>
            </w:r>
          </w:p>
        </w:tc>
      </w:tr>
      <w:tr w:rsidR="00843B41" w:rsidRPr="00B04140" w:rsidTr="0037354D">
        <w:trPr>
          <w:trHeight w:val="211"/>
        </w:trPr>
        <w:tc>
          <w:tcPr>
            <w:tcW w:w="13638" w:type="dxa"/>
            <w:gridSpan w:val="6"/>
            <w:shd w:val="clear" w:color="auto" w:fill="auto"/>
          </w:tcPr>
          <w:p w:rsidR="00843B41" w:rsidRPr="0029468E" w:rsidRDefault="00843B41" w:rsidP="003F27B4">
            <w:pPr>
              <w:rPr>
                <w:rFonts w:eastAsia="Calibri"/>
                <w:bCs/>
              </w:rPr>
            </w:pPr>
            <w:r>
              <w:rPr>
                <w:rFonts w:eastAsia="Calibri"/>
                <w:bCs/>
              </w:rPr>
              <w:t>Проверочная работа: Дефектоскопия в сварочном производстве.</w:t>
            </w:r>
            <w:r w:rsidR="0059264D" w:rsidRPr="000C6706">
              <w:rPr>
                <w:rFonts w:eastAsia="Batang"/>
                <w:i/>
                <w:lang w:eastAsia="en-US"/>
              </w:rPr>
              <w:t xml:space="preserve"> (</w:t>
            </w:r>
            <w:r w:rsidR="0059264D">
              <w:rPr>
                <w:rFonts w:eastAsia="Batang"/>
                <w:i/>
                <w:lang w:eastAsia="en-US"/>
              </w:rPr>
              <w:t xml:space="preserve">ООД.07 Химия,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w:t>
            </w:r>
            <w:r w:rsidR="0059264D" w:rsidRPr="000C6706">
              <w:rPr>
                <w:rFonts w:eastAsia="Batang"/>
                <w:i/>
                <w:lang w:eastAsia="en-US"/>
              </w:rPr>
              <w:lastRenderedPageBreak/>
              <w:t>фессионально-ориентированного содержания)</w:t>
            </w:r>
          </w:p>
        </w:tc>
        <w:tc>
          <w:tcPr>
            <w:tcW w:w="1134" w:type="dxa"/>
            <w:gridSpan w:val="2"/>
            <w:shd w:val="clear" w:color="auto" w:fill="auto"/>
          </w:tcPr>
          <w:p w:rsidR="00843B41" w:rsidRDefault="00843B41" w:rsidP="003F27B4">
            <w:pPr>
              <w:jc w:val="center"/>
            </w:pPr>
            <w:r>
              <w:lastRenderedPageBreak/>
              <w:t>6</w:t>
            </w:r>
          </w:p>
        </w:tc>
      </w:tr>
      <w:tr w:rsidR="001B09B0" w:rsidRPr="00B04140" w:rsidTr="00CD4142">
        <w:trPr>
          <w:trHeight w:val="211"/>
        </w:trPr>
        <w:tc>
          <w:tcPr>
            <w:tcW w:w="13638" w:type="dxa"/>
            <w:gridSpan w:val="6"/>
            <w:shd w:val="clear" w:color="auto" w:fill="auto"/>
          </w:tcPr>
          <w:p w:rsidR="001B09B0" w:rsidRPr="001B09B0" w:rsidRDefault="001B09B0" w:rsidP="003F27B4">
            <w:pPr>
              <w:rPr>
                <w:rFonts w:eastAsia="Calibri"/>
                <w:b/>
                <w:bCs/>
              </w:rPr>
            </w:pPr>
            <w:r>
              <w:rPr>
                <w:rFonts w:eastAsia="Calibri"/>
                <w:b/>
                <w:bCs/>
              </w:rPr>
              <w:lastRenderedPageBreak/>
              <w:t>Производственная практика 2 курс 4 семестр</w:t>
            </w:r>
          </w:p>
        </w:tc>
        <w:tc>
          <w:tcPr>
            <w:tcW w:w="1134" w:type="dxa"/>
            <w:gridSpan w:val="2"/>
            <w:shd w:val="clear" w:color="auto" w:fill="auto"/>
          </w:tcPr>
          <w:p w:rsidR="001B09B0" w:rsidRPr="00843B41" w:rsidRDefault="00824AFC" w:rsidP="003F27B4">
            <w:pPr>
              <w:jc w:val="center"/>
              <w:rPr>
                <w:b/>
              </w:rPr>
            </w:pPr>
            <w:r w:rsidRPr="00843B41">
              <w:rPr>
                <w:b/>
              </w:rPr>
              <w:t>72</w:t>
            </w:r>
          </w:p>
        </w:tc>
      </w:tr>
      <w:tr w:rsidR="001B09B0" w:rsidRPr="00B04140" w:rsidTr="00CD4142">
        <w:trPr>
          <w:trHeight w:val="211"/>
        </w:trPr>
        <w:tc>
          <w:tcPr>
            <w:tcW w:w="13638" w:type="dxa"/>
            <w:gridSpan w:val="6"/>
            <w:shd w:val="clear" w:color="auto" w:fill="auto"/>
          </w:tcPr>
          <w:p w:rsidR="001B09B0" w:rsidRPr="00843B41" w:rsidRDefault="00843B41" w:rsidP="00843B41">
            <w:pPr>
              <w:rPr>
                <w:rFonts w:eastAsia="Calibri"/>
                <w:bCs/>
              </w:rPr>
            </w:pPr>
            <w:r w:rsidRPr="00843B41">
              <w:rPr>
                <w:rFonts w:eastAsia="Calibri"/>
                <w:bCs/>
              </w:rPr>
              <w:t>Сварка разнотолщинных металлов с предв</w:t>
            </w:r>
            <w:r>
              <w:rPr>
                <w:rFonts w:eastAsia="Calibri"/>
                <w:bCs/>
              </w:rPr>
              <w:t>а</w:t>
            </w:r>
            <w:r w:rsidRPr="00843B41">
              <w:rPr>
                <w:rFonts w:eastAsia="Calibri"/>
                <w:bCs/>
              </w:rPr>
              <w:t>рительной подготовкой.</w:t>
            </w:r>
          </w:p>
        </w:tc>
        <w:tc>
          <w:tcPr>
            <w:tcW w:w="1134" w:type="dxa"/>
            <w:gridSpan w:val="2"/>
            <w:shd w:val="clear" w:color="auto" w:fill="auto"/>
          </w:tcPr>
          <w:p w:rsidR="001B09B0" w:rsidRDefault="00843B41" w:rsidP="003F27B4">
            <w:pPr>
              <w:jc w:val="center"/>
            </w:pPr>
            <w:r>
              <w:t>12</w:t>
            </w:r>
          </w:p>
        </w:tc>
      </w:tr>
      <w:tr w:rsidR="001B09B0" w:rsidRPr="00B04140" w:rsidTr="00CD4142">
        <w:trPr>
          <w:trHeight w:val="211"/>
        </w:trPr>
        <w:tc>
          <w:tcPr>
            <w:tcW w:w="13638" w:type="dxa"/>
            <w:gridSpan w:val="6"/>
            <w:shd w:val="clear" w:color="auto" w:fill="auto"/>
          </w:tcPr>
          <w:p w:rsidR="001B09B0" w:rsidRPr="00843B41" w:rsidRDefault="00843B41" w:rsidP="003F27B4">
            <w:pPr>
              <w:rPr>
                <w:rFonts w:eastAsia="Calibri"/>
                <w:bCs/>
              </w:rPr>
            </w:pPr>
            <w:r w:rsidRPr="00843B41">
              <w:rPr>
                <w:rFonts w:eastAsia="Calibri"/>
                <w:bCs/>
              </w:rPr>
              <w:t>Сварка в нижнем пространственном положении</w:t>
            </w:r>
          </w:p>
        </w:tc>
        <w:tc>
          <w:tcPr>
            <w:tcW w:w="1134" w:type="dxa"/>
            <w:gridSpan w:val="2"/>
            <w:shd w:val="clear" w:color="auto" w:fill="auto"/>
          </w:tcPr>
          <w:p w:rsidR="001B09B0" w:rsidRDefault="00843B41" w:rsidP="003F27B4">
            <w:pPr>
              <w:jc w:val="center"/>
            </w:pPr>
            <w:r>
              <w:t>12</w:t>
            </w:r>
          </w:p>
        </w:tc>
      </w:tr>
      <w:tr w:rsidR="001B09B0" w:rsidRPr="00B04140" w:rsidTr="00CD4142">
        <w:trPr>
          <w:trHeight w:val="211"/>
        </w:trPr>
        <w:tc>
          <w:tcPr>
            <w:tcW w:w="13638" w:type="dxa"/>
            <w:gridSpan w:val="6"/>
            <w:shd w:val="clear" w:color="auto" w:fill="auto"/>
          </w:tcPr>
          <w:p w:rsidR="001B09B0" w:rsidRDefault="00843B41" w:rsidP="00843B41">
            <w:pPr>
              <w:rPr>
                <w:rFonts w:eastAsia="Calibri"/>
                <w:b/>
                <w:bCs/>
              </w:rPr>
            </w:pPr>
            <w:r w:rsidRPr="00843B41">
              <w:rPr>
                <w:rFonts w:eastAsia="Calibri"/>
                <w:bCs/>
              </w:rPr>
              <w:t xml:space="preserve">Сварка в </w:t>
            </w:r>
            <w:r>
              <w:rPr>
                <w:rFonts w:eastAsia="Calibri"/>
                <w:bCs/>
              </w:rPr>
              <w:t>вертикальном</w:t>
            </w:r>
            <w:r w:rsidRPr="00843B41">
              <w:rPr>
                <w:rFonts w:eastAsia="Calibri"/>
                <w:bCs/>
              </w:rPr>
              <w:t xml:space="preserve"> пространственном положении</w:t>
            </w:r>
          </w:p>
        </w:tc>
        <w:tc>
          <w:tcPr>
            <w:tcW w:w="1134" w:type="dxa"/>
            <w:gridSpan w:val="2"/>
            <w:shd w:val="clear" w:color="auto" w:fill="auto"/>
          </w:tcPr>
          <w:p w:rsidR="001B09B0" w:rsidRDefault="00843B41" w:rsidP="003F27B4">
            <w:pPr>
              <w:jc w:val="center"/>
            </w:pPr>
            <w:r>
              <w:t>12</w:t>
            </w:r>
          </w:p>
        </w:tc>
      </w:tr>
      <w:tr w:rsidR="001B09B0" w:rsidRPr="00B04140" w:rsidTr="00CD4142">
        <w:trPr>
          <w:trHeight w:val="211"/>
        </w:trPr>
        <w:tc>
          <w:tcPr>
            <w:tcW w:w="13638" w:type="dxa"/>
            <w:gridSpan w:val="6"/>
            <w:shd w:val="clear" w:color="auto" w:fill="auto"/>
          </w:tcPr>
          <w:p w:rsidR="001B09B0" w:rsidRDefault="00843B41" w:rsidP="00843B41">
            <w:pPr>
              <w:rPr>
                <w:rFonts w:eastAsia="Calibri"/>
                <w:b/>
                <w:bCs/>
              </w:rPr>
            </w:pPr>
            <w:r w:rsidRPr="00843B41">
              <w:rPr>
                <w:rFonts w:eastAsia="Calibri"/>
                <w:bCs/>
              </w:rPr>
              <w:t xml:space="preserve">Сварка в </w:t>
            </w:r>
            <w:r>
              <w:rPr>
                <w:rFonts w:eastAsia="Calibri"/>
                <w:bCs/>
              </w:rPr>
              <w:t>горизонтальном</w:t>
            </w:r>
            <w:r w:rsidRPr="00843B41">
              <w:rPr>
                <w:rFonts w:eastAsia="Calibri"/>
                <w:bCs/>
              </w:rPr>
              <w:t xml:space="preserve"> пространственном положении</w:t>
            </w:r>
          </w:p>
        </w:tc>
        <w:tc>
          <w:tcPr>
            <w:tcW w:w="1134" w:type="dxa"/>
            <w:gridSpan w:val="2"/>
            <w:shd w:val="clear" w:color="auto" w:fill="auto"/>
          </w:tcPr>
          <w:p w:rsidR="001B09B0" w:rsidRDefault="00843B41" w:rsidP="003F27B4">
            <w:pPr>
              <w:jc w:val="center"/>
            </w:pPr>
            <w:r>
              <w:t>12</w:t>
            </w:r>
          </w:p>
        </w:tc>
      </w:tr>
      <w:tr w:rsidR="001B09B0" w:rsidRPr="00B04140" w:rsidTr="00CD4142">
        <w:trPr>
          <w:trHeight w:val="211"/>
        </w:trPr>
        <w:tc>
          <w:tcPr>
            <w:tcW w:w="13638" w:type="dxa"/>
            <w:gridSpan w:val="6"/>
            <w:shd w:val="clear" w:color="auto" w:fill="auto"/>
          </w:tcPr>
          <w:p w:rsidR="001B09B0" w:rsidRDefault="00843B41" w:rsidP="00843B41">
            <w:pPr>
              <w:rPr>
                <w:rFonts w:eastAsia="Calibri"/>
                <w:b/>
                <w:bCs/>
              </w:rPr>
            </w:pPr>
            <w:r w:rsidRPr="00843B41">
              <w:rPr>
                <w:rFonts w:eastAsia="Calibri"/>
                <w:bCs/>
              </w:rPr>
              <w:t xml:space="preserve">Сварка в </w:t>
            </w:r>
            <w:r>
              <w:rPr>
                <w:rFonts w:eastAsia="Calibri"/>
                <w:bCs/>
              </w:rPr>
              <w:t>потолочном</w:t>
            </w:r>
            <w:r w:rsidRPr="00843B41">
              <w:rPr>
                <w:rFonts w:eastAsia="Calibri"/>
                <w:bCs/>
              </w:rPr>
              <w:t xml:space="preserve"> пространственном положении</w:t>
            </w:r>
          </w:p>
        </w:tc>
        <w:tc>
          <w:tcPr>
            <w:tcW w:w="1134" w:type="dxa"/>
            <w:gridSpan w:val="2"/>
            <w:shd w:val="clear" w:color="auto" w:fill="auto"/>
          </w:tcPr>
          <w:p w:rsidR="001B09B0" w:rsidRDefault="00843B41" w:rsidP="003F27B4">
            <w:pPr>
              <w:jc w:val="center"/>
            </w:pPr>
            <w:r>
              <w:t>12</w:t>
            </w:r>
          </w:p>
        </w:tc>
      </w:tr>
      <w:tr w:rsidR="001B09B0" w:rsidRPr="00B04140" w:rsidTr="00CD4142">
        <w:trPr>
          <w:trHeight w:val="211"/>
        </w:trPr>
        <w:tc>
          <w:tcPr>
            <w:tcW w:w="13638" w:type="dxa"/>
            <w:gridSpan w:val="6"/>
            <w:shd w:val="clear" w:color="auto" w:fill="auto"/>
          </w:tcPr>
          <w:p w:rsidR="001B09B0" w:rsidRPr="00843B41" w:rsidRDefault="00843B41" w:rsidP="003F27B4">
            <w:pPr>
              <w:rPr>
                <w:rFonts w:eastAsia="Calibri"/>
                <w:bCs/>
              </w:rPr>
            </w:pPr>
            <w:r w:rsidRPr="00843B41">
              <w:rPr>
                <w:rFonts w:eastAsia="Calibri"/>
                <w:bCs/>
              </w:rPr>
              <w:t>Подготовка сварочных стыков для дефектоскопии. Зачёт.</w:t>
            </w:r>
          </w:p>
        </w:tc>
        <w:tc>
          <w:tcPr>
            <w:tcW w:w="1134" w:type="dxa"/>
            <w:gridSpan w:val="2"/>
            <w:shd w:val="clear" w:color="auto" w:fill="auto"/>
          </w:tcPr>
          <w:p w:rsidR="001B09B0" w:rsidRDefault="00843B41" w:rsidP="003F27B4">
            <w:pPr>
              <w:jc w:val="center"/>
            </w:pPr>
            <w:r>
              <w:t>12</w:t>
            </w:r>
          </w:p>
        </w:tc>
      </w:tr>
      <w:tr w:rsidR="001B09B0" w:rsidRPr="00C00642" w:rsidTr="001B09B0">
        <w:tblPrEx>
          <w:tblLook w:val="0000" w:firstRow="0" w:lastRow="0" w:firstColumn="0" w:lastColumn="0" w:noHBand="0" w:noVBand="0"/>
        </w:tblPrEx>
        <w:trPr>
          <w:gridAfter w:val="1"/>
          <w:wAfter w:w="29" w:type="dxa"/>
          <w:trHeight w:val="423"/>
        </w:trPr>
        <w:tc>
          <w:tcPr>
            <w:tcW w:w="14743" w:type="dxa"/>
            <w:gridSpan w:val="7"/>
          </w:tcPr>
          <w:p w:rsidR="001B09B0" w:rsidRPr="00EE5665" w:rsidRDefault="001B09B0" w:rsidP="00CD4142">
            <w:pPr>
              <w:snapToGrid w:val="0"/>
              <w:jc w:val="center"/>
            </w:pPr>
            <w:r w:rsidRPr="00C00642">
              <w:rPr>
                <w:b/>
              </w:rPr>
              <w:t>МДК 0</w:t>
            </w:r>
            <w:r>
              <w:rPr>
                <w:b/>
              </w:rPr>
              <w:t>8</w:t>
            </w:r>
            <w:r w:rsidRPr="00C00642">
              <w:rPr>
                <w:b/>
              </w:rPr>
              <w:t>.0</w:t>
            </w:r>
            <w:r>
              <w:rPr>
                <w:b/>
              </w:rPr>
              <w:t>2</w:t>
            </w:r>
            <w:r w:rsidRPr="00C00642">
              <w:rPr>
                <w:b/>
              </w:rPr>
              <w:t xml:space="preserve">. </w:t>
            </w:r>
            <w:r>
              <w:rPr>
                <w:b/>
              </w:rPr>
              <w:t>Цифровая культура по отрасли «Машиностроение»</w:t>
            </w:r>
          </w:p>
        </w:tc>
      </w:tr>
      <w:tr w:rsidR="001B09B0" w:rsidRPr="00C00642" w:rsidTr="001B09B0">
        <w:tblPrEx>
          <w:tblLook w:val="0000" w:firstRow="0" w:lastRow="0" w:firstColumn="0" w:lastColumn="0" w:noHBand="0" w:noVBand="0"/>
        </w:tblPrEx>
        <w:trPr>
          <w:gridAfter w:val="1"/>
          <w:wAfter w:w="29" w:type="dxa"/>
        </w:trPr>
        <w:tc>
          <w:tcPr>
            <w:tcW w:w="2411" w:type="dxa"/>
          </w:tcPr>
          <w:p w:rsidR="001B09B0" w:rsidRPr="00C00642" w:rsidRDefault="001B09B0" w:rsidP="00CD4142">
            <w:pPr>
              <w:snapToGrid w:val="0"/>
              <w:jc w:val="center"/>
              <w:rPr>
                <w:rFonts w:eastAsia="Calibri"/>
                <w:b/>
                <w:bCs/>
              </w:rPr>
            </w:pPr>
          </w:p>
        </w:tc>
        <w:tc>
          <w:tcPr>
            <w:tcW w:w="11198" w:type="dxa"/>
            <w:gridSpan w:val="4"/>
          </w:tcPr>
          <w:p w:rsidR="001B09B0" w:rsidRPr="00C00642" w:rsidRDefault="001B09B0" w:rsidP="00CD4142">
            <w:pPr>
              <w:snapToGrid w:val="0"/>
              <w:jc w:val="center"/>
              <w:rPr>
                <w:rFonts w:eastAsia="Calibri"/>
                <w:b/>
                <w:bCs/>
              </w:rPr>
            </w:pPr>
            <w:r>
              <w:rPr>
                <w:rFonts w:eastAsia="Calibri"/>
                <w:b/>
                <w:bCs/>
              </w:rPr>
              <w:t>Содержание учебного материала (24ч)</w:t>
            </w:r>
          </w:p>
        </w:tc>
        <w:tc>
          <w:tcPr>
            <w:tcW w:w="1134" w:type="dxa"/>
            <w:gridSpan w:val="2"/>
          </w:tcPr>
          <w:p w:rsidR="001B09B0" w:rsidRPr="00C00642" w:rsidRDefault="001B09B0" w:rsidP="00CD4142">
            <w:pPr>
              <w:snapToGrid w:val="0"/>
              <w:jc w:val="center"/>
              <w:rPr>
                <w:rFonts w:eastAsia="Calibri"/>
                <w:b/>
                <w:bCs/>
              </w:rPr>
            </w:pPr>
          </w:p>
        </w:tc>
      </w:tr>
      <w:tr w:rsidR="001B09B0" w:rsidRPr="00C00642" w:rsidTr="001B09B0">
        <w:tblPrEx>
          <w:tblLook w:val="0000" w:firstRow="0" w:lastRow="0" w:firstColumn="0" w:lastColumn="0" w:noHBand="0" w:noVBand="0"/>
        </w:tblPrEx>
        <w:trPr>
          <w:gridAfter w:val="1"/>
          <w:wAfter w:w="29" w:type="dxa"/>
          <w:cantSplit/>
          <w:trHeight w:hRule="exact" w:val="446"/>
        </w:trPr>
        <w:tc>
          <w:tcPr>
            <w:tcW w:w="2411" w:type="dxa"/>
            <w:vMerge w:val="restart"/>
          </w:tcPr>
          <w:p w:rsidR="001B09B0" w:rsidRPr="00EE5665" w:rsidRDefault="001B09B0" w:rsidP="00CD4142">
            <w:pPr>
              <w:rPr>
                <w:rFonts w:eastAsia="Calibri"/>
                <w:b/>
              </w:rPr>
            </w:pPr>
            <w:r w:rsidRPr="00EE5665">
              <w:rPr>
                <w:rFonts w:eastAsia="Calibri"/>
                <w:b/>
              </w:rPr>
              <w:t>Раздел 1. Цифровые технологии проектирования</w:t>
            </w:r>
            <w:r>
              <w:rPr>
                <w:rFonts w:eastAsia="Calibri"/>
                <w:b/>
              </w:rPr>
              <w:t>. Моделирование на плоскости. Трехмерное моделирование.</w:t>
            </w:r>
          </w:p>
        </w:tc>
        <w:tc>
          <w:tcPr>
            <w:tcW w:w="11198" w:type="dxa"/>
            <w:gridSpan w:val="4"/>
          </w:tcPr>
          <w:p w:rsidR="001B09B0" w:rsidRPr="00C00642" w:rsidRDefault="001B09B0" w:rsidP="00CD4142">
            <w:pPr>
              <w:snapToGrid w:val="0"/>
              <w:ind w:left="69"/>
              <w:jc w:val="center"/>
              <w:rPr>
                <w:rFonts w:eastAsia="Calibri"/>
                <w:b/>
                <w:bCs/>
              </w:rPr>
            </w:pPr>
            <w:r>
              <w:rPr>
                <w:rFonts w:eastAsia="Calibri"/>
                <w:b/>
                <w:bCs/>
              </w:rPr>
              <w:t>2 курс 1 семестр 24 часа</w:t>
            </w:r>
          </w:p>
        </w:tc>
        <w:tc>
          <w:tcPr>
            <w:tcW w:w="1134" w:type="dxa"/>
            <w:gridSpan w:val="2"/>
          </w:tcPr>
          <w:p w:rsidR="001B09B0" w:rsidRPr="00C00642" w:rsidRDefault="001B09B0" w:rsidP="00CD4142">
            <w:pPr>
              <w:snapToGrid w:val="0"/>
              <w:jc w:val="center"/>
              <w:rPr>
                <w:b/>
              </w:rPr>
            </w:pPr>
          </w:p>
        </w:tc>
      </w:tr>
      <w:tr w:rsidR="001B09B0" w:rsidRPr="00C00642" w:rsidTr="001B09B0">
        <w:tblPrEx>
          <w:tblLook w:val="0000" w:firstRow="0" w:lastRow="0" w:firstColumn="0" w:lastColumn="0" w:noHBand="0" w:noVBand="0"/>
        </w:tblPrEx>
        <w:trPr>
          <w:gridAfter w:val="1"/>
          <w:wAfter w:w="29" w:type="dxa"/>
          <w:cantSplit/>
          <w:trHeight w:hRule="exact" w:val="707"/>
        </w:trPr>
        <w:tc>
          <w:tcPr>
            <w:tcW w:w="2411" w:type="dxa"/>
            <w:vMerge/>
          </w:tcPr>
          <w:p w:rsidR="001B09B0" w:rsidRPr="00C00642" w:rsidRDefault="001B09B0" w:rsidP="00CD4142"/>
        </w:tc>
        <w:tc>
          <w:tcPr>
            <w:tcW w:w="1134" w:type="dxa"/>
            <w:gridSpan w:val="2"/>
          </w:tcPr>
          <w:p w:rsidR="001B09B0" w:rsidRPr="00C00642" w:rsidRDefault="001B09B0" w:rsidP="00CD4142">
            <w:pPr>
              <w:snapToGrid w:val="0"/>
              <w:rPr>
                <w:rFonts w:eastAsia="Calibri"/>
                <w:bCs/>
              </w:rPr>
            </w:pPr>
            <w:r>
              <w:rPr>
                <w:rFonts w:eastAsia="Calibri"/>
                <w:bCs/>
              </w:rPr>
              <w:t>1-2</w:t>
            </w:r>
          </w:p>
        </w:tc>
        <w:tc>
          <w:tcPr>
            <w:tcW w:w="10064" w:type="dxa"/>
            <w:gridSpan w:val="2"/>
          </w:tcPr>
          <w:p w:rsidR="001B09B0" w:rsidRPr="00C00642" w:rsidRDefault="001B09B0" w:rsidP="00CD4142">
            <w:pPr>
              <w:snapToGrid w:val="0"/>
              <w:rPr>
                <w:rFonts w:eastAsia="Calibri"/>
                <w:bCs/>
              </w:rPr>
            </w:pPr>
            <w:r>
              <w:rPr>
                <w:rFonts w:eastAsia="Calibri"/>
                <w:bCs/>
              </w:rPr>
              <w:t xml:space="preserve">История создания и развития автоматизированного проектирования объектов, деталей, конструкций и технологических процессов в производстве. </w:t>
            </w:r>
          </w:p>
        </w:tc>
        <w:tc>
          <w:tcPr>
            <w:tcW w:w="1134" w:type="dxa"/>
            <w:gridSpan w:val="2"/>
          </w:tcPr>
          <w:p w:rsidR="001B09B0" w:rsidRPr="00C00642" w:rsidRDefault="001B09B0" w:rsidP="00CD4142">
            <w:pPr>
              <w:snapToGrid w:val="0"/>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680"/>
        </w:trPr>
        <w:tc>
          <w:tcPr>
            <w:tcW w:w="2411" w:type="dxa"/>
            <w:vMerge/>
          </w:tcPr>
          <w:p w:rsidR="001B09B0" w:rsidRPr="00C00642" w:rsidRDefault="001B09B0" w:rsidP="00CD4142"/>
        </w:tc>
        <w:tc>
          <w:tcPr>
            <w:tcW w:w="1134" w:type="dxa"/>
            <w:gridSpan w:val="2"/>
          </w:tcPr>
          <w:p w:rsidR="001B09B0" w:rsidRDefault="001B09B0" w:rsidP="00CD4142">
            <w:pPr>
              <w:snapToGrid w:val="0"/>
              <w:rPr>
                <w:rFonts w:eastAsia="Calibri"/>
                <w:bCs/>
              </w:rPr>
            </w:pPr>
            <w:r>
              <w:rPr>
                <w:rFonts w:eastAsia="Calibri"/>
                <w:bCs/>
              </w:rPr>
              <w:t>3-4</w:t>
            </w:r>
          </w:p>
        </w:tc>
        <w:tc>
          <w:tcPr>
            <w:tcW w:w="10064" w:type="dxa"/>
            <w:gridSpan w:val="2"/>
          </w:tcPr>
          <w:p w:rsidR="001B09B0" w:rsidRDefault="001B09B0" w:rsidP="00CD4142">
            <w:pPr>
              <w:snapToGrid w:val="0"/>
              <w:rPr>
                <w:rFonts w:eastAsia="Calibri"/>
                <w:bCs/>
              </w:rPr>
            </w:pPr>
            <w:r>
              <w:rPr>
                <w:rFonts w:eastAsia="Calibri"/>
                <w:bCs/>
              </w:rPr>
              <w:t>Мировой опыт применения цифровых технологий в производстве.</w:t>
            </w:r>
          </w:p>
          <w:p w:rsidR="001B09B0" w:rsidRPr="00C00642" w:rsidRDefault="001B09B0" w:rsidP="00CD4142">
            <w:pPr>
              <w:snapToGrid w:val="0"/>
              <w:rPr>
                <w:rFonts w:eastAsia="Calibri"/>
                <w:bCs/>
              </w:rPr>
            </w:pPr>
            <w:r>
              <w:rPr>
                <w:rFonts w:eastAsia="Calibri"/>
                <w:bCs/>
              </w:rPr>
              <w:t>Понятие о цифровых машиностроительных технологиях.</w:t>
            </w:r>
            <w:r w:rsidR="0059264D" w:rsidRPr="0059264D">
              <w:rPr>
                <w:rFonts w:eastAsia="Calibri"/>
                <w:bCs/>
                <w:i/>
              </w:rPr>
              <w:t>(ООД.05 Информатика</w:t>
            </w:r>
            <w:r w:rsidR="0059264D" w:rsidRPr="000C6706">
              <w:rPr>
                <w:rFonts w:eastAsia="Batang"/>
                <w:i/>
                <w:lang w:eastAsia="en-US"/>
              </w:rPr>
              <w:t>)</w:t>
            </w:r>
          </w:p>
        </w:tc>
        <w:tc>
          <w:tcPr>
            <w:tcW w:w="1134" w:type="dxa"/>
            <w:gridSpan w:val="2"/>
          </w:tcPr>
          <w:p w:rsidR="001B09B0" w:rsidRDefault="001B09B0" w:rsidP="00CD4142">
            <w:pPr>
              <w:snapToGrid w:val="0"/>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848"/>
        </w:trPr>
        <w:tc>
          <w:tcPr>
            <w:tcW w:w="2411" w:type="dxa"/>
            <w:vMerge/>
          </w:tcPr>
          <w:p w:rsidR="001B09B0" w:rsidRPr="00C00642" w:rsidRDefault="001B09B0" w:rsidP="00CD4142"/>
        </w:tc>
        <w:tc>
          <w:tcPr>
            <w:tcW w:w="1134" w:type="dxa"/>
            <w:gridSpan w:val="2"/>
          </w:tcPr>
          <w:p w:rsidR="001B09B0" w:rsidRPr="00C00642" w:rsidRDefault="001B09B0" w:rsidP="00CD4142">
            <w:pPr>
              <w:snapToGrid w:val="0"/>
              <w:rPr>
                <w:rFonts w:eastAsia="Calibri"/>
                <w:bCs/>
              </w:rPr>
            </w:pPr>
            <w:r>
              <w:rPr>
                <w:rFonts w:eastAsia="Calibri"/>
                <w:bCs/>
              </w:rPr>
              <w:t>5-6</w:t>
            </w:r>
          </w:p>
        </w:tc>
        <w:tc>
          <w:tcPr>
            <w:tcW w:w="10064" w:type="dxa"/>
            <w:gridSpan w:val="2"/>
          </w:tcPr>
          <w:p w:rsidR="0059264D" w:rsidRDefault="001B09B0" w:rsidP="0059264D">
            <w:pPr>
              <w:snapToGrid w:val="0"/>
              <w:rPr>
                <w:rFonts w:eastAsia="Calibri"/>
                <w:bCs/>
              </w:rPr>
            </w:pPr>
            <w:r>
              <w:rPr>
                <w:rFonts w:eastAsia="Calibri"/>
                <w:bCs/>
              </w:rPr>
              <w:t xml:space="preserve">Системы </w:t>
            </w:r>
            <w:r w:rsidRPr="006B60FC">
              <w:rPr>
                <w:rFonts w:eastAsia="Calibri"/>
                <w:bCs/>
              </w:rPr>
              <w:t>автоматизированного проектирования</w:t>
            </w:r>
            <w:r>
              <w:rPr>
                <w:rFonts w:eastAsia="Calibri"/>
                <w:bCs/>
              </w:rPr>
              <w:t>. Автоматизация проектирования изделий и технологических процессов производства.</w:t>
            </w:r>
            <w:r w:rsidR="0059264D" w:rsidRPr="0059264D">
              <w:rPr>
                <w:rFonts w:eastAsia="Calibri"/>
                <w:bCs/>
                <w:i/>
              </w:rPr>
              <w:t xml:space="preserve"> (ООД.05 Информатика</w:t>
            </w:r>
            <w:r w:rsid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rPr>
                <w:rFonts w:eastAsia="Calibri"/>
                <w:bCs/>
              </w:rPr>
            </w:pPr>
          </w:p>
        </w:tc>
        <w:tc>
          <w:tcPr>
            <w:tcW w:w="1134" w:type="dxa"/>
            <w:gridSpan w:val="2"/>
          </w:tcPr>
          <w:p w:rsidR="001B09B0" w:rsidRPr="00C00642"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831"/>
        </w:trPr>
        <w:tc>
          <w:tcPr>
            <w:tcW w:w="2411" w:type="dxa"/>
            <w:vMerge/>
          </w:tcPr>
          <w:p w:rsidR="001B09B0" w:rsidRPr="00C00642" w:rsidRDefault="001B09B0" w:rsidP="00CD4142"/>
        </w:tc>
        <w:tc>
          <w:tcPr>
            <w:tcW w:w="1134" w:type="dxa"/>
            <w:gridSpan w:val="2"/>
          </w:tcPr>
          <w:p w:rsidR="001B09B0" w:rsidRDefault="001B09B0" w:rsidP="00CD4142">
            <w:pPr>
              <w:snapToGrid w:val="0"/>
              <w:rPr>
                <w:rFonts w:eastAsia="Calibri"/>
                <w:bCs/>
              </w:rPr>
            </w:pPr>
            <w:r>
              <w:rPr>
                <w:rFonts w:eastAsia="Calibri"/>
                <w:bCs/>
              </w:rPr>
              <w:t>7-8</w:t>
            </w:r>
          </w:p>
        </w:tc>
        <w:tc>
          <w:tcPr>
            <w:tcW w:w="10064" w:type="dxa"/>
            <w:gridSpan w:val="2"/>
          </w:tcPr>
          <w:p w:rsidR="0059264D" w:rsidRDefault="001B09B0" w:rsidP="0059264D">
            <w:pPr>
              <w:snapToGrid w:val="0"/>
              <w:rPr>
                <w:rFonts w:eastAsia="Calibri"/>
                <w:bCs/>
              </w:rPr>
            </w:pPr>
            <w:r>
              <w:t>Характеристика структуры и компонентов САПР. Общесистемные принципы создания САПР.</w:t>
            </w:r>
            <w:r w:rsidR="0059264D" w:rsidRPr="0059264D">
              <w:rPr>
                <w:rFonts w:eastAsia="Calibri"/>
                <w:bCs/>
                <w:i/>
              </w:rPr>
              <w:t xml:space="preserve"> (ООД.05 Информатика</w:t>
            </w:r>
            <w:r w:rsid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pPr>
          </w:p>
        </w:tc>
        <w:tc>
          <w:tcPr>
            <w:tcW w:w="1134" w:type="dxa"/>
            <w:gridSpan w:val="2"/>
          </w:tcPr>
          <w:p w:rsidR="001B09B0"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844"/>
        </w:trPr>
        <w:tc>
          <w:tcPr>
            <w:tcW w:w="2411" w:type="dxa"/>
            <w:vMerge/>
          </w:tcPr>
          <w:p w:rsidR="001B09B0" w:rsidRPr="00C00642" w:rsidRDefault="001B09B0" w:rsidP="00CD4142"/>
        </w:tc>
        <w:tc>
          <w:tcPr>
            <w:tcW w:w="1134" w:type="dxa"/>
            <w:gridSpan w:val="2"/>
          </w:tcPr>
          <w:p w:rsidR="001B09B0" w:rsidRDefault="001B09B0" w:rsidP="00015804">
            <w:pPr>
              <w:snapToGrid w:val="0"/>
              <w:rPr>
                <w:rFonts w:eastAsia="Calibri"/>
                <w:bCs/>
              </w:rPr>
            </w:pPr>
            <w:r>
              <w:rPr>
                <w:rFonts w:eastAsia="Calibri"/>
                <w:bCs/>
              </w:rPr>
              <w:t>9</w:t>
            </w:r>
          </w:p>
        </w:tc>
        <w:tc>
          <w:tcPr>
            <w:tcW w:w="10064" w:type="dxa"/>
            <w:gridSpan w:val="2"/>
          </w:tcPr>
          <w:p w:rsidR="0059264D" w:rsidRDefault="001B09B0" w:rsidP="0059264D">
            <w:pPr>
              <w:snapToGrid w:val="0"/>
              <w:rPr>
                <w:rFonts w:eastAsia="Calibri"/>
                <w:bCs/>
              </w:rPr>
            </w:pPr>
            <w:r>
              <w:t xml:space="preserve">Автоматизация проектирования технологических процессов изготовления конструкций и деталей. </w:t>
            </w:r>
            <w:r w:rsidR="0059264D" w:rsidRPr="0059264D">
              <w:rPr>
                <w:rFonts w:eastAsia="Calibri"/>
                <w:bCs/>
                <w:i/>
              </w:rPr>
              <w:t>(ООД.05 Информатика</w:t>
            </w:r>
            <w:r w:rsid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Default="001B09B0" w:rsidP="00CD4142">
            <w:pPr>
              <w:snapToGrid w:val="0"/>
            </w:pPr>
          </w:p>
        </w:tc>
        <w:tc>
          <w:tcPr>
            <w:tcW w:w="1134" w:type="dxa"/>
            <w:gridSpan w:val="2"/>
          </w:tcPr>
          <w:p w:rsidR="001B09B0" w:rsidRDefault="00015804" w:rsidP="00CD4142">
            <w:pPr>
              <w:jc w:val="center"/>
            </w:pPr>
            <w:r>
              <w:t>1</w:t>
            </w:r>
          </w:p>
        </w:tc>
      </w:tr>
      <w:tr w:rsidR="001B09B0" w:rsidRPr="00C00642" w:rsidTr="0059264D">
        <w:tblPrEx>
          <w:tblLook w:val="0000" w:firstRow="0" w:lastRow="0" w:firstColumn="0" w:lastColumn="0" w:noHBand="0" w:noVBand="0"/>
        </w:tblPrEx>
        <w:trPr>
          <w:gridAfter w:val="1"/>
          <w:wAfter w:w="29" w:type="dxa"/>
          <w:cantSplit/>
          <w:trHeight w:hRule="exact" w:val="714"/>
        </w:trPr>
        <w:tc>
          <w:tcPr>
            <w:tcW w:w="2411" w:type="dxa"/>
            <w:vMerge/>
          </w:tcPr>
          <w:p w:rsidR="001B09B0" w:rsidRPr="00C00642" w:rsidRDefault="001B09B0" w:rsidP="00CD4142"/>
        </w:tc>
        <w:tc>
          <w:tcPr>
            <w:tcW w:w="1134" w:type="dxa"/>
            <w:gridSpan w:val="2"/>
          </w:tcPr>
          <w:p w:rsidR="001B09B0" w:rsidRPr="00C00642" w:rsidRDefault="001B09B0" w:rsidP="00015804">
            <w:pPr>
              <w:snapToGrid w:val="0"/>
              <w:rPr>
                <w:rFonts w:eastAsia="Calibri"/>
                <w:bCs/>
              </w:rPr>
            </w:pPr>
            <w:r>
              <w:rPr>
                <w:rFonts w:eastAsia="Calibri"/>
                <w:bCs/>
              </w:rPr>
              <w:t>1</w:t>
            </w:r>
            <w:r w:rsidR="00015804">
              <w:rPr>
                <w:rFonts w:eastAsia="Calibri"/>
                <w:bCs/>
              </w:rPr>
              <w:t>0</w:t>
            </w:r>
            <w:r>
              <w:rPr>
                <w:rFonts w:eastAsia="Calibri"/>
                <w:bCs/>
              </w:rPr>
              <w:t>-1</w:t>
            </w:r>
            <w:r w:rsidR="00015804">
              <w:rPr>
                <w:rFonts w:eastAsia="Calibri"/>
                <w:bCs/>
              </w:rPr>
              <w:t>1</w:t>
            </w:r>
          </w:p>
        </w:tc>
        <w:tc>
          <w:tcPr>
            <w:tcW w:w="10064" w:type="dxa"/>
            <w:gridSpan w:val="2"/>
          </w:tcPr>
          <w:p w:rsidR="0059264D" w:rsidRDefault="001B09B0" w:rsidP="0059264D">
            <w:pPr>
              <w:snapToGrid w:val="0"/>
              <w:rPr>
                <w:rFonts w:eastAsia="Calibri"/>
                <w:bCs/>
              </w:rPr>
            </w:pPr>
            <w:r w:rsidRPr="002E6E20">
              <w:rPr>
                <w:b/>
                <w:bCs/>
              </w:rPr>
              <w:t>Практическая подготовка№ 1.</w:t>
            </w:r>
            <w:r>
              <w:t xml:space="preserve"> Моделирование на плоскости. </w:t>
            </w:r>
            <w:r w:rsidR="0059264D" w:rsidRPr="0059264D">
              <w:rPr>
                <w:rFonts w:eastAsia="Calibri"/>
                <w:bCs/>
                <w:i/>
              </w:rPr>
              <w:t>(</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4B0DB9" w:rsidRDefault="001B09B0" w:rsidP="00CD4142">
            <w:pPr>
              <w:snapToGrid w:val="0"/>
              <w:ind w:left="-14"/>
            </w:pPr>
          </w:p>
        </w:tc>
        <w:tc>
          <w:tcPr>
            <w:tcW w:w="1134" w:type="dxa"/>
            <w:gridSpan w:val="2"/>
          </w:tcPr>
          <w:p w:rsidR="001B09B0" w:rsidRDefault="001B09B0" w:rsidP="00CD4142">
            <w:pPr>
              <w:jc w:val="center"/>
            </w:pPr>
            <w:r>
              <w:t>2</w:t>
            </w:r>
          </w:p>
          <w:p w:rsidR="001B09B0" w:rsidRPr="00C00642" w:rsidRDefault="001B09B0" w:rsidP="00CD4142">
            <w:pPr>
              <w:jc w:val="center"/>
            </w:pPr>
          </w:p>
        </w:tc>
      </w:tr>
      <w:tr w:rsidR="001B09B0" w:rsidRPr="00C00642" w:rsidTr="0059264D">
        <w:tblPrEx>
          <w:tblLook w:val="0000" w:firstRow="0" w:lastRow="0" w:firstColumn="0" w:lastColumn="0" w:noHBand="0" w:noVBand="0"/>
        </w:tblPrEx>
        <w:trPr>
          <w:gridAfter w:val="1"/>
          <w:wAfter w:w="29" w:type="dxa"/>
          <w:cantSplit/>
          <w:trHeight w:hRule="exact" w:val="568"/>
        </w:trPr>
        <w:tc>
          <w:tcPr>
            <w:tcW w:w="2411" w:type="dxa"/>
            <w:vMerge/>
          </w:tcPr>
          <w:p w:rsidR="001B09B0" w:rsidRPr="00C00642" w:rsidRDefault="001B09B0" w:rsidP="00CD4142"/>
        </w:tc>
        <w:tc>
          <w:tcPr>
            <w:tcW w:w="1134" w:type="dxa"/>
            <w:gridSpan w:val="2"/>
          </w:tcPr>
          <w:p w:rsidR="001B09B0" w:rsidRDefault="001B09B0" w:rsidP="00015804">
            <w:pPr>
              <w:snapToGrid w:val="0"/>
              <w:rPr>
                <w:rFonts w:eastAsia="Calibri"/>
                <w:bCs/>
              </w:rPr>
            </w:pPr>
            <w:r>
              <w:rPr>
                <w:rFonts w:eastAsia="Calibri"/>
                <w:bCs/>
              </w:rPr>
              <w:t>1</w:t>
            </w:r>
            <w:r w:rsidR="00015804">
              <w:rPr>
                <w:rFonts w:eastAsia="Calibri"/>
                <w:bCs/>
              </w:rPr>
              <w:t>2</w:t>
            </w:r>
            <w:r>
              <w:rPr>
                <w:rFonts w:eastAsia="Calibri"/>
                <w:bCs/>
              </w:rPr>
              <w:t>-1</w:t>
            </w:r>
            <w:r w:rsidR="00015804">
              <w:rPr>
                <w:rFonts w:eastAsia="Calibri"/>
                <w:bCs/>
              </w:rPr>
              <w:t>3</w:t>
            </w:r>
          </w:p>
        </w:tc>
        <w:tc>
          <w:tcPr>
            <w:tcW w:w="10064" w:type="dxa"/>
            <w:gridSpan w:val="2"/>
          </w:tcPr>
          <w:p w:rsidR="0059264D" w:rsidRDefault="001B09B0" w:rsidP="0059264D">
            <w:pPr>
              <w:snapToGrid w:val="0"/>
              <w:rPr>
                <w:rFonts w:eastAsia="Calibri"/>
                <w:bCs/>
              </w:rPr>
            </w:pPr>
            <w:r w:rsidRPr="002E6E20">
              <w:rPr>
                <w:b/>
                <w:bCs/>
              </w:rPr>
              <w:t>Практическая подготовка № 2</w:t>
            </w:r>
            <w:r>
              <w:t>. Спецификация. Сборочный чертеж.</w:t>
            </w:r>
            <w:r w:rsidR="0059264D" w:rsidRP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E75D3E" w:rsidRDefault="001B09B0" w:rsidP="00CD4142">
            <w:pPr>
              <w:snapToGrid w:val="0"/>
              <w:ind w:left="-14"/>
            </w:pPr>
          </w:p>
        </w:tc>
        <w:tc>
          <w:tcPr>
            <w:tcW w:w="1134" w:type="dxa"/>
            <w:gridSpan w:val="2"/>
          </w:tcPr>
          <w:p w:rsidR="001B09B0"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702"/>
        </w:trPr>
        <w:tc>
          <w:tcPr>
            <w:tcW w:w="2411" w:type="dxa"/>
            <w:vMerge/>
          </w:tcPr>
          <w:p w:rsidR="001B09B0" w:rsidRPr="00C00642" w:rsidRDefault="001B09B0" w:rsidP="00CD4142"/>
        </w:tc>
        <w:tc>
          <w:tcPr>
            <w:tcW w:w="1134" w:type="dxa"/>
            <w:gridSpan w:val="2"/>
          </w:tcPr>
          <w:p w:rsidR="001B09B0" w:rsidRDefault="001B09B0" w:rsidP="00015804">
            <w:pPr>
              <w:snapToGrid w:val="0"/>
              <w:rPr>
                <w:rFonts w:eastAsia="Calibri"/>
                <w:bCs/>
              </w:rPr>
            </w:pPr>
            <w:r>
              <w:rPr>
                <w:rFonts w:eastAsia="Calibri"/>
                <w:bCs/>
              </w:rPr>
              <w:t>1</w:t>
            </w:r>
            <w:r w:rsidR="00015804">
              <w:rPr>
                <w:rFonts w:eastAsia="Calibri"/>
                <w:bCs/>
              </w:rPr>
              <w:t>4</w:t>
            </w:r>
            <w:r>
              <w:rPr>
                <w:rFonts w:eastAsia="Calibri"/>
                <w:bCs/>
              </w:rPr>
              <w:t>-1</w:t>
            </w:r>
            <w:r w:rsidR="00015804">
              <w:rPr>
                <w:rFonts w:eastAsia="Calibri"/>
                <w:bCs/>
              </w:rPr>
              <w:t>5</w:t>
            </w:r>
          </w:p>
        </w:tc>
        <w:tc>
          <w:tcPr>
            <w:tcW w:w="10064" w:type="dxa"/>
            <w:gridSpan w:val="2"/>
          </w:tcPr>
          <w:p w:rsidR="0059264D" w:rsidRDefault="001B09B0" w:rsidP="0059264D">
            <w:pPr>
              <w:snapToGrid w:val="0"/>
              <w:rPr>
                <w:rFonts w:eastAsia="Calibri"/>
                <w:bCs/>
              </w:rPr>
            </w:pPr>
            <w:r w:rsidRPr="002E6E20">
              <w:rPr>
                <w:b/>
                <w:bCs/>
              </w:rPr>
              <w:t>Практическая подготовка №</w:t>
            </w:r>
            <w:r>
              <w:rPr>
                <w:b/>
                <w:bCs/>
              </w:rPr>
              <w:t xml:space="preserve"> 3. </w:t>
            </w:r>
            <w:r>
              <w:t>Методика создания чертежей.</w:t>
            </w:r>
            <w:r w:rsidR="0059264D" w:rsidRP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ind w:left="-14"/>
            </w:pPr>
          </w:p>
        </w:tc>
        <w:tc>
          <w:tcPr>
            <w:tcW w:w="1134" w:type="dxa"/>
            <w:gridSpan w:val="2"/>
          </w:tcPr>
          <w:p w:rsidR="001B09B0"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558"/>
        </w:trPr>
        <w:tc>
          <w:tcPr>
            <w:tcW w:w="2411" w:type="dxa"/>
            <w:vMerge/>
          </w:tcPr>
          <w:p w:rsidR="001B09B0" w:rsidRPr="00C00642" w:rsidRDefault="001B09B0" w:rsidP="00CD4142"/>
        </w:tc>
        <w:tc>
          <w:tcPr>
            <w:tcW w:w="1134" w:type="dxa"/>
            <w:gridSpan w:val="2"/>
          </w:tcPr>
          <w:p w:rsidR="001B09B0" w:rsidRPr="00C00642" w:rsidRDefault="001B09B0" w:rsidP="00015804">
            <w:pPr>
              <w:snapToGrid w:val="0"/>
              <w:rPr>
                <w:rFonts w:eastAsia="Calibri"/>
                <w:bCs/>
              </w:rPr>
            </w:pPr>
            <w:r>
              <w:rPr>
                <w:rFonts w:eastAsia="Calibri"/>
                <w:bCs/>
              </w:rPr>
              <w:t>1</w:t>
            </w:r>
            <w:r w:rsidR="00015804">
              <w:rPr>
                <w:rFonts w:eastAsia="Calibri"/>
                <w:bCs/>
              </w:rPr>
              <w:t>6</w:t>
            </w:r>
            <w:r>
              <w:rPr>
                <w:rFonts w:eastAsia="Calibri"/>
                <w:bCs/>
              </w:rPr>
              <w:t>-1</w:t>
            </w:r>
            <w:r w:rsidR="00015804">
              <w:rPr>
                <w:rFonts w:eastAsia="Calibri"/>
                <w:bCs/>
              </w:rPr>
              <w:t>7</w:t>
            </w:r>
          </w:p>
        </w:tc>
        <w:tc>
          <w:tcPr>
            <w:tcW w:w="10064" w:type="dxa"/>
            <w:gridSpan w:val="2"/>
          </w:tcPr>
          <w:p w:rsidR="0059264D" w:rsidRDefault="001B09B0" w:rsidP="0059264D">
            <w:pPr>
              <w:snapToGrid w:val="0"/>
              <w:rPr>
                <w:rFonts w:eastAsia="Calibri"/>
                <w:bCs/>
              </w:rPr>
            </w:pPr>
            <w:r w:rsidRPr="002E6E20">
              <w:rPr>
                <w:b/>
                <w:bCs/>
              </w:rPr>
              <w:t>Практическая подготовка №</w:t>
            </w:r>
            <w:r>
              <w:rPr>
                <w:b/>
                <w:bCs/>
              </w:rPr>
              <w:t xml:space="preserve"> 4. </w:t>
            </w:r>
            <w:r w:rsidRPr="002E6E20">
              <w:t>Оформление чертежей.</w:t>
            </w:r>
            <w:r w:rsidR="0059264D" w:rsidRP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ind w:left="69"/>
            </w:pPr>
          </w:p>
        </w:tc>
        <w:tc>
          <w:tcPr>
            <w:tcW w:w="1134" w:type="dxa"/>
            <w:gridSpan w:val="2"/>
          </w:tcPr>
          <w:p w:rsidR="001B09B0" w:rsidRPr="00C00642"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853"/>
        </w:trPr>
        <w:tc>
          <w:tcPr>
            <w:tcW w:w="2411" w:type="dxa"/>
          </w:tcPr>
          <w:p w:rsidR="001B09B0" w:rsidRPr="00C00642" w:rsidRDefault="001B09B0" w:rsidP="00CD4142"/>
        </w:tc>
        <w:tc>
          <w:tcPr>
            <w:tcW w:w="1134" w:type="dxa"/>
            <w:gridSpan w:val="2"/>
          </w:tcPr>
          <w:p w:rsidR="001B09B0" w:rsidRDefault="001B09B0" w:rsidP="00015804">
            <w:pPr>
              <w:snapToGrid w:val="0"/>
              <w:rPr>
                <w:rFonts w:eastAsia="Calibri"/>
                <w:bCs/>
              </w:rPr>
            </w:pPr>
            <w:r>
              <w:rPr>
                <w:rFonts w:eastAsia="Calibri"/>
                <w:bCs/>
              </w:rPr>
              <w:t>1</w:t>
            </w:r>
            <w:r w:rsidR="00015804">
              <w:rPr>
                <w:rFonts w:eastAsia="Calibri"/>
                <w:bCs/>
              </w:rPr>
              <w:t>8</w:t>
            </w:r>
            <w:r>
              <w:rPr>
                <w:rFonts w:eastAsia="Calibri"/>
                <w:bCs/>
              </w:rPr>
              <w:t>-</w:t>
            </w:r>
            <w:r w:rsidR="00015804">
              <w:rPr>
                <w:rFonts w:eastAsia="Calibri"/>
                <w:bCs/>
              </w:rPr>
              <w:t>19</w:t>
            </w:r>
          </w:p>
        </w:tc>
        <w:tc>
          <w:tcPr>
            <w:tcW w:w="10064" w:type="dxa"/>
            <w:gridSpan w:val="2"/>
          </w:tcPr>
          <w:p w:rsidR="0059264D" w:rsidRDefault="001B09B0" w:rsidP="0059264D">
            <w:pPr>
              <w:snapToGrid w:val="0"/>
              <w:rPr>
                <w:rFonts w:eastAsia="Calibri"/>
                <w:bCs/>
              </w:rPr>
            </w:pPr>
            <w:r w:rsidRPr="002E6E20">
              <w:rPr>
                <w:b/>
                <w:bCs/>
              </w:rPr>
              <w:t>Практическая подготовка №</w:t>
            </w:r>
            <w:r>
              <w:rPr>
                <w:b/>
                <w:bCs/>
              </w:rPr>
              <w:t xml:space="preserve"> 5. </w:t>
            </w:r>
            <w:r w:rsidRPr="002E6E20">
              <w:t>Применение библиотек при построении трехмерных моделей.</w:t>
            </w:r>
            <w:r w:rsidR="0059264D" w:rsidRPr="0059264D">
              <w:rPr>
                <w:rFonts w:eastAsia="Calibri"/>
                <w:bCs/>
                <w:i/>
              </w:rPr>
              <w:t>(ООД.05 Информатика</w:t>
            </w:r>
            <w:r w:rsid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ind w:left="69"/>
            </w:pPr>
          </w:p>
        </w:tc>
        <w:tc>
          <w:tcPr>
            <w:tcW w:w="1134" w:type="dxa"/>
            <w:gridSpan w:val="2"/>
          </w:tcPr>
          <w:p w:rsidR="001B09B0" w:rsidRPr="00C00642"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850"/>
        </w:trPr>
        <w:tc>
          <w:tcPr>
            <w:tcW w:w="2411" w:type="dxa"/>
          </w:tcPr>
          <w:p w:rsidR="001B09B0" w:rsidRPr="00C00642" w:rsidRDefault="001B09B0" w:rsidP="00CD4142"/>
        </w:tc>
        <w:tc>
          <w:tcPr>
            <w:tcW w:w="1134" w:type="dxa"/>
            <w:gridSpan w:val="2"/>
          </w:tcPr>
          <w:p w:rsidR="001B09B0" w:rsidRDefault="001B09B0" w:rsidP="00015804">
            <w:pPr>
              <w:snapToGrid w:val="0"/>
              <w:rPr>
                <w:rFonts w:eastAsia="Calibri"/>
                <w:bCs/>
              </w:rPr>
            </w:pPr>
            <w:r>
              <w:rPr>
                <w:rFonts w:eastAsia="Calibri"/>
                <w:bCs/>
              </w:rPr>
              <w:t>2</w:t>
            </w:r>
            <w:r w:rsidR="00015804">
              <w:rPr>
                <w:rFonts w:eastAsia="Calibri"/>
                <w:bCs/>
              </w:rPr>
              <w:t>0</w:t>
            </w:r>
            <w:r>
              <w:rPr>
                <w:rFonts w:eastAsia="Calibri"/>
                <w:bCs/>
              </w:rPr>
              <w:t>-2</w:t>
            </w:r>
            <w:r w:rsidR="00015804">
              <w:rPr>
                <w:rFonts w:eastAsia="Calibri"/>
                <w:bCs/>
              </w:rPr>
              <w:t>1</w:t>
            </w:r>
          </w:p>
        </w:tc>
        <w:tc>
          <w:tcPr>
            <w:tcW w:w="10064" w:type="dxa"/>
            <w:gridSpan w:val="2"/>
          </w:tcPr>
          <w:p w:rsidR="0059264D" w:rsidRDefault="001B09B0" w:rsidP="0059264D">
            <w:pPr>
              <w:snapToGrid w:val="0"/>
              <w:rPr>
                <w:rFonts w:eastAsia="Calibri"/>
                <w:bCs/>
              </w:rPr>
            </w:pPr>
            <w:r w:rsidRPr="002E6E20">
              <w:rPr>
                <w:b/>
                <w:bCs/>
              </w:rPr>
              <w:t>Практическая подготовка №</w:t>
            </w:r>
            <w:r>
              <w:rPr>
                <w:b/>
                <w:bCs/>
              </w:rPr>
              <w:t xml:space="preserve">6.  </w:t>
            </w:r>
            <w:r w:rsidRPr="00AE5706">
              <w:t>Автоматизированное проектирование технологии изготовления детали.</w:t>
            </w:r>
            <w:r w:rsidR="0059264D" w:rsidRPr="0059264D">
              <w:rPr>
                <w:rFonts w:eastAsia="Calibri"/>
                <w:bCs/>
                <w:i/>
              </w:rPr>
              <w:t xml:space="preserve"> (ООД.05 Информатика</w:t>
            </w:r>
            <w:r w:rsid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ind w:left="69"/>
            </w:pPr>
          </w:p>
        </w:tc>
        <w:tc>
          <w:tcPr>
            <w:tcW w:w="1134" w:type="dxa"/>
            <w:gridSpan w:val="2"/>
          </w:tcPr>
          <w:p w:rsidR="001B09B0" w:rsidRPr="00C00642" w:rsidRDefault="001B09B0" w:rsidP="00CD4142">
            <w:pPr>
              <w:jc w:val="center"/>
            </w:pPr>
            <w:r>
              <w:t>2</w:t>
            </w:r>
          </w:p>
        </w:tc>
      </w:tr>
      <w:tr w:rsidR="001B09B0" w:rsidRPr="00C00642" w:rsidTr="0059264D">
        <w:tblPrEx>
          <w:tblLook w:val="0000" w:firstRow="0" w:lastRow="0" w:firstColumn="0" w:lastColumn="0" w:noHBand="0" w:noVBand="0"/>
        </w:tblPrEx>
        <w:trPr>
          <w:gridAfter w:val="1"/>
          <w:wAfter w:w="29" w:type="dxa"/>
          <w:cantSplit/>
          <w:trHeight w:hRule="exact" w:val="848"/>
        </w:trPr>
        <w:tc>
          <w:tcPr>
            <w:tcW w:w="2411" w:type="dxa"/>
          </w:tcPr>
          <w:p w:rsidR="001B09B0" w:rsidRPr="00C00642" w:rsidRDefault="001B09B0" w:rsidP="00CD4142"/>
        </w:tc>
        <w:tc>
          <w:tcPr>
            <w:tcW w:w="1134" w:type="dxa"/>
            <w:gridSpan w:val="2"/>
          </w:tcPr>
          <w:p w:rsidR="001B09B0" w:rsidRDefault="001B09B0" w:rsidP="00015804">
            <w:pPr>
              <w:snapToGrid w:val="0"/>
              <w:rPr>
                <w:rFonts w:eastAsia="Calibri"/>
                <w:bCs/>
              </w:rPr>
            </w:pPr>
            <w:r>
              <w:rPr>
                <w:rFonts w:eastAsia="Calibri"/>
                <w:bCs/>
              </w:rPr>
              <w:t>2</w:t>
            </w:r>
            <w:r w:rsidR="00015804">
              <w:rPr>
                <w:rFonts w:eastAsia="Calibri"/>
                <w:bCs/>
              </w:rPr>
              <w:t>2</w:t>
            </w:r>
            <w:r>
              <w:rPr>
                <w:rFonts w:eastAsia="Calibri"/>
                <w:bCs/>
              </w:rPr>
              <w:t>-2</w:t>
            </w:r>
            <w:r w:rsidR="00015804">
              <w:rPr>
                <w:rFonts w:eastAsia="Calibri"/>
                <w:bCs/>
              </w:rPr>
              <w:t>3</w:t>
            </w:r>
          </w:p>
        </w:tc>
        <w:tc>
          <w:tcPr>
            <w:tcW w:w="10064" w:type="dxa"/>
            <w:gridSpan w:val="2"/>
          </w:tcPr>
          <w:p w:rsidR="0059264D" w:rsidRDefault="001B09B0" w:rsidP="0059264D">
            <w:pPr>
              <w:snapToGrid w:val="0"/>
              <w:rPr>
                <w:rFonts w:eastAsia="Calibri"/>
                <w:bCs/>
              </w:rPr>
            </w:pPr>
            <w:r w:rsidRPr="002E6E20">
              <w:rPr>
                <w:b/>
                <w:bCs/>
              </w:rPr>
              <w:t>Практическая подготовка №</w:t>
            </w:r>
            <w:r>
              <w:rPr>
                <w:b/>
                <w:bCs/>
              </w:rPr>
              <w:t xml:space="preserve">7.  </w:t>
            </w:r>
            <w:r w:rsidRPr="00AE5706">
              <w:t>Автоматизированное проектирование технологии изготовления конструкции.</w:t>
            </w:r>
            <w:r w:rsidR="0059264D" w:rsidRPr="0059264D">
              <w:rPr>
                <w:rFonts w:eastAsia="Calibri"/>
                <w:bCs/>
                <w:i/>
              </w:rPr>
              <w:t xml:space="preserve"> (ООД.05 Информатика</w:t>
            </w:r>
            <w:r w:rsidR="0059264D">
              <w:rPr>
                <w:rFonts w:eastAsia="Calibri"/>
                <w:bCs/>
                <w:i/>
              </w:rPr>
              <w:t xml:space="preserve">, </w:t>
            </w:r>
            <w:r w:rsidR="0059264D" w:rsidRPr="000C6706">
              <w:rPr>
                <w:rFonts w:eastAsia="Batang"/>
                <w:i/>
                <w:lang w:eastAsia="en-US"/>
              </w:rPr>
              <w:t>О</w:t>
            </w:r>
            <w:r w:rsidR="0059264D">
              <w:rPr>
                <w:rFonts w:eastAsia="Batang"/>
                <w:i/>
                <w:lang w:eastAsia="en-US"/>
              </w:rPr>
              <w:t>П</w:t>
            </w:r>
            <w:r w:rsidR="0059264D" w:rsidRPr="000C6706">
              <w:rPr>
                <w:rFonts w:eastAsia="Batang"/>
                <w:i/>
                <w:lang w:eastAsia="en-US"/>
              </w:rPr>
              <w:t xml:space="preserve"> 0</w:t>
            </w:r>
            <w:r w:rsidR="0059264D">
              <w:rPr>
                <w:rFonts w:eastAsia="Batang"/>
                <w:i/>
                <w:lang w:eastAsia="en-US"/>
              </w:rPr>
              <w:t>4Допуски и технические измерения</w:t>
            </w:r>
            <w:r w:rsidR="0059264D" w:rsidRPr="000C6706">
              <w:rPr>
                <w:rFonts w:eastAsia="Batang"/>
                <w:i/>
                <w:lang w:eastAsia="en-US"/>
              </w:rPr>
              <w:t xml:space="preserve">  профессионально-ориентированного содержания)</w:t>
            </w:r>
          </w:p>
          <w:p w:rsidR="001B09B0" w:rsidRPr="00C00642" w:rsidRDefault="001B09B0" w:rsidP="00CD4142">
            <w:pPr>
              <w:snapToGrid w:val="0"/>
              <w:ind w:left="69"/>
            </w:pPr>
          </w:p>
        </w:tc>
        <w:tc>
          <w:tcPr>
            <w:tcW w:w="1134" w:type="dxa"/>
            <w:gridSpan w:val="2"/>
          </w:tcPr>
          <w:p w:rsidR="001B09B0" w:rsidRPr="00C00642" w:rsidRDefault="001B09B0" w:rsidP="00CD4142">
            <w:pPr>
              <w:jc w:val="center"/>
            </w:pPr>
            <w:r>
              <w:t>2</w:t>
            </w:r>
          </w:p>
        </w:tc>
      </w:tr>
      <w:tr w:rsidR="00015804" w:rsidRPr="00C00642" w:rsidTr="00015804">
        <w:tblPrEx>
          <w:tblLook w:val="0000" w:firstRow="0" w:lastRow="0" w:firstColumn="0" w:lastColumn="0" w:noHBand="0" w:noVBand="0"/>
        </w:tblPrEx>
        <w:trPr>
          <w:gridAfter w:val="1"/>
          <w:wAfter w:w="29" w:type="dxa"/>
          <w:cantSplit/>
          <w:trHeight w:hRule="exact" w:val="420"/>
        </w:trPr>
        <w:tc>
          <w:tcPr>
            <w:tcW w:w="2411" w:type="dxa"/>
          </w:tcPr>
          <w:p w:rsidR="00015804" w:rsidRPr="00C00642" w:rsidRDefault="00015804" w:rsidP="00CD4142"/>
        </w:tc>
        <w:tc>
          <w:tcPr>
            <w:tcW w:w="1134" w:type="dxa"/>
            <w:gridSpan w:val="2"/>
          </w:tcPr>
          <w:p w:rsidR="00015804" w:rsidRDefault="00015804" w:rsidP="00CD4142">
            <w:pPr>
              <w:snapToGrid w:val="0"/>
              <w:rPr>
                <w:rFonts w:eastAsia="Calibri"/>
                <w:bCs/>
              </w:rPr>
            </w:pPr>
            <w:r>
              <w:rPr>
                <w:rFonts w:eastAsia="Calibri"/>
                <w:bCs/>
              </w:rPr>
              <w:t>24</w:t>
            </w:r>
          </w:p>
        </w:tc>
        <w:tc>
          <w:tcPr>
            <w:tcW w:w="10064" w:type="dxa"/>
            <w:gridSpan w:val="2"/>
          </w:tcPr>
          <w:p w:rsidR="00015804" w:rsidRPr="002E6E20" w:rsidRDefault="00015804" w:rsidP="0059264D">
            <w:pPr>
              <w:snapToGrid w:val="0"/>
              <w:rPr>
                <w:b/>
                <w:bCs/>
              </w:rPr>
            </w:pPr>
            <w:r>
              <w:rPr>
                <w:b/>
                <w:bCs/>
              </w:rPr>
              <w:t>Зачёт</w:t>
            </w:r>
          </w:p>
        </w:tc>
        <w:tc>
          <w:tcPr>
            <w:tcW w:w="1134" w:type="dxa"/>
            <w:gridSpan w:val="2"/>
          </w:tcPr>
          <w:p w:rsidR="00015804" w:rsidRDefault="00015804" w:rsidP="00CD4142">
            <w:pPr>
              <w:jc w:val="center"/>
            </w:pPr>
            <w:r>
              <w:t>1</w:t>
            </w:r>
          </w:p>
        </w:tc>
      </w:tr>
      <w:tr w:rsidR="001B09B0" w:rsidRPr="00C00642" w:rsidTr="001B09B0">
        <w:tblPrEx>
          <w:tblLook w:val="0000" w:firstRow="0" w:lastRow="0" w:firstColumn="0" w:lastColumn="0" w:noHBand="0" w:noVBand="0"/>
        </w:tblPrEx>
        <w:trPr>
          <w:gridAfter w:val="1"/>
          <w:wAfter w:w="29" w:type="dxa"/>
          <w:trHeight w:val="284"/>
        </w:trPr>
        <w:tc>
          <w:tcPr>
            <w:tcW w:w="13609" w:type="dxa"/>
            <w:gridSpan w:val="5"/>
          </w:tcPr>
          <w:p w:rsidR="001B09B0" w:rsidRPr="00C00642" w:rsidRDefault="001B09B0" w:rsidP="001B09B0">
            <w:pPr>
              <w:rPr>
                <w:rFonts w:eastAsia="Calibri"/>
                <w:b/>
                <w:bCs/>
              </w:rPr>
            </w:pPr>
            <w:r w:rsidRPr="00C00642">
              <w:rPr>
                <w:rFonts w:eastAsia="Calibri"/>
                <w:b/>
                <w:bCs/>
              </w:rPr>
              <w:t>Учебная практика</w:t>
            </w:r>
            <w:r>
              <w:rPr>
                <w:rFonts w:eastAsia="Calibri"/>
                <w:b/>
                <w:bCs/>
              </w:rPr>
              <w:t xml:space="preserve"> 2 курс 4 семестр</w:t>
            </w:r>
          </w:p>
        </w:tc>
        <w:tc>
          <w:tcPr>
            <w:tcW w:w="1134" w:type="dxa"/>
            <w:gridSpan w:val="2"/>
          </w:tcPr>
          <w:p w:rsidR="001B09B0" w:rsidRPr="00C00642" w:rsidRDefault="001B09B0" w:rsidP="00CD4142">
            <w:pPr>
              <w:snapToGrid w:val="0"/>
              <w:jc w:val="center"/>
            </w:pPr>
            <w:r>
              <w:t>36</w:t>
            </w:r>
          </w:p>
        </w:tc>
      </w:tr>
      <w:tr w:rsidR="001B09B0" w:rsidRPr="00C00642" w:rsidTr="001B09B0">
        <w:tblPrEx>
          <w:tblLook w:val="0000" w:firstRow="0" w:lastRow="0" w:firstColumn="0" w:lastColumn="0" w:noHBand="0" w:noVBand="0"/>
        </w:tblPrEx>
        <w:trPr>
          <w:gridAfter w:val="1"/>
          <w:wAfter w:w="29" w:type="dxa"/>
          <w:trHeight w:val="999"/>
        </w:trPr>
        <w:tc>
          <w:tcPr>
            <w:tcW w:w="13609" w:type="dxa"/>
            <w:gridSpan w:val="5"/>
          </w:tcPr>
          <w:p w:rsidR="001B09B0" w:rsidRDefault="001B09B0" w:rsidP="00CD4142">
            <w:pPr>
              <w:rPr>
                <w:rFonts w:eastAsia="Calibri"/>
                <w:bCs/>
              </w:rPr>
            </w:pPr>
            <w:r w:rsidRPr="00005521">
              <w:rPr>
                <w:rFonts w:eastAsia="Calibri"/>
                <w:b/>
              </w:rPr>
              <w:t>Тема:</w:t>
            </w:r>
            <w:r>
              <w:rPr>
                <w:rFonts w:eastAsia="Calibri"/>
                <w:bCs/>
              </w:rPr>
              <w:t>Основы 3</w:t>
            </w:r>
            <w:r>
              <w:rPr>
                <w:rFonts w:eastAsia="Calibri"/>
                <w:bCs/>
                <w:lang w:val="en-US"/>
              </w:rPr>
              <w:t>D</w:t>
            </w:r>
            <w:r>
              <w:rPr>
                <w:rFonts w:eastAsia="Calibri"/>
                <w:bCs/>
              </w:rPr>
              <w:t xml:space="preserve"> моделирования.</w:t>
            </w:r>
          </w:p>
          <w:p w:rsidR="001B09B0" w:rsidRPr="00AE5706" w:rsidRDefault="001B09B0" w:rsidP="00CD4142">
            <w:pPr>
              <w:rPr>
                <w:i/>
              </w:rPr>
            </w:pPr>
            <w:r>
              <w:rPr>
                <w:rFonts w:eastAsia="Calibri"/>
                <w:bCs/>
              </w:rPr>
              <w:t>Создание 3</w:t>
            </w:r>
            <w:r>
              <w:rPr>
                <w:rFonts w:eastAsia="Calibri"/>
                <w:bCs/>
                <w:lang w:val="en-US"/>
              </w:rPr>
              <w:t>D</w:t>
            </w:r>
            <w:r>
              <w:rPr>
                <w:rFonts w:eastAsia="Calibri"/>
                <w:bCs/>
              </w:rPr>
              <w:t>-модели. Навигация в 3</w:t>
            </w:r>
            <w:r>
              <w:rPr>
                <w:rFonts w:eastAsia="Calibri"/>
                <w:bCs/>
                <w:lang w:val="en-US"/>
              </w:rPr>
              <w:t>D</w:t>
            </w:r>
            <w:r>
              <w:rPr>
                <w:rFonts w:eastAsia="Calibri"/>
                <w:bCs/>
              </w:rPr>
              <w:t xml:space="preserve"> пространстве. Знакомство с примитивами. Быстрое дублирование объектов. Знакомство с камерой и основы настройки лампы. Моделирование и текстурирование.</w:t>
            </w:r>
            <w:r w:rsidR="00015804" w:rsidRPr="0059264D">
              <w:rPr>
                <w:rFonts w:eastAsia="Calibri"/>
                <w:bCs/>
                <w:i/>
              </w:rPr>
              <w:t xml:space="preserve"> (ООД.05 Информатика</w:t>
            </w:r>
            <w:r w:rsidR="00015804">
              <w:rPr>
                <w:rFonts w:eastAsia="Calibri"/>
                <w:bCs/>
                <w:i/>
              </w:rPr>
              <w:t xml:space="preserve">, </w:t>
            </w:r>
            <w:r w:rsidR="00015804" w:rsidRPr="000C6706">
              <w:rPr>
                <w:rFonts w:eastAsia="Batang"/>
                <w:i/>
                <w:lang w:eastAsia="en-US"/>
              </w:rPr>
              <w:t>О</w:t>
            </w:r>
            <w:r w:rsidR="00015804">
              <w:rPr>
                <w:rFonts w:eastAsia="Batang"/>
                <w:i/>
                <w:lang w:eastAsia="en-US"/>
              </w:rPr>
              <w:t>П</w:t>
            </w:r>
            <w:r w:rsidR="00015804" w:rsidRPr="000C6706">
              <w:rPr>
                <w:rFonts w:eastAsia="Batang"/>
                <w:i/>
                <w:lang w:eastAsia="en-US"/>
              </w:rPr>
              <w:t xml:space="preserve"> 0</w:t>
            </w:r>
            <w:r w:rsidR="00015804">
              <w:rPr>
                <w:rFonts w:eastAsia="Batang"/>
                <w:i/>
                <w:lang w:eastAsia="en-US"/>
              </w:rPr>
              <w:t>4Допуски и технические измерения</w:t>
            </w:r>
            <w:r w:rsidR="00015804" w:rsidRPr="000C6706">
              <w:rPr>
                <w:rFonts w:eastAsia="Batang"/>
                <w:i/>
                <w:lang w:eastAsia="en-US"/>
              </w:rPr>
              <w:t xml:space="preserve">  профессионально-ориентированного содержания)</w:t>
            </w:r>
          </w:p>
          <w:p w:rsidR="001B09B0" w:rsidRPr="00C00642" w:rsidRDefault="001B09B0" w:rsidP="00CD4142">
            <w:pPr>
              <w:ind w:left="-108"/>
              <w:rPr>
                <w:rFonts w:eastAsia="Calibri"/>
                <w:b/>
                <w:bCs/>
              </w:rPr>
            </w:pPr>
          </w:p>
        </w:tc>
        <w:tc>
          <w:tcPr>
            <w:tcW w:w="1134" w:type="dxa"/>
            <w:gridSpan w:val="2"/>
          </w:tcPr>
          <w:p w:rsidR="001B09B0" w:rsidRPr="00C00642" w:rsidRDefault="001B09B0" w:rsidP="00CD4142">
            <w:pPr>
              <w:snapToGrid w:val="0"/>
              <w:jc w:val="center"/>
            </w:pPr>
            <w:r w:rsidRPr="00C00642">
              <w:t>6</w:t>
            </w:r>
          </w:p>
          <w:p w:rsidR="001B09B0" w:rsidRDefault="001B09B0" w:rsidP="00CD4142">
            <w:pPr>
              <w:snapToGrid w:val="0"/>
              <w:jc w:val="center"/>
            </w:pPr>
          </w:p>
          <w:p w:rsidR="001B09B0" w:rsidRDefault="001B09B0" w:rsidP="00CD4142">
            <w:pPr>
              <w:snapToGrid w:val="0"/>
              <w:jc w:val="center"/>
            </w:pPr>
          </w:p>
          <w:p w:rsidR="001B09B0" w:rsidRDefault="001B09B0" w:rsidP="00CD4142">
            <w:pPr>
              <w:snapToGrid w:val="0"/>
              <w:jc w:val="center"/>
            </w:pPr>
          </w:p>
        </w:tc>
      </w:tr>
      <w:tr w:rsidR="001B09B0" w:rsidRPr="00C00642" w:rsidTr="001B09B0">
        <w:tblPrEx>
          <w:tblLook w:val="0000" w:firstRow="0" w:lastRow="0" w:firstColumn="0" w:lastColumn="0" w:noHBand="0" w:noVBand="0"/>
        </w:tblPrEx>
        <w:trPr>
          <w:gridAfter w:val="1"/>
          <w:wAfter w:w="29" w:type="dxa"/>
          <w:trHeight w:val="850"/>
        </w:trPr>
        <w:tc>
          <w:tcPr>
            <w:tcW w:w="13609" w:type="dxa"/>
            <w:gridSpan w:val="5"/>
          </w:tcPr>
          <w:p w:rsidR="001B09B0" w:rsidRPr="00AE5706" w:rsidRDefault="001B09B0" w:rsidP="00CD4142">
            <w:pPr>
              <w:ind w:left="-108"/>
            </w:pPr>
            <w:r w:rsidRPr="00005521">
              <w:rPr>
                <w:b/>
                <w:bCs/>
              </w:rPr>
              <w:t>Тема:</w:t>
            </w:r>
            <w:r>
              <w:t xml:space="preserve"> Основы 3</w:t>
            </w:r>
            <w:r>
              <w:rPr>
                <w:lang w:val="en-US"/>
              </w:rPr>
              <w:t>D</w:t>
            </w:r>
            <w:r>
              <w:t xml:space="preserve"> моделирования. </w:t>
            </w:r>
          </w:p>
          <w:p w:rsidR="001B09B0" w:rsidRPr="00005521" w:rsidRDefault="001B09B0" w:rsidP="00CD4142">
            <w:pPr>
              <w:rPr>
                <w:i/>
              </w:rPr>
            </w:pPr>
            <w:r>
              <w:rPr>
                <w:i/>
              </w:rPr>
              <w:t xml:space="preserve">Первое знакомство с частицами. </w:t>
            </w:r>
            <w:r w:rsidRPr="00005521">
              <w:rPr>
                <w:i/>
              </w:rPr>
              <w:t>UV-развертка</w:t>
            </w:r>
            <w:r>
              <w:rPr>
                <w:i/>
              </w:rPr>
              <w:t xml:space="preserve">. Настройка материалов </w:t>
            </w:r>
            <w:r>
              <w:rPr>
                <w:i/>
                <w:lang w:val="en-US"/>
              </w:rPr>
              <w:t>Cycles</w:t>
            </w:r>
            <w:r>
              <w:rPr>
                <w:i/>
              </w:rPr>
              <w:t xml:space="preserve">. Анимация. Модификаторы и ограничители анимации. </w:t>
            </w:r>
            <w:r w:rsidR="00015804" w:rsidRPr="0059264D">
              <w:rPr>
                <w:rFonts w:eastAsia="Calibri"/>
                <w:bCs/>
                <w:i/>
              </w:rPr>
              <w:t>(ООД.05 Информатика</w:t>
            </w:r>
            <w:r w:rsidR="00015804">
              <w:rPr>
                <w:rFonts w:eastAsia="Calibri"/>
                <w:bCs/>
                <w:i/>
              </w:rPr>
              <w:t xml:space="preserve">, </w:t>
            </w:r>
            <w:r w:rsidR="00015804" w:rsidRPr="000C6706">
              <w:rPr>
                <w:rFonts w:eastAsia="Batang"/>
                <w:i/>
                <w:lang w:eastAsia="en-US"/>
              </w:rPr>
              <w:t>О</w:t>
            </w:r>
            <w:r w:rsidR="00015804">
              <w:rPr>
                <w:rFonts w:eastAsia="Batang"/>
                <w:i/>
                <w:lang w:eastAsia="en-US"/>
              </w:rPr>
              <w:t>П</w:t>
            </w:r>
            <w:r w:rsidR="00015804" w:rsidRPr="000C6706">
              <w:rPr>
                <w:rFonts w:eastAsia="Batang"/>
                <w:i/>
                <w:lang w:eastAsia="en-US"/>
              </w:rPr>
              <w:t xml:space="preserve"> 0</w:t>
            </w:r>
            <w:r w:rsidR="00015804">
              <w:rPr>
                <w:rFonts w:eastAsia="Batang"/>
                <w:i/>
                <w:lang w:eastAsia="en-US"/>
              </w:rPr>
              <w:t>4Допуски и технические измерения</w:t>
            </w:r>
            <w:r w:rsidR="00015804" w:rsidRPr="000C6706">
              <w:rPr>
                <w:rFonts w:eastAsia="Batang"/>
                <w:i/>
                <w:lang w:eastAsia="en-US"/>
              </w:rPr>
              <w:t xml:space="preserve">  профессионально-ориентированного содержания)</w:t>
            </w:r>
          </w:p>
        </w:tc>
        <w:tc>
          <w:tcPr>
            <w:tcW w:w="1134" w:type="dxa"/>
            <w:gridSpan w:val="2"/>
          </w:tcPr>
          <w:p w:rsidR="001B09B0" w:rsidRPr="00C00642" w:rsidRDefault="001B09B0" w:rsidP="00CD4142">
            <w:pPr>
              <w:snapToGrid w:val="0"/>
              <w:jc w:val="center"/>
            </w:pPr>
            <w:r w:rsidRPr="00C00642">
              <w:t>6</w:t>
            </w:r>
          </w:p>
        </w:tc>
      </w:tr>
      <w:tr w:rsidR="001B09B0" w:rsidRPr="00C00642" w:rsidTr="001B09B0">
        <w:tblPrEx>
          <w:tblLook w:val="0000" w:firstRow="0" w:lastRow="0" w:firstColumn="0" w:lastColumn="0" w:noHBand="0" w:noVBand="0"/>
        </w:tblPrEx>
        <w:trPr>
          <w:gridAfter w:val="1"/>
          <w:wAfter w:w="29" w:type="dxa"/>
          <w:trHeight w:val="720"/>
        </w:trPr>
        <w:tc>
          <w:tcPr>
            <w:tcW w:w="13609" w:type="dxa"/>
            <w:gridSpan w:val="5"/>
          </w:tcPr>
          <w:p w:rsidR="001B09B0" w:rsidRDefault="001B09B0" w:rsidP="00CD4142">
            <w:r w:rsidRPr="00005521">
              <w:rPr>
                <w:b/>
                <w:bCs/>
              </w:rPr>
              <w:t>Тема:</w:t>
            </w:r>
            <w:r>
              <w:t xml:space="preserve"> Моделирование по чертежу. </w:t>
            </w:r>
          </w:p>
          <w:p w:rsidR="001B09B0" w:rsidRPr="00005521" w:rsidRDefault="001B09B0" w:rsidP="00CD4142">
            <w:pPr>
              <w:rPr>
                <w:i/>
              </w:rPr>
            </w:pPr>
            <w:r>
              <w:rPr>
                <w:i/>
              </w:rPr>
              <w:t xml:space="preserve">Моделирование по чертежу с соблюдением размеров. </w:t>
            </w:r>
            <w:r w:rsidR="00015804" w:rsidRPr="0059264D">
              <w:rPr>
                <w:rFonts w:eastAsia="Calibri"/>
                <w:bCs/>
                <w:i/>
              </w:rPr>
              <w:t>(ООД.05 Информатика</w:t>
            </w:r>
            <w:r w:rsidR="00015804">
              <w:rPr>
                <w:rFonts w:eastAsia="Calibri"/>
                <w:bCs/>
                <w:i/>
              </w:rPr>
              <w:t xml:space="preserve">, </w:t>
            </w:r>
            <w:r w:rsidR="00015804" w:rsidRPr="000C6706">
              <w:rPr>
                <w:rFonts w:eastAsia="Batang"/>
                <w:i/>
                <w:lang w:eastAsia="en-US"/>
              </w:rPr>
              <w:t>О</w:t>
            </w:r>
            <w:r w:rsidR="00015804">
              <w:rPr>
                <w:rFonts w:eastAsia="Batang"/>
                <w:i/>
                <w:lang w:eastAsia="en-US"/>
              </w:rPr>
              <w:t>П</w:t>
            </w:r>
            <w:r w:rsidR="00015804" w:rsidRPr="000C6706">
              <w:rPr>
                <w:rFonts w:eastAsia="Batang"/>
                <w:i/>
                <w:lang w:eastAsia="en-US"/>
              </w:rPr>
              <w:t xml:space="preserve"> 0</w:t>
            </w:r>
            <w:r w:rsidR="00015804">
              <w:rPr>
                <w:rFonts w:eastAsia="Batang"/>
                <w:i/>
                <w:lang w:eastAsia="en-US"/>
              </w:rPr>
              <w:t>4Допуски и технические измерения</w:t>
            </w:r>
            <w:r w:rsidR="00015804" w:rsidRPr="000C6706">
              <w:rPr>
                <w:rFonts w:eastAsia="Batang"/>
                <w:i/>
                <w:lang w:eastAsia="en-US"/>
              </w:rPr>
              <w:t xml:space="preserve">  профессионально-ориентированного содержания)</w:t>
            </w:r>
          </w:p>
        </w:tc>
        <w:tc>
          <w:tcPr>
            <w:tcW w:w="1134" w:type="dxa"/>
            <w:gridSpan w:val="2"/>
          </w:tcPr>
          <w:p w:rsidR="001B09B0" w:rsidRPr="00C00642" w:rsidRDefault="001B09B0" w:rsidP="00CD4142">
            <w:pPr>
              <w:snapToGrid w:val="0"/>
              <w:jc w:val="center"/>
            </w:pPr>
            <w:r w:rsidRPr="00C00642">
              <w:t>6</w:t>
            </w:r>
          </w:p>
        </w:tc>
      </w:tr>
      <w:tr w:rsidR="001B09B0" w:rsidRPr="00C00642" w:rsidTr="001B09B0">
        <w:tblPrEx>
          <w:tblLook w:val="0000" w:firstRow="0" w:lastRow="0" w:firstColumn="0" w:lastColumn="0" w:noHBand="0" w:noVBand="0"/>
        </w:tblPrEx>
        <w:trPr>
          <w:gridAfter w:val="1"/>
          <w:wAfter w:w="29" w:type="dxa"/>
          <w:trHeight w:val="533"/>
        </w:trPr>
        <w:tc>
          <w:tcPr>
            <w:tcW w:w="13609" w:type="dxa"/>
            <w:gridSpan w:val="5"/>
          </w:tcPr>
          <w:p w:rsidR="001B09B0" w:rsidRPr="00C00642" w:rsidRDefault="001B09B0" w:rsidP="00CD4142">
            <w:r w:rsidRPr="00005521">
              <w:rPr>
                <w:b/>
                <w:bCs/>
              </w:rPr>
              <w:t>Тема:</w:t>
            </w:r>
            <w:r>
              <w:t xml:space="preserve"> Полигональное моделирование.</w:t>
            </w:r>
          </w:p>
          <w:p w:rsidR="001B09B0" w:rsidRPr="00005521" w:rsidRDefault="001B09B0" w:rsidP="00CD4142">
            <w:pPr>
              <w:rPr>
                <w:i/>
              </w:rPr>
            </w:pPr>
            <w:r>
              <w:rPr>
                <w:i/>
              </w:rPr>
              <w:t xml:space="preserve">Моделирование объекта. Моделирование детали, конструкции. </w:t>
            </w:r>
            <w:r w:rsidR="00015804" w:rsidRPr="0059264D">
              <w:rPr>
                <w:rFonts w:eastAsia="Calibri"/>
                <w:bCs/>
                <w:i/>
              </w:rPr>
              <w:t>(ООД.05 Информатика</w:t>
            </w:r>
            <w:r w:rsidR="00015804">
              <w:rPr>
                <w:rFonts w:eastAsia="Calibri"/>
                <w:bCs/>
                <w:i/>
              </w:rPr>
              <w:t xml:space="preserve">, </w:t>
            </w:r>
            <w:r w:rsidR="00015804" w:rsidRPr="000C6706">
              <w:rPr>
                <w:rFonts w:eastAsia="Batang"/>
                <w:i/>
                <w:lang w:eastAsia="en-US"/>
              </w:rPr>
              <w:t>О</w:t>
            </w:r>
            <w:r w:rsidR="00015804">
              <w:rPr>
                <w:rFonts w:eastAsia="Batang"/>
                <w:i/>
                <w:lang w:eastAsia="en-US"/>
              </w:rPr>
              <w:t>П</w:t>
            </w:r>
            <w:r w:rsidR="00015804" w:rsidRPr="000C6706">
              <w:rPr>
                <w:rFonts w:eastAsia="Batang"/>
                <w:i/>
                <w:lang w:eastAsia="en-US"/>
              </w:rPr>
              <w:t xml:space="preserve"> 0</w:t>
            </w:r>
            <w:r w:rsidR="00015804">
              <w:rPr>
                <w:rFonts w:eastAsia="Batang"/>
                <w:i/>
                <w:lang w:eastAsia="en-US"/>
              </w:rPr>
              <w:t>4Допуски и технические измерения</w:t>
            </w:r>
            <w:r w:rsidR="00015804" w:rsidRPr="000C6706">
              <w:rPr>
                <w:rFonts w:eastAsia="Batang"/>
                <w:i/>
                <w:lang w:eastAsia="en-US"/>
              </w:rPr>
              <w:t xml:space="preserve">  профессионально-ориентированного содержания)</w:t>
            </w:r>
          </w:p>
        </w:tc>
        <w:tc>
          <w:tcPr>
            <w:tcW w:w="1134" w:type="dxa"/>
            <w:gridSpan w:val="2"/>
          </w:tcPr>
          <w:p w:rsidR="001B09B0" w:rsidRPr="00C00642" w:rsidRDefault="001B09B0" w:rsidP="00CD4142">
            <w:pPr>
              <w:snapToGrid w:val="0"/>
              <w:jc w:val="center"/>
            </w:pPr>
            <w:r w:rsidRPr="00C00642">
              <w:t>6</w:t>
            </w:r>
          </w:p>
        </w:tc>
      </w:tr>
      <w:tr w:rsidR="001B09B0" w:rsidRPr="00C00642" w:rsidTr="001B09B0">
        <w:tblPrEx>
          <w:tblLook w:val="0000" w:firstRow="0" w:lastRow="0" w:firstColumn="0" w:lastColumn="0" w:noHBand="0" w:noVBand="0"/>
        </w:tblPrEx>
        <w:trPr>
          <w:gridAfter w:val="1"/>
          <w:wAfter w:w="29" w:type="dxa"/>
          <w:trHeight w:val="921"/>
        </w:trPr>
        <w:tc>
          <w:tcPr>
            <w:tcW w:w="13609" w:type="dxa"/>
            <w:gridSpan w:val="5"/>
          </w:tcPr>
          <w:p w:rsidR="001B09B0" w:rsidRDefault="001B09B0" w:rsidP="00CD4142">
            <w:pPr>
              <w:rPr>
                <w:rFonts w:eastAsia="Calibri"/>
              </w:rPr>
            </w:pPr>
            <w:r>
              <w:rPr>
                <w:rFonts w:eastAsia="Calibri"/>
                <w:b/>
                <w:bCs/>
              </w:rPr>
              <w:t xml:space="preserve">Тема: </w:t>
            </w:r>
            <w:r>
              <w:rPr>
                <w:rFonts w:eastAsia="Calibri"/>
              </w:rPr>
              <w:t>Конструктивная блочная геометрия.</w:t>
            </w:r>
          </w:p>
          <w:p w:rsidR="001B09B0" w:rsidRDefault="001B09B0" w:rsidP="00CD4142">
            <w:r>
              <w:rPr>
                <w:rFonts w:eastAsia="Calibri"/>
              </w:rPr>
              <w:t xml:space="preserve">Шар, многогранник, цилиндр, призма, пирамида. Поворот тел в пространстве. Масштабирование тел. Рендеринг. </w:t>
            </w:r>
            <w:r w:rsidR="00015804" w:rsidRPr="0059264D">
              <w:rPr>
                <w:rFonts w:eastAsia="Calibri"/>
                <w:bCs/>
                <w:i/>
              </w:rPr>
              <w:t>(ООД.05 Информатика</w:t>
            </w:r>
            <w:r w:rsidR="00015804">
              <w:rPr>
                <w:rFonts w:eastAsia="Calibri"/>
                <w:bCs/>
                <w:i/>
              </w:rPr>
              <w:t xml:space="preserve">, </w:t>
            </w:r>
            <w:r w:rsidR="00015804" w:rsidRPr="000C6706">
              <w:rPr>
                <w:rFonts w:eastAsia="Batang"/>
                <w:i/>
                <w:lang w:eastAsia="en-US"/>
              </w:rPr>
              <w:t>О</w:t>
            </w:r>
            <w:r w:rsidR="00015804">
              <w:rPr>
                <w:rFonts w:eastAsia="Batang"/>
                <w:i/>
                <w:lang w:eastAsia="en-US"/>
              </w:rPr>
              <w:t>П</w:t>
            </w:r>
            <w:r w:rsidR="00015804" w:rsidRPr="000C6706">
              <w:rPr>
                <w:rFonts w:eastAsia="Batang"/>
                <w:i/>
                <w:lang w:eastAsia="en-US"/>
              </w:rPr>
              <w:t xml:space="preserve"> 0</w:t>
            </w:r>
            <w:r w:rsidR="00015804">
              <w:rPr>
                <w:rFonts w:eastAsia="Batang"/>
                <w:i/>
                <w:lang w:eastAsia="en-US"/>
              </w:rPr>
              <w:t>4Допуски и технические измерения</w:t>
            </w:r>
            <w:r w:rsidR="00015804" w:rsidRPr="000C6706">
              <w:rPr>
                <w:rFonts w:eastAsia="Batang"/>
                <w:i/>
                <w:lang w:eastAsia="en-US"/>
              </w:rPr>
              <w:t xml:space="preserve">  профессионально-ориентированного содержания)</w:t>
            </w:r>
          </w:p>
        </w:tc>
        <w:tc>
          <w:tcPr>
            <w:tcW w:w="1134" w:type="dxa"/>
            <w:gridSpan w:val="2"/>
          </w:tcPr>
          <w:p w:rsidR="001B09B0" w:rsidRPr="00C00642" w:rsidRDefault="001B09B0" w:rsidP="00CD4142">
            <w:pPr>
              <w:snapToGrid w:val="0"/>
              <w:jc w:val="center"/>
            </w:pPr>
            <w:r>
              <w:t>6</w:t>
            </w:r>
          </w:p>
        </w:tc>
      </w:tr>
      <w:tr w:rsidR="001B09B0" w:rsidRPr="00C00642" w:rsidTr="001B09B0">
        <w:tblPrEx>
          <w:tblLook w:val="0000" w:firstRow="0" w:lastRow="0" w:firstColumn="0" w:lastColumn="0" w:noHBand="0" w:noVBand="0"/>
        </w:tblPrEx>
        <w:trPr>
          <w:gridAfter w:val="1"/>
          <w:wAfter w:w="29" w:type="dxa"/>
          <w:trHeight w:val="904"/>
        </w:trPr>
        <w:tc>
          <w:tcPr>
            <w:tcW w:w="13609" w:type="dxa"/>
            <w:gridSpan w:val="5"/>
          </w:tcPr>
          <w:p w:rsidR="001B09B0" w:rsidRDefault="001B09B0" w:rsidP="00CD4142">
            <w:pPr>
              <w:rPr>
                <w:rFonts w:eastAsia="Calibri"/>
                <w:b/>
                <w:bCs/>
              </w:rPr>
            </w:pPr>
            <w:r>
              <w:rPr>
                <w:rFonts w:eastAsia="Calibri"/>
                <w:b/>
                <w:bCs/>
              </w:rPr>
              <w:t>Тема: Экструзия.</w:t>
            </w:r>
          </w:p>
          <w:p w:rsidR="001B09B0" w:rsidRPr="00005521" w:rsidRDefault="001B09B0" w:rsidP="00CD4142">
            <w:pPr>
              <w:rPr>
                <w:rFonts w:eastAsia="Calibri"/>
              </w:rPr>
            </w:pPr>
            <w:r>
              <w:rPr>
                <w:rFonts w:eastAsia="Calibri"/>
              </w:rPr>
              <w:t xml:space="preserve">Двухмерные объекты. Плоские геометрические фигуры. </w:t>
            </w:r>
            <w:r w:rsidRPr="00005521">
              <w:rPr>
                <w:rFonts w:eastAsia="Calibri"/>
              </w:rPr>
              <w:t>Программы двухмерного черчения. Линейная</w:t>
            </w:r>
          </w:p>
          <w:p w:rsidR="001B09B0" w:rsidRPr="00005521" w:rsidRDefault="001B09B0" w:rsidP="00CD4142">
            <w:pPr>
              <w:rPr>
                <w:rFonts w:eastAsia="Calibri"/>
              </w:rPr>
            </w:pPr>
            <w:r w:rsidRPr="00005521">
              <w:rPr>
                <w:rFonts w:eastAsia="Calibri"/>
              </w:rPr>
              <w:t>экструзия контуров. Быстрое создание контуров</w:t>
            </w:r>
            <w:r>
              <w:rPr>
                <w:rFonts w:eastAsia="Calibri"/>
              </w:rPr>
              <w:t xml:space="preserve">. </w:t>
            </w:r>
            <w:r w:rsidR="00015804" w:rsidRPr="0059264D">
              <w:rPr>
                <w:rFonts w:eastAsia="Calibri"/>
                <w:bCs/>
                <w:i/>
              </w:rPr>
              <w:t>(ООД.05 Информатика</w:t>
            </w:r>
            <w:r w:rsidR="00015804">
              <w:rPr>
                <w:rFonts w:eastAsia="Calibri"/>
                <w:bCs/>
                <w:i/>
              </w:rPr>
              <w:t xml:space="preserve">, </w:t>
            </w:r>
            <w:r w:rsidR="00015804" w:rsidRPr="000C6706">
              <w:rPr>
                <w:rFonts w:eastAsia="Batang"/>
                <w:i/>
                <w:lang w:eastAsia="en-US"/>
              </w:rPr>
              <w:t>О</w:t>
            </w:r>
            <w:r w:rsidR="00015804">
              <w:rPr>
                <w:rFonts w:eastAsia="Batang"/>
                <w:i/>
                <w:lang w:eastAsia="en-US"/>
              </w:rPr>
              <w:t>П</w:t>
            </w:r>
            <w:r w:rsidR="00015804" w:rsidRPr="000C6706">
              <w:rPr>
                <w:rFonts w:eastAsia="Batang"/>
                <w:i/>
                <w:lang w:eastAsia="en-US"/>
              </w:rPr>
              <w:t xml:space="preserve"> 0</w:t>
            </w:r>
            <w:r w:rsidR="00015804">
              <w:rPr>
                <w:rFonts w:eastAsia="Batang"/>
                <w:i/>
                <w:lang w:eastAsia="en-US"/>
              </w:rPr>
              <w:t>4Допуски и технические измерения</w:t>
            </w:r>
            <w:r w:rsidR="00015804" w:rsidRPr="000C6706">
              <w:rPr>
                <w:rFonts w:eastAsia="Batang"/>
                <w:i/>
                <w:lang w:eastAsia="en-US"/>
              </w:rPr>
              <w:t xml:space="preserve">  профессионально-ориентированного содержания)</w:t>
            </w:r>
          </w:p>
        </w:tc>
        <w:tc>
          <w:tcPr>
            <w:tcW w:w="1134" w:type="dxa"/>
            <w:gridSpan w:val="2"/>
          </w:tcPr>
          <w:p w:rsidR="001B09B0" w:rsidRDefault="001B09B0" w:rsidP="00CD4142">
            <w:pPr>
              <w:snapToGrid w:val="0"/>
              <w:jc w:val="center"/>
            </w:pPr>
            <w:r>
              <w:t>6</w:t>
            </w:r>
          </w:p>
        </w:tc>
      </w:tr>
    </w:tbl>
    <w:p w:rsidR="002A697D" w:rsidRDefault="002A697D" w:rsidP="00CA0AC5">
      <w:pPr>
        <w:widowControl w:val="0"/>
        <w:tabs>
          <w:tab w:val="left" w:pos="2475"/>
        </w:tabs>
        <w:suppressAutoHyphens/>
        <w:jc w:val="both"/>
        <w:rPr>
          <w:i/>
          <w:color w:val="000000"/>
        </w:rPr>
        <w:sectPr w:rsidR="002A697D" w:rsidSect="007359DE">
          <w:footnotePr>
            <w:numRestart w:val="eachPage"/>
          </w:footnotePr>
          <w:pgSz w:w="16838" w:h="11906" w:orient="landscape"/>
          <w:pgMar w:top="568" w:right="1134" w:bottom="568" w:left="1134" w:header="709" w:footer="709" w:gutter="0"/>
          <w:cols w:space="708"/>
          <w:docGrid w:linePitch="360"/>
        </w:sectPr>
      </w:pPr>
    </w:p>
    <w:p w:rsidR="00D335BF" w:rsidRDefault="00D335BF" w:rsidP="00D335BF">
      <w:pPr>
        <w:pStyle w:val="1"/>
        <w:ind w:firstLine="0"/>
        <w:jc w:val="center"/>
        <w:rPr>
          <w:b/>
          <w:bCs/>
          <w:caps/>
          <w:sz w:val="28"/>
          <w:szCs w:val="28"/>
        </w:rPr>
      </w:pPr>
    </w:p>
    <w:p w:rsidR="00D335BF" w:rsidRPr="00EE3E7E" w:rsidRDefault="00D335BF" w:rsidP="00D335BF">
      <w:pPr>
        <w:jc w:val="center"/>
        <w:rPr>
          <w:b/>
        </w:rPr>
      </w:pPr>
      <w:r w:rsidRPr="00EE3E7E">
        <w:rPr>
          <w:b/>
        </w:rPr>
        <w:t>3. УСЛОВИЯ РЕАЛИЗАЦИИ ПРОФЕССИОНАЛЬНОГО МОДУЛЯ</w:t>
      </w:r>
    </w:p>
    <w:p w:rsidR="00D335BF" w:rsidRPr="00EE3E7E" w:rsidRDefault="00D335BF" w:rsidP="00D335BF">
      <w:pPr>
        <w:rPr>
          <w:b/>
        </w:rPr>
      </w:pPr>
    </w:p>
    <w:p w:rsidR="00BB5943" w:rsidRPr="00820CA6" w:rsidRDefault="00BB5943" w:rsidP="00BB5943">
      <w:pPr>
        <w:ind w:firstLine="709"/>
        <w:jc w:val="both"/>
        <w:rPr>
          <w:b/>
          <w:bCs/>
        </w:rPr>
      </w:pPr>
      <w:r w:rsidRPr="00820CA6">
        <w:rPr>
          <w:b/>
          <w:bCs/>
        </w:rPr>
        <w:t>3.1. Для реализации программы профессионального модуля должны быть предусмотрены следующие специальные помещения:</w:t>
      </w:r>
    </w:p>
    <w:p w:rsidR="00BB5943" w:rsidRPr="00E255BA" w:rsidRDefault="00BB5943" w:rsidP="00BB5943">
      <w:pPr>
        <w:suppressAutoHyphens/>
        <w:spacing w:line="276" w:lineRule="auto"/>
        <w:ind w:firstLine="709"/>
        <w:jc w:val="both"/>
        <w:rPr>
          <w:bCs/>
        </w:rPr>
      </w:pPr>
      <w:r>
        <w:rPr>
          <w:bCs/>
        </w:rPr>
        <w:t>Кабинет «</w:t>
      </w:r>
      <w:r w:rsidRPr="00944C6A">
        <w:rPr>
          <w:bCs/>
        </w:rPr>
        <w:t>Профессиональных модулей</w:t>
      </w:r>
      <w:r>
        <w:rPr>
          <w:bCs/>
        </w:rPr>
        <w:t>»</w:t>
      </w:r>
      <w:r w:rsidRPr="00E255BA">
        <w:rPr>
          <w:bCs/>
        </w:rPr>
        <w:t>,оснащ</w:t>
      </w:r>
      <w:r>
        <w:rPr>
          <w:bCs/>
        </w:rPr>
        <w:t>енный</w:t>
      </w:r>
      <w:r w:rsidRPr="00E255BA">
        <w:rPr>
          <w:bCs/>
        </w:rPr>
        <w:t xml:space="preserve"> в соответствии с п. 6.1.2.1 образовательной программы по специальности профессии15.01.05 Сварщик </w:t>
      </w:r>
      <w:r>
        <w:rPr>
          <w:bCs/>
        </w:rPr>
        <w:t>(</w:t>
      </w:r>
      <w:r w:rsidRPr="00E255BA">
        <w:rPr>
          <w:bCs/>
        </w:rPr>
        <w:t xml:space="preserve">ручной </w:t>
      </w:r>
      <w:r>
        <w:rPr>
          <w:bCs/>
        </w:rPr>
        <w:br/>
      </w:r>
      <w:r w:rsidRPr="00E255BA">
        <w:rPr>
          <w:bCs/>
        </w:rPr>
        <w:t>и частично механизированной сварки (наплавки)</w:t>
      </w:r>
      <w:r>
        <w:rPr>
          <w:bCs/>
        </w:rPr>
        <w:t>)</w:t>
      </w:r>
      <w:r w:rsidRPr="00E255BA">
        <w:rPr>
          <w:bCs/>
        </w:rPr>
        <w:t>.</w:t>
      </w:r>
    </w:p>
    <w:p w:rsidR="00BB5943" w:rsidRPr="00E255BA" w:rsidRDefault="00BB5943" w:rsidP="00BB5943">
      <w:pPr>
        <w:suppressAutoHyphens/>
        <w:spacing w:line="276" w:lineRule="auto"/>
        <w:ind w:firstLine="709"/>
        <w:jc w:val="both"/>
        <w:rPr>
          <w:bCs/>
        </w:rPr>
      </w:pPr>
      <w:r>
        <w:rPr>
          <w:bCs/>
        </w:rPr>
        <w:t>Лаборатории «</w:t>
      </w:r>
      <w:r w:rsidR="00B04140" w:rsidRPr="00944C6A">
        <w:rPr>
          <w:bCs/>
        </w:rPr>
        <w:t>Материаловедения</w:t>
      </w:r>
      <w:r w:rsidR="00B04140">
        <w:rPr>
          <w:bCs/>
        </w:rPr>
        <w:t xml:space="preserve">» </w:t>
      </w:r>
      <w:r w:rsidR="00B04140">
        <w:t>«Электротехники</w:t>
      </w:r>
      <w:r>
        <w:t xml:space="preserve"> и сварочного оборудования</w:t>
      </w:r>
      <w:r>
        <w:rPr>
          <w:bCs/>
        </w:rPr>
        <w:t>», оснащенные</w:t>
      </w:r>
      <w:r w:rsidRPr="00E255BA">
        <w:rPr>
          <w:bCs/>
        </w:rPr>
        <w:t xml:space="preserve"> в соответствии с п. 6.1.2.3 образовательной программы по профессии15.01.05 Сварщик ручной и частично механизированной сварки (наплавки)).</w:t>
      </w:r>
    </w:p>
    <w:p w:rsidR="00BB5943" w:rsidRPr="00C835FD" w:rsidRDefault="00BB5943" w:rsidP="00BB5943">
      <w:pPr>
        <w:suppressAutoHyphens/>
        <w:spacing w:line="276" w:lineRule="auto"/>
        <w:ind w:firstLine="709"/>
        <w:jc w:val="both"/>
        <w:rPr>
          <w:bCs/>
          <w:iCs/>
        </w:rPr>
      </w:pPr>
      <w:r w:rsidRPr="00C835FD">
        <w:rPr>
          <w:bCs/>
        </w:rPr>
        <w:t>Мастерские</w:t>
      </w:r>
      <w:r>
        <w:rPr>
          <w:bCs/>
        </w:rPr>
        <w:t xml:space="preserve"> «</w:t>
      </w:r>
      <w:r>
        <w:t>Слесарная</w:t>
      </w:r>
      <w:r>
        <w:rPr>
          <w:bCs/>
        </w:rPr>
        <w:t>», «</w:t>
      </w:r>
      <w:r>
        <w:t>Сварочная для сварки металлов</w:t>
      </w:r>
      <w:r>
        <w:rPr>
          <w:bCs/>
        </w:rPr>
        <w:t>», «</w:t>
      </w:r>
      <w:r w:rsidRPr="00944C6A">
        <w:rPr>
          <w:bCs/>
        </w:rPr>
        <w:t>Сварочная для сварки неметаллических материалов</w:t>
      </w:r>
      <w:r>
        <w:rPr>
          <w:bCs/>
        </w:rPr>
        <w:t>»</w:t>
      </w:r>
      <w:r w:rsidRPr="00C835FD">
        <w:rPr>
          <w:bCs/>
          <w:iCs/>
        </w:rPr>
        <w:t xml:space="preserve">, </w:t>
      </w:r>
      <w:r>
        <w:rPr>
          <w:bCs/>
          <w:iCs/>
        </w:rPr>
        <w:t>оснащенные</w:t>
      </w:r>
      <w:r w:rsidRPr="00C835FD">
        <w:rPr>
          <w:bCs/>
          <w:iCs/>
        </w:rPr>
        <w:t xml:space="preserve"> в соответствии с п. 6.1.2.</w:t>
      </w:r>
      <w:r>
        <w:rPr>
          <w:bCs/>
          <w:iCs/>
        </w:rPr>
        <w:t>4</w:t>
      </w:r>
      <w:r w:rsidRPr="00C835FD">
        <w:rPr>
          <w:bCs/>
          <w:iCs/>
        </w:rPr>
        <w:t xml:space="preserve"> образовательной программы по профессии15.01.05 Сварщик ручной и частично механизированной сварки (наплавки)).</w:t>
      </w:r>
    </w:p>
    <w:p w:rsidR="00BB5943" w:rsidRPr="00C835FD" w:rsidRDefault="00BB5943" w:rsidP="00BB5943">
      <w:pPr>
        <w:suppressAutoHyphens/>
        <w:spacing w:line="276" w:lineRule="auto"/>
        <w:ind w:firstLine="709"/>
        <w:jc w:val="both"/>
        <w:rPr>
          <w:bCs/>
          <w:i/>
        </w:rPr>
      </w:pPr>
      <w:r w:rsidRPr="00C835FD">
        <w:rPr>
          <w:bCs/>
        </w:rPr>
        <w:t xml:space="preserve">Оснащенные базы практики в соответствии с п 6.1.2.5 образовательной программы </w:t>
      </w:r>
      <w:r w:rsidRPr="00C835FD">
        <w:rPr>
          <w:bCs/>
        </w:rPr>
        <w:br/>
        <w:t xml:space="preserve">по </w:t>
      </w:r>
      <w:r w:rsidRPr="00C835FD">
        <w:rPr>
          <w:bCs/>
          <w:iCs/>
        </w:rPr>
        <w:t>профессии15.01.05 Сварщик ручной и частично механизированной сварки (наплавки)).</w:t>
      </w: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335BF" w:rsidRPr="00BB5943" w:rsidRDefault="00D335BF" w:rsidP="00D335BF">
      <w:pPr>
        <w:jc w:val="both"/>
        <w:rPr>
          <w:b/>
        </w:rPr>
      </w:pPr>
      <w:r w:rsidRPr="00BB5943">
        <w:rPr>
          <w:b/>
        </w:rPr>
        <w:t>3.2. Информационное обеспечение реализации программы</w:t>
      </w:r>
    </w:p>
    <w:p w:rsidR="00D335BF" w:rsidRPr="00EE3E7E" w:rsidRDefault="00D335BF" w:rsidP="00D335BF">
      <w:pPr>
        <w:ind w:firstLine="708"/>
        <w:jc w:val="both"/>
      </w:pPr>
      <w:r w:rsidRPr="00EE3E7E">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335BF" w:rsidRPr="00EE3E7E" w:rsidRDefault="00D335BF" w:rsidP="00D335BF">
      <w:pPr>
        <w:jc w:val="both"/>
      </w:pPr>
    </w:p>
    <w:p w:rsidR="00D335BF" w:rsidRPr="00EE3E7E" w:rsidRDefault="00D335BF" w:rsidP="00D335BF">
      <w:pPr>
        <w:jc w:val="both"/>
      </w:pPr>
      <w:r w:rsidRPr="00EE3E7E">
        <w:t>3.2.1. Основные печатные издания</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 xml:space="preserve">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w:t>
      </w:r>
      <w:r w:rsidRPr="00EE3E7E">
        <w:rPr>
          <w:rFonts w:ascii="Times New Roman" w:hAnsi="Times New Roman" w:cs="Times New Roman"/>
        </w:rPr>
        <w:br/>
        <w:t xml:space="preserve">Т. П. Завьялова, И. В. Стародубцева. — 2-е изд., стер. — Москва : Издательство Юрайт, 2020. — 350 с. </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Теоретические и методические основы физического воспитания и развития детей раннего и дошкольного возраста : учебное пособие для студ. учреждений сред. проф. образования / [Филиппова С.О., Каминский О.А., Лукина Г. Г. И др.]; под ред. С.О. Филипповой. – 9-е изд., стер. – Москва: Академия, 2020. – 320 с.</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Голубев В.В. Медико-биологические и социальные основы здоровья детей до-школьного возраста: учебник для студ. учреждений СПО / В.В. Голубев, Л.В. Макарова. 3-е изд., стер. – М.: Издательский центр «Академия», 2020. – 272 с.</w:t>
      </w:r>
    </w:p>
    <w:p w:rsidR="00D335BF" w:rsidRPr="00EE3E7E" w:rsidRDefault="00D335BF" w:rsidP="00D335BF">
      <w:pPr>
        <w:jc w:val="both"/>
      </w:pPr>
    </w:p>
    <w:p w:rsidR="00D335BF" w:rsidRPr="00EE3E7E" w:rsidRDefault="00D335BF" w:rsidP="00D335BF">
      <w:pPr>
        <w:jc w:val="both"/>
      </w:pPr>
      <w:r w:rsidRPr="00EE3E7E">
        <w:t>3.2.2. Основные электронные издания</w:t>
      </w:r>
    </w:p>
    <w:p w:rsidR="00D335BF" w:rsidRPr="00EE3E7E" w:rsidRDefault="00D335BF" w:rsidP="00D335BF">
      <w:pPr>
        <w:ind w:left="284" w:hanging="284"/>
        <w:jc w:val="both"/>
      </w:pPr>
      <w:r w:rsidRPr="00EE3E7E">
        <w:t>1. Белова, Ю. В. Теория и технология физического воспитания детей : учебно-методическое пособие / Ю. В. Белова. — Саратов : Вузовское образование, 2018. — 111 c. — ISBN 978-5-4487-0141-2. — Текст : электронный // Электронный ре</w:t>
      </w:r>
      <w:r w:rsidRPr="00EE3E7E">
        <w:lastRenderedPageBreak/>
        <w:t>сурс цифровой образовательной среды СПО PROFобразование : [сайт]. — URL: https://profspo.ru/books/72354</w:t>
      </w:r>
    </w:p>
    <w:p w:rsidR="00D335BF" w:rsidRPr="00EE3E7E" w:rsidRDefault="00D335BF" w:rsidP="00D335BF">
      <w:pPr>
        <w:ind w:left="284" w:hanging="284"/>
        <w:jc w:val="both"/>
      </w:pPr>
      <w:r w:rsidRPr="00EE3E7E">
        <w:t>2. Завьялова, Т. П.  Теория и методика физического воспитания и развитие ребенка дошкольного возраста : учебное пособие для среднего профессионального образования / Т. П. Завьялова, И. В. Стародубцева. — 2-е изд., стер. — Москва : Издательство Юрайт, 2022. — 350 с. — (Профессиональное образование). — ISBN 978-5-534-11219-1. — Текст : электронный // Образовательная платформа Юрайт [сайт]. — URL: https://urait.ru/bcode/495704 (дата обращения: 13.06.2022).</w:t>
      </w:r>
    </w:p>
    <w:p w:rsidR="00D335BF" w:rsidRPr="00EE3E7E" w:rsidRDefault="00D335BF" w:rsidP="00D335BF">
      <w:pPr>
        <w:ind w:left="284" w:hanging="284"/>
        <w:jc w:val="both"/>
      </w:pPr>
      <w:r w:rsidRPr="00EE3E7E">
        <w:t xml:space="preserve">3. Карась, Т. Ю. Методика обучения предмету «Физическая культура» : учебно-практическое пособие для СПО / Т. Ю. Карась. — Саратов : Профобразование, 2019. — 131 c. — ISBN 978-5-4488-0332-1. — Текст : электронный // Электронный ресурс цифровой образовательной среды СПО PROFобразование : [сайт]. — URL: https://profspo.ru/books/86140   </w:t>
      </w:r>
    </w:p>
    <w:p w:rsidR="00D335BF" w:rsidRPr="00EE3E7E" w:rsidRDefault="00D335BF" w:rsidP="00D335BF">
      <w:pPr>
        <w:ind w:left="284" w:hanging="284"/>
        <w:jc w:val="both"/>
      </w:pPr>
      <w:r w:rsidRPr="00EE3E7E">
        <w:t>4. 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Электронный ресурс цифровой образовательной среды СПО PROFобразование : [сайт]. — URL: https://profspo.ru/books/93803</w:t>
      </w:r>
    </w:p>
    <w:p w:rsidR="00D335BF" w:rsidRPr="00EE3E7E" w:rsidRDefault="00D335BF" w:rsidP="00D335BF">
      <w:pPr>
        <w:jc w:val="both"/>
      </w:pPr>
    </w:p>
    <w:p w:rsidR="00D335BF" w:rsidRPr="00EE3E7E" w:rsidRDefault="00D335BF" w:rsidP="00D335BF">
      <w:pPr>
        <w:jc w:val="both"/>
      </w:pPr>
      <w:r w:rsidRPr="00EE3E7E">
        <w:t xml:space="preserve">3.2.3. Дополнительные источники </w:t>
      </w:r>
    </w:p>
    <w:p w:rsidR="00D335BF" w:rsidRPr="00EE3E7E" w:rsidRDefault="00E10D03" w:rsidP="00D335BF">
      <w:pPr>
        <w:pStyle w:val="af8"/>
        <w:widowControl/>
        <w:numPr>
          <w:ilvl w:val="0"/>
          <w:numId w:val="35"/>
        </w:numPr>
        <w:spacing w:line="259" w:lineRule="auto"/>
        <w:jc w:val="both"/>
        <w:rPr>
          <w:rFonts w:ascii="Times New Roman" w:hAnsi="Times New Roman" w:cs="Times New Roman"/>
        </w:rPr>
      </w:pPr>
      <w:hyperlink r:id="rId11" w:history="1">
        <w:r w:rsidR="00D335BF" w:rsidRPr="00EE3E7E">
          <w:rPr>
            <w:rStyle w:val="af2"/>
            <w:rFonts w:ascii="Times New Roman" w:hAnsi="Times New Roman" w:cs="Times New Roman"/>
          </w:rPr>
          <w:t>https://znanium.com/</w:t>
        </w:r>
      </w:hyperlink>
    </w:p>
    <w:p w:rsidR="00D335BF" w:rsidRPr="00EE3E7E" w:rsidRDefault="00E10D03" w:rsidP="00D335BF">
      <w:pPr>
        <w:pStyle w:val="af8"/>
        <w:widowControl/>
        <w:numPr>
          <w:ilvl w:val="0"/>
          <w:numId w:val="35"/>
        </w:numPr>
        <w:spacing w:line="259" w:lineRule="auto"/>
        <w:jc w:val="both"/>
        <w:rPr>
          <w:rFonts w:ascii="Times New Roman" w:hAnsi="Times New Roman" w:cs="Times New Roman"/>
        </w:rPr>
      </w:pPr>
      <w:hyperlink r:id="rId12" w:history="1">
        <w:r w:rsidR="00D335BF" w:rsidRPr="00EE3E7E">
          <w:rPr>
            <w:rStyle w:val="af2"/>
            <w:rFonts w:ascii="Times New Roman" w:hAnsi="Times New Roman" w:cs="Times New Roman"/>
          </w:rPr>
          <w:t>https://rusneb.ru/</w:t>
        </w:r>
      </w:hyperlink>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Pr="00EE3E7E"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Pr="00C41B35" w:rsidRDefault="00BB5943" w:rsidP="00BB5943">
      <w:pPr>
        <w:jc w:val="center"/>
        <w:rPr>
          <w:b/>
          <w:bCs/>
        </w:rPr>
      </w:pPr>
      <w:r w:rsidRPr="00C41B35">
        <w:rPr>
          <w:b/>
          <w:bCs/>
        </w:rPr>
        <w:t xml:space="preserve">4. КОНТРОЛЬ И ОЦЕНКА РЕЗУЛЬТАТОВ ОСВОЕНИЯ </w:t>
      </w:r>
      <w:r w:rsidRPr="00C41B35">
        <w:rPr>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463"/>
        <w:gridCol w:w="2264"/>
      </w:tblGrid>
      <w:tr w:rsidR="00BB5943" w:rsidRPr="00530502" w:rsidTr="007973F2">
        <w:trPr>
          <w:trHeight w:val="638"/>
        </w:trPr>
        <w:tc>
          <w:tcPr>
            <w:tcW w:w="2835" w:type="dxa"/>
            <w:vAlign w:val="center"/>
          </w:tcPr>
          <w:p w:rsidR="00BB5943" w:rsidRPr="00530502" w:rsidRDefault="00BB5943" w:rsidP="007973F2">
            <w:pPr>
              <w:suppressAutoHyphens/>
              <w:jc w:val="center"/>
            </w:pPr>
            <w:r w:rsidRPr="00530502">
              <w:t xml:space="preserve">Код и наименование профессиональных и общих компетенций, формируемых в рамках модуля </w:t>
            </w:r>
          </w:p>
        </w:tc>
        <w:tc>
          <w:tcPr>
            <w:tcW w:w="4036" w:type="dxa"/>
            <w:vAlign w:val="center"/>
          </w:tcPr>
          <w:p w:rsidR="00BB5943" w:rsidRPr="00530502" w:rsidRDefault="00BB5943" w:rsidP="007973F2">
            <w:pPr>
              <w:suppressAutoHyphens/>
              <w:jc w:val="center"/>
            </w:pPr>
            <w:r w:rsidRPr="00530502">
              <w:t>Критерии оценки</w:t>
            </w:r>
          </w:p>
        </w:tc>
        <w:tc>
          <w:tcPr>
            <w:tcW w:w="2591" w:type="dxa"/>
            <w:vAlign w:val="center"/>
          </w:tcPr>
          <w:p w:rsidR="00BB5943" w:rsidRPr="00530502" w:rsidRDefault="00BB5943" w:rsidP="007973F2">
            <w:pPr>
              <w:suppressAutoHyphens/>
              <w:jc w:val="center"/>
            </w:pPr>
            <w:r w:rsidRPr="00530502">
              <w:t>Методы оценки</w:t>
            </w:r>
          </w:p>
        </w:tc>
      </w:tr>
      <w:tr w:rsidR="00BB5943" w:rsidRPr="00530502" w:rsidTr="007973F2">
        <w:trPr>
          <w:trHeight w:val="698"/>
        </w:trPr>
        <w:tc>
          <w:tcPr>
            <w:tcW w:w="2835" w:type="dxa"/>
          </w:tcPr>
          <w:p w:rsidR="00AF5E9E" w:rsidRDefault="00AF5E9E" w:rsidP="00AF5E9E">
            <w:pPr>
              <w:suppressAutoHyphens/>
            </w:pPr>
            <w:r>
              <w:t>ПК 8.2. Контроль работ по сварке и сварных соединений изделий, узлов и конструкций из углеродистых и низколегированных сталей и сплавов и полимерных материалов</w:t>
            </w:r>
          </w:p>
          <w:p w:rsidR="00AF5E9E" w:rsidRDefault="00AF5E9E" w:rsidP="00AF5E9E">
            <w:pPr>
              <w:suppressAutoHyphens/>
            </w:pPr>
            <w:r>
              <w:t>ПК 8.3. Управление цифровым развитием и организационной культурой</w:t>
            </w:r>
          </w:p>
          <w:p w:rsidR="00BB5943" w:rsidRPr="00530502" w:rsidRDefault="00AF5E9E" w:rsidP="00AF5E9E">
            <w:pPr>
              <w:suppressAutoHyphens/>
            </w:pPr>
            <w:r>
              <w:t>ПК 8.4. Инструменты управления и использование данных</w:t>
            </w:r>
          </w:p>
        </w:tc>
        <w:tc>
          <w:tcPr>
            <w:tcW w:w="4036" w:type="dxa"/>
          </w:tcPr>
          <w:p w:rsidR="00BB5943" w:rsidRPr="00530502" w:rsidRDefault="00BB5943" w:rsidP="007973F2">
            <w:pPr>
              <w:suppressAutoHyphens/>
              <w:rPr>
                <w:bCs/>
                <w:iCs/>
              </w:rPr>
            </w:pPr>
            <w:r w:rsidRPr="00530502">
              <w:rPr>
                <w:bCs/>
                <w:iCs/>
              </w:rPr>
              <w:t>«</w:t>
            </w:r>
            <w:r w:rsidRPr="00530502">
              <w:rPr>
                <w:b/>
                <w:bCs/>
                <w:iCs/>
              </w:rPr>
              <w:t>зачтено</w:t>
            </w:r>
            <w:r w:rsidRPr="00530502">
              <w:rPr>
                <w:bCs/>
                <w:iCs/>
              </w:rPr>
              <w:t xml:space="preserve">» 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BB5943" w:rsidRPr="00530502" w:rsidRDefault="00BB5943" w:rsidP="007973F2">
            <w:pPr>
              <w:suppressAutoHyphens/>
              <w:rPr>
                <w:bCs/>
                <w:iCs/>
              </w:rPr>
            </w:pPr>
            <w:r w:rsidRPr="00530502">
              <w:rPr>
                <w:bCs/>
                <w:iCs/>
              </w:rPr>
              <w:t>«</w:t>
            </w:r>
            <w:r w:rsidRPr="00530502">
              <w:rPr>
                <w:b/>
                <w:bCs/>
                <w:iCs/>
              </w:rPr>
              <w:t>не зачтено</w:t>
            </w:r>
            <w:r w:rsidRPr="00530502">
              <w:rPr>
                <w:bCs/>
                <w:iCs/>
              </w:rPr>
              <w:t xml:space="preserve">» 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p w:rsidR="00BB5943" w:rsidRPr="00530502" w:rsidRDefault="00BB5943" w:rsidP="007973F2">
            <w:pPr>
              <w:suppressAutoHyphens/>
              <w:rPr>
                <w:bCs/>
                <w:iCs/>
              </w:rPr>
            </w:pPr>
            <w:r w:rsidRPr="00530502">
              <w:rPr>
                <w:bCs/>
                <w:iCs/>
              </w:rPr>
              <w:t xml:space="preserve">91-100% правильных ответов оценка 5 (отлично) </w:t>
            </w:r>
          </w:p>
          <w:p w:rsidR="00BB5943" w:rsidRPr="00530502" w:rsidRDefault="00BB5943" w:rsidP="007973F2">
            <w:pPr>
              <w:suppressAutoHyphens/>
              <w:rPr>
                <w:bCs/>
                <w:iCs/>
              </w:rPr>
            </w:pPr>
            <w:r w:rsidRPr="00530502">
              <w:rPr>
                <w:bCs/>
                <w:iCs/>
              </w:rPr>
              <w:t xml:space="preserve">71-90% правильных ответов оценка 4 (хорошо) </w:t>
            </w:r>
          </w:p>
          <w:p w:rsidR="00BB5943" w:rsidRPr="00530502" w:rsidRDefault="00BB5943" w:rsidP="007973F2">
            <w:pPr>
              <w:suppressAutoHyphens/>
              <w:rPr>
                <w:bCs/>
                <w:iCs/>
              </w:rPr>
            </w:pPr>
            <w:r w:rsidRPr="00530502">
              <w:rPr>
                <w:bCs/>
                <w:iCs/>
              </w:rPr>
              <w:t xml:space="preserve">61-70% правильных ответов оценка 3 (удовлетворительно) </w:t>
            </w:r>
          </w:p>
          <w:p w:rsidR="00BB5943" w:rsidRPr="00530502" w:rsidRDefault="00BB5943" w:rsidP="007973F2">
            <w:pPr>
              <w:suppressAutoHyphens/>
              <w:rPr>
                <w:bCs/>
                <w:iCs/>
              </w:rPr>
            </w:pPr>
            <w:r w:rsidRPr="00530502">
              <w:rPr>
                <w:bCs/>
                <w:iCs/>
              </w:rPr>
              <w:t>Менее 60% правильных ответов оценка 2 (неудовлетворительно)</w:t>
            </w:r>
          </w:p>
        </w:tc>
        <w:tc>
          <w:tcPr>
            <w:tcW w:w="2591" w:type="dxa"/>
          </w:tcPr>
          <w:p w:rsidR="00BB5943" w:rsidRPr="00530502" w:rsidRDefault="00BB5943" w:rsidP="007973F2">
            <w:pPr>
              <w:suppressAutoHyphens/>
              <w:jc w:val="both"/>
              <w:rPr>
                <w:bCs/>
                <w:iCs/>
              </w:rPr>
            </w:pPr>
            <w:r w:rsidRPr="00530502">
              <w:rPr>
                <w:bCs/>
                <w:iCs/>
              </w:rPr>
              <w:t xml:space="preserve">Собеседование </w:t>
            </w:r>
          </w:p>
          <w:p w:rsidR="00BB5943" w:rsidRPr="00530502" w:rsidRDefault="00BB5943" w:rsidP="007973F2">
            <w:pPr>
              <w:suppressAutoHyphens/>
              <w:jc w:val="both"/>
              <w:rPr>
                <w:bCs/>
                <w:iCs/>
              </w:rPr>
            </w:pPr>
            <w:r w:rsidRPr="00530502">
              <w:rPr>
                <w:bCs/>
                <w:iCs/>
              </w:rPr>
              <w:t xml:space="preserve">Опрос студента </w:t>
            </w:r>
          </w:p>
          <w:p w:rsidR="00BB5943" w:rsidRPr="00530502" w:rsidRDefault="00BB5943" w:rsidP="007973F2">
            <w:pPr>
              <w:suppressAutoHyphens/>
              <w:jc w:val="both"/>
              <w:rPr>
                <w:bCs/>
                <w:iCs/>
              </w:rPr>
            </w:pPr>
            <w:r w:rsidRPr="00530502">
              <w:rPr>
                <w:bCs/>
                <w:iCs/>
              </w:rPr>
              <w:t xml:space="preserve">Выполнение практического задания </w:t>
            </w:r>
          </w:p>
          <w:p w:rsidR="00BB5943" w:rsidRPr="00530502" w:rsidRDefault="00BB5943" w:rsidP="007973F2">
            <w:pPr>
              <w:suppressAutoHyphens/>
              <w:jc w:val="both"/>
              <w:rPr>
                <w:bCs/>
                <w:iCs/>
              </w:rPr>
            </w:pPr>
          </w:p>
          <w:p w:rsidR="00BB5943" w:rsidRPr="00530502" w:rsidRDefault="00BB5943" w:rsidP="007973F2">
            <w:pPr>
              <w:suppressAutoHyphens/>
              <w:jc w:val="both"/>
              <w:rPr>
                <w:b/>
                <w:bCs/>
                <w:i/>
                <w:u w:val="single"/>
              </w:rPr>
            </w:pPr>
            <w:r w:rsidRPr="00530502">
              <w:rPr>
                <w:bCs/>
                <w:iCs/>
              </w:rPr>
              <w:t>Зачет, экзамен</w:t>
            </w:r>
          </w:p>
        </w:tc>
      </w:tr>
      <w:tr w:rsidR="00BB5943" w:rsidRPr="00530502" w:rsidTr="007973F2">
        <w:trPr>
          <w:trHeight w:val="698"/>
        </w:trPr>
        <w:tc>
          <w:tcPr>
            <w:tcW w:w="2835" w:type="dxa"/>
          </w:tcPr>
          <w:p w:rsidR="00A749F1" w:rsidRPr="00A749F1" w:rsidRDefault="00A749F1" w:rsidP="00A749F1">
            <w:pPr>
              <w:suppressAutoHyphens/>
              <w:rPr>
                <w:iCs/>
              </w:rPr>
            </w:pPr>
            <w:r w:rsidRPr="00A749F1">
              <w:rPr>
                <w:iCs/>
              </w:rPr>
              <w:t xml:space="preserve">ОК 1. </w:t>
            </w:r>
          </w:p>
          <w:p w:rsidR="00A749F1" w:rsidRPr="00A749F1" w:rsidRDefault="00A749F1" w:rsidP="00A749F1">
            <w:pPr>
              <w:suppressAutoHyphens/>
              <w:rPr>
                <w:iCs/>
              </w:rPr>
            </w:pPr>
            <w:r w:rsidRPr="00A749F1">
              <w:rPr>
                <w:iCs/>
              </w:rPr>
              <w:t>Выбирать способы решения задач профессиональной деятельности применительно к различным контекстам</w:t>
            </w:r>
          </w:p>
          <w:p w:rsidR="00A749F1" w:rsidRPr="00A749F1" w:rsidRDefault="00A749F1" w:rsidP="00A749F1">
            <w:pPr>
              <w:suppressAutoHyphens/>
              <w:rPr>
                <w:iCs/>
              </w:rPr>
            </w:pPr>
            <w:r w:rsidRPr="00A749F1">
              <w:rPr>
                <w:iCs/>
              </w:rPr>
              <w:t xml:space="preserve">ОК 2. </w:t>
            </w:r>
          </w:p>
          <w:p w:rsidR="00A749F1" w:rsidRPr="00A749F1" w:rsidRDefault="00A749F1" w:rsidP="00A749F1">
            <w:pPr>
              <w:suppressAutoHyphens/>
              <w:rPr>
                <w:iCs/>
              </w:rPr>
            </w:pPr>
            <w:r w:rsidRPr="00A749F1">
              <w:rPr>
                <w:iCs/>
              </w:rPr>
              <w:t xml:space="preserve">Использовать современные средства поиска, анализа и интерпретации информации, и </w:t>
            </w:r>
            <w:r w:rsidRPr="00A749F1">
              <w:rPr>
                <w:iCs/>
              </w:rPr>
              <w:lastRenderedPageBreak/>
              <w:t>информационные технологии для выполнения задач профессиональной деятельности</w:t>
            </w:r>
          </w:p>
          <w:p w:rsidR="00A749F1" w:rsidRPr="00A749F1" w:rsidRDefault="00A749F1" w:rsidP="00A749F1">
            <w:pPr>
              <w:suppressAutoHyphens/>
              <w:rPr>
                <w:iCs/>
              </w:rPr>
            </w:pPr>
            <w:r w:rsidRPr="00A749F1">
              <w:rPr>
                <w:iCs/>
              </w:rPr>
              <w:t xml:space="preserve">ОК 3.  </w:t>
            </w:r>
          </w:p>
          <w:p w:rsidR="00A749F1" w:rsidRPr="00A749F1" w:rsidRDefault="00A749F1" w:rsidP="00A749F1">
            <w:pPr>
              <w:suppressAutoHyphens/>
              <w:rPr>
                <w:iCs/>
              </w:rPr>
            </w:pPr>
            <w:r w:rsidRPr="00A749F1">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A749F1" w:rsidRPr="00A749F1" w:rsidRDefault="00A749F1" w:rsidP="00A749F1">
            <w:pPr>
              <w:suppressAutoHyphens/>
              <w:rPr>
                <w:iCs/>
              </w:rPr>
            </w:pPr>
            <w:r w:rsidRPr="00A749F1">
              <w:rPr>
                <w:iCs/>
              </w:rPr>
              <w:t xml:space="preserve">ОК 4. </w:t>
            </w:r>
          </w:p>
          <w:p w:rsidR="00A749F1" w:rsidRPr="00A749F1" w:rsidRDefault="00A749F1" w:rsidP="00A749F1">
            <w:pPr>
              <w:suppressAutoHyphens/>
              <w:rPr>
                <w:iCs/>
              </w:rPr>
            </w:pPr>
            <w:r w:rsidRPr="00A749F1">
              <w:rPr>
                <w:iCs/>
              </w:rPr>
              <w:t>Эффективно взаимодействовать и работать в коллективе и команде</w:t>
            </w:r>
          </w:p>
          <w:p w:rsidR="00A749F1" w:rsidRPr="00A749F1" w:rsidRDefault="00A749F1" w:rsidP="00A749F1">
            <w:pPr>
              <w:suppressAutoHyphens/>
              <w:rPr>
                <w:iCs/>
              </w:rPr>
            </w:pPr>
            <w:r w:rsidRPr="00A749F1">
              <w:rPr>
                <w:iCs/>
              </w:rPr>
              <w:t xml:space="preserve">ОК 5. </w:t>
            </w:r>
          </w:p>
          <w:p w:rsidR="00A749F1" w:rsidRPr="00A749F1" w:rsidRDefault="00A749F1" w:rsidP="00A749F1">
            <w:pPr>
              <w:suppressAutoHyphens/>
              <w:rPr>
                <w:iCs/>
              </w:rPr>
            </w:pPr>
            <w:r w:rsidRPr="00A749F1">
              <w:rPr>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749F1" w:rsidRPr="00A749F1" w:rsidRDefault="00A749F1" w:rsidP="00A749F1">
            <w:pPr>
              <w:suppressAutoHyphens/>
              <w:rPr>
                <w:iCs/>
              </w:rPr>
            </w:pPr>
            <w:r w:rsidRPr="00A749F1">
              <w:rPr>
                <w:iCs/>
              </w:rPr>
              <w:t xml:space="preserve">ОК 6. </w:t>
            </w:r>
          </w:p>
          <w:p w:rsidR="00A749F1" w:rsidRPr="00A749F1" w:rsidRDefault="00A749F1" w:rsidP="00A749F1">
            <w:pPr>
              <w:suppressAutoHyphens/>
              <w:rPr>
                <w:iCs/>
              </w:rPr>
            </w:pPr>
            <w:r w:rsidRPr="00A749F1">
              <w:rPr>
                <w:iC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749F1" w:rsidRPr="00A749F1" w:rsidRDefault="00A749F1" w:rsidP="00A749F1">
            <w:pPr>
              <w:suppressAutoHyphens/>
              <w:rPr>
                <w:iCs/>
              </w:rPr>
            </w:pPr>
            <w:r w:rsidRPr="00A749F1">
              <w:rPr>
                <w:iCs/>
              </w:rPr>
              <w:t>ОК 7.</w:t>
            </w:r>
          </w:p>
          <w:p w:rsidR="00A749F1" w:rsidRPr="00A749F1" w:rsidRDefault="00A749F1" w:rsidP="00A749F1">
            <w:pPr>
              <w:suppressAutoHyphens/>
              <w:rPr>
                <w:iCs/>
              </w:rPr>
            </w:pPr>
            <w:r w:rsidRPr="00A749F1">
              <w:rPr>
                <w:iCs/>
              </w:rPr>
              <w:lastRenderedPageBreak/>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749F1" w:rsidRPr="00A749F1" w:rsidRDefault="00A749F1" w:rsidP="00A749F1">
            <w:pPr>
              <w:suppressAutoHyphens/>
              <w:rPr>
                <w:iCs/>
              </w:rPr>
            </w:pPr>
            <w:r w:rsidRPr="00A749F1">
              <w:rPr>
                <w:iCs/>
              </w:rPr>
              <w:t>ОК 8.</w:t>
            </w:r>
          </w:p>
          <w:p w:rsidR="00A749F1" w:rsidRPr="00A749F1" w:rsidRDefault="00A749F1" w:rsidP="00A749F1">
            <w:pPr>
              <w:suppressAutoHyphens/>
              <w:rPr>
                <w:iCs/>
              </w:rPr>
            </w:pPr>
            <w:r w:rsidRPr="00A749F1">
              <w:rPr>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749F1" w:rsidRPr="00A749F1" w:rsidRDefault="00A749F1" w:rsidP="00A749F1">
            <w:pPr>
              <w:suppressAutoHyphens/>
              <w:rPr>
                <w:iCs/>
              </w:rPr>
            </w:pPr>
            <w:r w:rsidRPr="00A749F1">
              <w:rPr>
                <w:iCs/>
              </w:rPr>
              <w:t xml:space="preserve">ОК 9. </w:t>
            </w:r>
          </w:p>
          <w:p w:rsidR="00BB5943" w:rsidRPr="00530502" w:rsidRDefault="00A749F1" w:rsidP="00A749F1">
            <w:pPr>
              <w:suppressAutoHyphens/>
            </w:pPr>
            <w:r w:rsidRPr="00A749F1">
              <w:rPr>
                <w:iCs/>
              </w:rPr>
              <w:t>Пользоваться профессиональной документацией на государственном и иностранном языках</w:t>
            </w:r>
          </w:p>
        </w:tc>
        <w:tc>
          <w:tcPr>
            <w:tcW w:w="4036" w:type="dxa"/>
          </w:tcPr>
          <w:p w:rsidR="00BB5943" w:rsidRPr="00530502" w:rsidRDefault="00BB5943" w:rsidP="007973F2">
            <w:pPr>
              <w:suppressAutoHyphens/>
              <w:rPr>
                <w:bCs/>
                <w:iCs/>
              </w:rPr>
            </w:pPr>
            <w:r w:rsidRPr="00530502">
              <w:rPr>
                <w:b/>
                <w:bCs/>
                <w:iCs/>
              </w:rPr>
              <w:lastRenderedPageBreak/>
              <w:t>«зачтено»</w:t>
            </w:r>
            <w:r w:rsidRPr="00530502">
              <w:rPr>
                <w:bCs/>
                <w:iCs/>
              </w:rPr>
              <w:t xml:space="preserve"> 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BB5943" w:rsidRPr="00530502" w:rsidRDefault="00BB5943" w:rsidP="007973F2">
            <w:pPr>
              <w:suppressAutoHyphens/>
              <w:rPr>
                <w:bCs/>
                <w:iCs/>
              </w:rPr>
            </w:pPr>
            <w:r w:rsidRPr="00530502">
              <w:rPr>
                <w:b/>
                <w:bCs/>
                <w:iCs/>
              </w:rPr>
              <w:t>«не зачтено»</w:t>
            </w:r>
            <w:r w:rsidRPr="00530502">
              <w:rPr>
                <w:bCs/>
                <w:iCs/>
              </w:rPr>
              <w:t xml:space="preserve"> выставляется студенту, который не знает </w:t>
            </w:r>
            <w:r w:rsidRPr="00530502">
              <w:rPr>
                <w:bCs/>
                <w:iCs/>
              </w:rPr>
              <w:lastRenderedPageBreak/>
              <w:t xml:space="preserve">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p w:rsidR="00BB5943" w:rsidRPr="00530502" w:rsidRDefault="00BB5943" w:rsidP="007973F2">
            <w:pPr>
              <w:suppressAutoHyphens/>
              <w:rPr>
                <w:bCs/>
                <w:iCs/>
              </w:rPr>
            </w:pPr>
            <w:r w:rsidRPr="00530502">
              <w:rPr>
                <w:bCs/>
                <w:iCs/>
              </w:rPr>
              <w:t xml:space="preserve">91-100% правильных ответов оценка 5 (отлично) </w:t>
            </w:r>
          </w:p>
          <w:p w:rsidR="00BB5943" w:rsidRPr="00530502" w:rsidRDefault="00BB5943" w:rsidP="007973F2">
            <w:pPr>
              <w:suppressAutoHyphens/>
              <w:rPr>
                <w:bCs/>
                <w:iCs/>
              </w:rPr>
            </w:pPr>
            <w:r w:rsidRPr="00530502">
              <w:rPr>
                <w:bCs/>
                <w:iCs/>
              </w:rPr>
              <w:t xml:space="preserve">71-90% правильных ответов оценка 4 (хорошо) </w:t>
            </w:r>
          </w:p>
          <w:p w:rsidR="00BB5943" w:rsidRPr="00530502" w:rsidRDefault="00BB5943" w:rsidP="007973F2">
            <w:pPr>
              <w:suppressAutoHyphens/>
              <w:rPr>
                <w:bCs/>
                <w:iCs/>
              </w:rPr>
            </w:pPr>
            <w:r w:rsidRPr="00530502">
              <w:rPr>
                <w:bCs/>
                <w:iCs/>
              </w:rPr>
              <w:t xml:space="preserve">61-70% правильных ответов оценка 3 (удовлетворительно) </w:t>
            </w:r>
          </w:p>
          <w:p w:rsidR="00BB5943" w:rsidRPr="00530502" w:rsidRDefault="00BB5943" w:rsidP="007973F2">
            <w:pPr>
              <w:suppressAutoHyphens/>
              <w:rPr>
                <w:b/>
                <w:bCs/>
                <w:iCs/>
                <w:highlight w:val="green"/>
                <w:u w:val="single"/>
              </w:rPr>
            </w:pPr>
            <w:r w:rsidRPr="00530502">
              <w:rPr>
                <w:bCs/>
                <w:iCs/>
              </w:rPr>
              <w:t>Менее 60% правильных ответов оценка 2 (неудовлетворительно)</w:t>
            </w:r>
          </w:p>
        </w:tc>
        <w:tc>
          <w:tcPr>
            <w:tcW w:w="2591" w:type="dxa"/>
          </w:tcPr>
          <w:p w:rsidR="00BB5943" w:rsidRPr="00530502" w:rsidRDefault="00BB5943" w:rsidP="007973F2">
            <w:pPr>
              <w:suppressAutoHyphens/>
              <w:jc w:val="both"/>
              <w:rPr>
                <w:bCs/>
                <w:iCs/>
              </w:rPr>
            </w:pPr>
            <w:r w:rsidRPr="00530502">
              <w:rPr>
                <w:bCs/>
                <w:iCs/>
              </w:rPr>
              <w:lastRenderedPageBreak/>
              <w:t xml:space="preserve">Собеседование </w:t>
            </w:r>
          </w:p>
          <w:p w:rsidR="00BB5943" w:rsidRPr="00530502" w:rsidRDefault="00BB5943" w:rsidP="007973F2">
            <w:pPr>
              <w:suppressAutoHyphens/>
              <w:jc w:val="both"/>
              <w:rPr>
                <w:bCs/>
                <w:iCs/>
              </w:rPr>
            </w:pPr>
            <w:r w:rsidRPr="00530502">
              <w:rPr>
                <w:bCs/>
                <w:iCs/>
              </w:rPr>
              <w:t xml:space="preserve">Опрос студента </w:t>
            </w:r>
          </w:p>
          <w:p w:rsidR="00BB5943" w:rsidRPr="00530502" w:rsidRDefault="00BB5943" w:rsidP="007973F2">
            <w:pPr>
              <w:suppressAutoHyphens/>
              <w:jc w:val="both"/>
              <w:rPr>
                <w:bCs/>
                <w:iCs/>
              </w:rPr>
            </w:pPr>
            <w:r w:rsidRPr="00530502">
              <w:rPr>
                <w:bCs/>
                <w:iCs/>
              </w:rPr>
              <w:t xml:space="preserve">Выполнение практического задания    </w:t>
            </w:r>
          </w:p>
          <w:p w:rsidR="00BB5943" w:rsidRPr="00530502" w:rsidRDefault="00BB5943" w:rsidP="007973F2">
            <w:pPr>
              <w:suppressAutoHyphens/>
              <w:jc w:val="both"/>
              <w:rPr>
                <w:b/>
                <w:bCs/>
                <w:i/>
                <w:highlight w:val="green"/>
                <w:u w:val="single"/>
              </w:rPr>
            </w:pPr>
            <w:r w:rsidRPr="00530502">
              <w:rPr>
                <w:bCs/>
                <w:iCs/>
              </w:rPr>
              <w:t>Зачет, экзамен</w:t>
            </w:r>
          </w:p>
        </w:tc>
      </w:tr>
    </w:tbl>
    <w:p w:rsidR="00960A9B" w:rsidRDefault="00960A9B" w:rsidP="00BB5943">
      <w:pPr>
        <w:pStyle w:val="1"/>
        <w:ind w:left="707"/>
        <w:jc w:val="right"/>
      </w:pPr>
    </w:p>
    <w:sectPr w:rsidR="00960A9B" w:rsidSect="00494BE3">
      <w:footnotePr>
        <w:numRestart w:val="eachPage"/>
      </w:footnotePr>
      <w:pgSz w:w="11906" w:h="16838"/>
      <w:pgMar w:top="709" w:right="184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03" w:rsidRDefault="00E10D03">
      <w:r>
        <w:separator/>
      </w:r>
    </w:p>
  </w:endnote>
  <w:endnote w:type="continuationSeparator" w:id="0">
    <w:p w:rsidR="00E10D03" w:rsidRDefault="00E1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1C" w:rsidRDefault="006433A2" w:rsidP="00C67BCA">
    <w:pPr>
      <w:pStyle w:val="a9"/>
      <w:framePr w:wrap="around" w:vAnchor="text" w:hAnchor="margin" w:xAlign="right" w:y="1"/>
      <w:rPr>
        <w:rStyle w:val="ab"/>
      </w:rPr>
    </w:pPr>
    <w:r>
      <w:rPr>
        <w:rStyle w:val="ab"/>
      </w:rPr>
      <w:fldChar w:fldCharType="begin"/>
    </w:r>
    <w:r w:rsidR="0038511C">
      <w:rPr>
        <w:rStyle w:val="ab"/>
      </w:rPr>
      <w:instrText xml:space="preserve">PAGE  </w:instrText>
    </w:r>
    <w:r>
      <w:rPr>
        <w:rStyle w:val="ab"/>
      </w:rPr>
      <w:fldChar w:fldCharType="separate"/>
    </w:r>
    <w:r w:rsidR="0038511C">
      <w:rPr>
        <w:rStyle w:val="ab"/>
        <w:noProof/>
      </w:rPr>
      <w:t>1</w:t>
    </w:r>
    <w:r>
      <w:rPr>
        <w:rStyle w:val="ab"/>
      </w:rPr>
      <w:fldChar w:fldCharType="end"/>
    </w:r>
  </w:p>
  <w:p w:rsidR="0038511C" w:rsidRDefault="0038511C" w:rsidP="00C501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1C" w:rsidRDefault="00E10D03">
    <w:pPr>
      <w:pStyle w:val="a9"/>
      <w:jc w:val="center"/>
    </w:pPr>
    <w:r>
      <w:fldChar w:fldCharType="begin"/>
    </w:r>
    <w:r>
      <w:instrText>PAGE   \* MERGEFORMAT</w:instrText>
    </w:r>
    <w:r>
      <w:fldChar w:fldCharType="separate"/>
    </w:r>
    <w:r w:rsidR="005062CD">
      <w:rPr>
        <w:noProof/>
      </w:rPr>
      <w:t>11</w:t>
    </w:r>
    <w:r>
      <w:rPr>
        <w:noProof/>
      </w:rPr>
      <w:fldChar w:fldCharType="end"/>
    </w:r>
  </w:p>
  <w:p w:rsidR="0038511C" w:rsidRDefault="0038511C" w:rsidP="00C5016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1C" w:rsidRDefault="00E10D03">
    <w:pPr>
      <w:pStyle w:val="a9"/>
      <w:jc w:val="center"/>
    </w:pPr>
    <w:r>
      <w:fldChar w:fldCharType="begin"/>
    </w:r>
    <w:r>
      <w:instrText>PAGE   \* MERGEFORMAT</w:instrText>
    </w:r>
    <w:r>
      <w:fldChar w:fldCharType="separate"/>
    </w:r>
    <w:r w:rsidR="005062CD">
      <w:rPr>
        <w:noProof/>
      </w:rPr>
      <w:t>3</w:t>
    </w:r>
    <w:r>
      <w:rPr>
        <w:noProof/>
      </w:rPr>
      <w:fldChar w:fldCharType="end"/>
    </w:r>
  </w:p>
  <w:p w:rsidR="0038511C" w:rsidRDefault="003851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03" w:rsidRDefault="00E10D03">
      <w:r>
        <w:separator/>
      </w:r>
    </w:p>
  </w:footnote>
  <w:footnote w:type="continuationSeparator" w:id="0">
    <w:p w:rsidR="00E10D03" w:rsidRDefault="00E1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805"/>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53EA"/>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3">
    <w:nsid w:val="099B333E"/>
    <w:multiLevelType w:val="hybridMultilevel"/>
    <w:tmpl w:val="F7EA682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20904"/>
    <w:multiLevelType w:val="hybridMultilevel"/>
    <w:tmpl w:val="057A5806"/>
    <w:lvl w:ilvl="0" w:tplc="A126D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BB0437"/>
    <w:multiLevelType w:val="hybridMultilevel"/>
    <w:tmpl w:val="B50E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86351"/>
    <w:multiLevelType w:val="hybridMultilevel"/>
    <w:tmpl w:val="B71C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46C46"/>
    <w:multiLevelType w:val="hybridMultilevel"/>
    <w:tmpl w:val="F6163E46"/>
    <w:lvl w:ilvl="0" w:tplc="D318E844">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cs="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cs="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cs="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8">
    <w:nsid w:val="18AE0072"/>
    <w:multiLevelType w:val="hybridMultilevel"/>
    <w:tmpl w:val="A27CFEA2"/>
    <w:lvl w:ilvl="0" w:tplc="AB16D5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40494"/>
    <w:multiLevelType w:val="hybridMultilevel"/>
    <w:tmpl w:val="62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953D4C"/>
    <w:multiLevelType w:val="hybridMultilevel"/>
    <w:tmpl w:val="A998CCC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2">
    <w:nsid w:val="2FE52C10"/>
    <w:multiLevelType w:val="hybridMultilevel"/>
    <w:tmpl w:val="4640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835580"/>
    <w:multiLevelType w:val="hybridMultilevel"/>
    <w:tmpl w:val="96E20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1206FD"/>
    <w:multiLevelType w:val="hybridMultilevel"/>
    <w:tmpl w:val="9072D6F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C62530"/>
    <w:multiLevelType w:val="hybridMultilevel"/>
    <w:tmpl w:val="660433BE"/>
    <w:lvl w:ilvl="0" w:tplc="486A722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76633"/>
    <w:multiLevelType w:val="hybridMultilevel"/>
    <w:tmpl w:val="EACC3BE8"/>
    <w:lvl w:ilvl="0" w:tplc="7DE07308">
      <w:start w:val="1"/>
      <w:numFmt w:val="decimal"/>
      <w:lvlText w:val="%1."/>
      <w:lvlJc w:val="left"/>
      <w:pPr>
        <w:ind w:left="78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BC58C6"/>
    <w:multiLevelType w:val="hybridMultilevel"/>
    <w:tmpl w:val="E00E1F8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2">
    <w:nsid w:val="53593B07"/>
    <w:multiLevelType w:val="hybridMultilevel"/>
    <w:tmpl w:val="8FE2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E3039"/>
    <w:multiLevelType w:val="hybridMultilevel"/>
    <w:tmpl w:val="08ECB806"/>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3A1DC1"/>
    <w:multiLevelType w:val="hybridMultilevel"/>
    <w:tmpl w:val="5AE45118"/>
    <w:lvl w:ilvl="0" w:tplc="AB16D54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C73760"/>
    <w:multiLevelType w:val="hybridMultilevel"/>
    <w:tmpl w:val="DC5E863C"/>
    <w:lvl w:ilvl="0" w:tplc="D318E8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nsid w:val="69B21116"/>
    <w:multiLevelType w:val="hybridMultilevel"/>
    <w:tmpl w:val="67220C16"/>
    <w:lvl w:ilvl="0" w:tplc="E8385AE0">
      <w:start w:val="1"/>
      <w:numFmt w:val="bullet"/>
      <w:lvlText w:val=""/>
      <w:lvlJc w:val="left"/>
      <w:pPr>
        <w:tabs>
          <w:tab w:val="num" w:pos="1276"/>
        </w:tabs>
        <w:ind w:left="1276" w:hanging="360"/>
      </w:pPr>
      <w:rPr>
        <w:rFonts w:ascii="Symbol" w:hAnsi="Symbol" w:hint="default"/>
      </w:rPr>
    </w:lvl>
    <w:lvl w:ilvl="1" w:tplc="04190003" w:tentative="1">
      <w:start w:val="1"/>
      <w:numFmt w:val="bullet"/>
      <w:lvlText w:val="o"/>
      <w:lvlJc w:val="left"/>
      <w:pPr>
        <w:tabs>
          <w:tab w:val="num" w:pos="1996"/>
        </w:tabs>
        <w:ind w:left="1996" w:hanging="360"/>
      </w:pPr>
      <w:rPr>
        <w:rFonts w:ascii="Courier New" w:hAnsi="Courier New" w:cs="Courier New" w:hint="default"/>
      </w:rPr>
    </w:lvl>
    <w:lvl w:ilvl="2" w:tplc="04190005" w:tentative="1">
      <w:start w:val="1"/>
      <w:numFmt w:val="bullet"/>
      <w:lvlText w:val=""/>
      <w:lvlJc w:val="left"/>
      <w:pPr>
        <w:tabs>
          <w:tab w:val="num" w:pos="2716"/>
        </w:tabs>
        <w:ind w:left="2716" w:hanging="360"/>
      </w:pPr>
      <w:rPr>
        <w:rFonts w:ascii="Wingdings" w:hAnsi="Wingdings" w:hint="default"/>
      </w:rPr>
    </w:lvl>
    <w:lvl w:ilvl="3" w:tplc="04190001" w:tentative="1">
      <w:start w:val="1"/>
      <w:numFmt w:val="bullet"/>
      <w:lvlText w:val=""/>
      <w:lvlJc w:val="left"/>
      <w:pPr>
        <w:tabs>
          <w:tab w:val="num" w:pos="3436"/>
        </w:tabs>
        <w:ind w:left="3436" w:hanging="360"/>
      </w:pPr>
      <w:rPr>
        <w:rFonts w:ascii="Symbol" w:hAnsi="Symbol" w:hint="default"/>
      </w:rPr>
    </w:lvl>
    <w:lvl w:ilvl="4" w:tplc="04190003" w:tentative="1">
      <w:start w:val="1"/>
      <w:numFmt w:val="bullet"/>
      <w:lvlText w:val="o"/>
      <w:lvlJc w:val="left"/>
      <w:pPr>
        <w:tabs>
          <w:tab w:val="num" w:pos="4156"/>
        </w:tabs>
        <w:ind w:left="4156" w:hanging="360"/>
      </w:pPr>
      <w:rPr>
        <w:rFonts w:ascii="Courier New" w:hAnsi="Courier New" w:cs="Courier New" w:hint="default"/>
      </w:rPr>
    </w:lvl>
    <w:lvl w:ilvl="5" w:tplc="04190005" w:tentative="1">
      <w:start w:val="1"/>
      <w:numFmt w:val="bullet"/>
      <w:lvlText w:val=""/>
      <w:lvlJc w:val="left"/>
      <w:pPr>
        <w:tabs>
          <w:tab w:val="num" w:pos="4876"/>
        </w:tabs>
        <w:ind w:left="4876" w:hanging="360"/>
      </w:pPr>
      <w:rPr>
        <w:rFonts w:ascii="Wingdings" w:hAnsi="Wingdings" w:hint="default"/>
      </w:rPr>
    </w:lvl>
    <w:lvl w:ilvl="6" w:tplc="04190001" w:tentative="1">
      <w:start w:val="1"/>
      <w:numFmt w:val="bullet"/>
      <w:lvlText w:val=""/>
      <w:lvlJc w:val="left"/>
      <w:pPr>
        <w:tabs>
          <w:tab w:val="num" w:pos="5596"/>
        </w:tabs>
        <w:ind w:left="5596" w:hanging="360"/>
      </w:pPr>
      <w:rPr>
        <w:rFonts w:ascii="Symbol" w:hAnsi="Symbol" w:hint="default"/>
      </w:rPr>
    </w:lvl>
    <w:lvl w:ilvl="7" w:tplc="04190003" w:tentative="1">
      <w:start w:val="1"/>
      <w:numFmt w:val="bullet"/>
      <w:lvlText w:val="o"/>
      <w:lvlJc w:val="left"/>
      <w:pPr>
        <w:tabs>
          <w:tab w:val="num" w:pos="6316"/>
        </w:tabs>
        <w:ind w:left="6316" w:hanging="360"/>
      </w:pPr>
      <w:rPr>
        <w:rFonts w:ascii="Courier New" w:hAnsi="Courier New" w:cs="Courier New" w:hint="default"/>
      </w:rPr>
    </w:lvl>
    <w:lvl w:ilvl="8" w:tplc="04190005" w:tentative="1">
      <w:start w:val="1"/>
      <w:numFmt w:val="bullet"/>
      <w:lvlText w:val=""/>
      <w:lvlJc w:val="left"/>
      <w:pPr>
        <w:tabs>
          <w:tab w:val="num" w:pos="7036"/>
        </w:tabs>
        <w:ind w:left="7036" w:hanging="360"/>
      </w:pPr>
      <w:rPr>
        <w:rFonts w:ascii="Wingdings" w:hAnsi="Wingdings" w:hint="default"/>
      </w:rPr>
    </w:lvl>
  </w:abstractNum>
  <w:abstractNum w:abstractNumId="29">
    <w:nsid w:val="6A965979"/>
    <w:multiLevelType w:val="hybridMultilevel"/>
    <w:tmpl w:val="7E260CC0"/>
    <w:lvl w:ilvl="0" w:tplc="E8385A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3E4F6F"/>
    <w:multiLevelType w:val="multilevel"/>
    <w:tmpl w:val="6C3E4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604423"/>
    <w:multiLevelType w:val="hybridMultilevel"/>
    <w:tmpl w:val="6BC4D53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AB3AB3"/>
    <w:multiLevelType w:val="hybridMultilevel"/>
    <w:tmpl w:val="56C0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EE4B07"/>
    <w:multiLevelType w:val="hybridMultilevel"/>
    <w:tmpl w:val="2C3EAEB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7B9132A6"/>
    <w:multiLevelType w:val="hybridMultilevel"/>
    <w:tmpl w:val="6D88929C"/>
    <w:lvl w:ilvl="0" w:tplc="4D087AB2">
      <w:start w:val="1"/>
      <w:numFmt w:val="bullet"/>
      <w:lvlText w:val=""/>
      <w:lvlJc w:val="left"/>
      <w:pPr>
        <w:tabs>
          <w:tab w:val="num" w:pos="39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11"/>
  </w:num>
  <w:num w:numId="4">
    <w:abstractNumId w:val="29"/>
  </w:num>
  <w:num w:numId="5">
    <w:abstractNumId w:val="7"/>
  </w:num>
  <w:num w:numId="6">
    <w:abstractNumId w:val="26"/>
  </w:num>
  <w:num w:numId="7">
    <w:abstractNumId w:val="33"/>
  </w:num>
  <w:num w:numId="8">
    <w:abstractNumId w:val="23"/>
  </w:num>
  <w:num w:numId="9">
    <w:abstractNumId w:val="15"/>
  </w:num>
  <w:num w:numId="10">
    <w:abstractNumId w:val="20"/>
  </w:num>
  <w:num w:numId="11">
    <w:abstractNumId w:val="12"/>
  </w:num>
  <w:num w:numId="12">
    <w:abstractNumId w:val="34"/>
  </w:num>
  <w:num w:numId="13">
    <w:abstractNumId w:val="31"/>
  </w:num>
  <w:num w:numId="14">
    <w:abstractNumId w:val="3"/>
  </w:num>
  <w:num w:numId="15">
    <w:abstractNumId w:val="14"/>
  </w:num>
  <w:num w:numId="16">
    <w:abstractNumId w:val="22"/>
  </w:num>
  <w:num w:numId="17">
    <w:abstractNumId w:val="39"/>
  </w:num>
  <w:num w:numId="18">
    <w:abstractNumId w:val="8"/>
  </w:num>
  <w:num w:numId="19">
    <w:abstractNumId w:val="24"/>
  </w:num>
  <w:num w:numId="20">
    <w:abstractNumId w:val="9"/>
  </w:num>
  <w:num w:numId="21">
    <w:abstractNumId w:val="19"/>
  </w:num>
  <w:num w:numId="22">
    <w:abstractNumId w:val="6"/>
  </w:num>
  <w:num w:numId="23">
    <w:abstractNumId w:val="18"/>
  </w:num>
  <w:num w:numId="24">
    <w:abstractNumId w:val="13"/>
  </w:num>
  <w:num w:numId="25">
    <w:abstractNumId w:val="38"/>
  </w:num>
  <w:num w:numId="26">
    <w:abstractNumId w:val="32"/>
  </w:num>
  <w:num w:numId="27">
    <w:abstractNumId w:val="25"/>
  </w:num>
  <w:num w:numId="28">
    <w:abstractNumId w:val="2"/>
  </w:num>
  <w:num w:numId="29">
    <w:abstractNumId w:val="0"/>
  </w:num>
  <w:num w:numId="30">
    <w:abstractNumId w:val="27"/>
  </w:num>
  <w:num w:numId="31">
    <w:abstractNumId w:val="36"/>
  </w:num>
  <w:num w:numId="32">
    <w:abstractNumId w:val="21"/>
  </w:num>
  <w:num w:numId="33">
    <w:abstractNumId w:val="35"/>
  </w:num>
  <w:num w:numId="34">
    <w:abstractNumId w:val="1"/>
  </w:num>
  <w:num w:numId="35">
    <w:abstractNumId w:val="17"/>
  </w:num>
  <w:num w:numId="36">
    <w:abstractNumId w:val="5"/>
  </w:num>
  <w:num w:numId="37">
    <w:abstractNumId w:val="4"/>
  </w:num>
  <w:num w:numId="38">
    <w:abstractNumId w:val="37"/>
  </w:num>
  <w:num w:numId="39">
    <w:abstractNumId w:val="30"/>
  </w:num>
  <w:num w:numId="4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A0AC5"/>
    <w:rsid w:val="00000A9F"/>
    <w:rsid w:val="00000E80"/>
    <w:rsid w:val="000019E1"/>
    <w:rsid w:val="00003487"/>
    <w:rsid w:val="00003B6A"/>
    <w:rsid w:val="00004518"/>
    <w:rsid w:val="00015804"/>
    <w:rsid w:val="000168DC"/>
    <w:rsid w:val="00021F88"/>
    <w:rsid w:val="00030D19"/>
    <w:rsid w:val="00033ADF"/>
    <w:rsid w:val="0004179D"/>
    <w:rsid w:val="00044756"/>
    <w:rsid w:val="00047A79"/>
    <w:rsid w:val="00052AC4"/>
    <w:rsid w:val="00054085"/>
    <w:rsid w:val="00054DBA"/>
    <w:rsid w:val="00055681"/>
    <w:rsid w:val="00055BEC"/>
    <w:rsid w:val="00057EC0"/>
    <w:rsid w:val="00083877"/>
    <w:rsid w:val="00093A55"/>
    <w:rsid w:val="000940CF"/>
    <w:rsid w:val="00096D13"/>
    <w:rsid w:val="000A01CC"/>
    <w:rsid w:val="000A6D62"/>
    <w:rsid w:val="000B3E03"/>
    <w:rsid w:val="000C469D"/>
    <w:rsid w:val="000D36A0"/>
    <w:rsid w:val="000D53BD"/>
    <w:rsid w:val="000D57C5"/>
    <w:rsid w:val="000E390E"/>
    <w:rsid w:val="000F0475"/>
    <w:rsid w:val="000F095E"/>
    <w:rsid w:val="000F2F24"/>
    <w:rsid w:val="000F60BA"/>
    <w:rsid w:val="00102339"/>
    <w:rsid w:val="00103161"/>
    <w:rsid w:val="0010321D"/>
    <w:rsid w:val="001063EA"/>
    <w:rsid w:val="0011009A"/>
    <w:rsid w:val="00110E11"/>
    <w:rsid w:val="00122E12"/>
    <w:rsid w:val="00123406"/>
    <w:rsid w:val="001244A2"/>
    <w:rsid w:val="001410FB"/>
    <w:rsid w:val="00141ADE"/>
    <w:rsid w:val="001437A1"/>
    <w:rsid w:val="00144324"/>
    <w:rsid w:val="00146139"/>
    <w:rsid w:val="00161ED4"/>
    <w:rsid w:val="001666FB"/>
    <w:rsid w:val="001736BB"/>
    <w:rsid w:val="00174121"/>
    <w:rsid w:val="00174407"/>
    <w:rsid w:val="001A0A95"/>
    <w:rsid w:val="001A170E"/>
    <w:rsid w:val="001A3666"/>
    <w:rsid w:val="001A4B4F"/>
    <w:rsid w:val="001A5EB6"/>
    <w:rsid w:val="001B09B0"/>
    <w:rsid w:val="001C554C"/>
    <w:rsid w:val="001C6751"/>
    <w:rsid w:val="001C7044"/>
    <w:rsid w:val="001D1402"/>
    <w:rsid w:val="001D2017"/>
    <w:rsid w:val="001D76F2"/>
    <w:rsid w:val="001D7A45"/>
    <w:rsid w:val="001E2FFB"/>
    <w:rsid w:val="001F29A9"/>
    <w:rsid w:val="001F3298"/>
    <w:rsid w:val="001F38FE"/>
    <w:rsid w:val="001F5669"/>
    <w:rsid w:val="001F6F86"/>
    <w:rsid w:val="0020396F"/>
    <w:rsid w:val="00210B5C"/>
    <w:rsid w:val="00217EF7"/>
    <w:rsid w:val="002223AC"/>
    <w:rsid w:val="002231E8"/>
    <w:rsid w:val="00225083"/>
    <w:rsid w:val="00232BB2"/>
    <w:rsid w:val="0023638E"/>
    <w:rsid w:val="00241286"/>
    <w:rsid w:val="0024394F"/>
    <w:rsid w:val="00247939"/>
    <w:rsid w:val="0026245B"/>
    <w:rsid w:val="00267390"/>
    <w:rsid w:val="00276BEA"/>
    <w:rsid w:val="0027759B"/>
    <w:rsid w:val="00277BF8"/>
    <w:rsid w:val="00281E22"/>
    <w:rsid w:val="0029468E"/>
    <w:rsid w:val="00295D63"/>
    <w:rsid w:val="0029649A"/>
    <w:rsid w:val="002A2349"/>
    <w:rsid w:val="002A29B7"/>
    <w:rsid w:val="002A4316"/>
    <w:rsid w:val="002A4524"/>
    <w:rsid w:val="002A4C6B"/>
    <w:rsid w:val="002A66C2"/>
    <w:rsid w:val="002A697D"/>
    <w:rsid w:val="002B3BED"/>
    <w:rsid w:val="002B549F"/>
    <w:rsid w:val="002B7308"/>
    <w:rsid w:val="002C105E"/>
    <w:rsid w:val="002C1C99"/>
    <w:rsid w:val="002D5489"/>
    <w:rsid w:val="002E0192"/>
    <w:rsid w:val="002E0C27"/>
    <w:rsid w:val="002E3C98"/>
    <w:rsid w:val="002E3DAC"/>
    <w:rsid w:val="002E5B9E"/>
    <w:rsid w:val="003006D6"/>
    <w:rsid w:val="003050B4"/>
    <w:rsid w:val="00305E78"/>
    <w:rsid w:val="00310AA7"/>
    <w:rsid w:val="00312DB6"/>
    <w:rsid w:val="00313792"/>
    <w:rsid w:val="0032141C"/>
    <w:rsid w:val="00325380"/>
    <w:rsid w:val="00327A53"/>
    <w:rsid w:val="00331C9F"/>
    <w:rsid w:val="00336B06"/>
    <w:rsid w:val="0034266A"/>
    <w:rsid w:val="0034284C"/>
    <w:rsid w:val="00354376"/>
    <w:rsid w:val="00355618"/>
    <w:rsid w:val="0035682A"/>
    <w:rsid w:val="00362128"/>
    <w:rsid w:val="00363491"/>
    <w:rsid w:val="003639B6"/>
    <w:rsid w:val="0037189E"/>
    <w:rsid w:val="003734EB"/>
    <w:rsid w:val="0037354D"/>
    <w:rsid w:val="00374FF7"/>
    <w:rsid w:val="00381E96"/>
    <w:rsid w:val="0038511C"/>
    <w:rsid w:val="0038689E"/>
    <w:rsid w:val="00390746"/>
    <w:rsid w:val="00390CFB"/>
    <w:rsid w:val="003B78E3"/>
    <w:rsid w:val="003D0ADE"/>
    <w:rsid w:val="003D4779"/>
    <w:rsid w:val="003E0BB8"/>
    <w:rsid w:val="003E2440"/>
    <w:rsid w:val="003F27B4"/>
    <w:rsid w:val="003F5219"/>
    <w:rsid w:val="00400081"/>
    <w:rsid w:val="00404643"/>
    <w:rsid w:val="004051BD"/>
    <w:rsid w:val="00406735"/>
    <w:rsid w:val="00413627"/>
    <w:rsid w:val="00415165"/>
    <w:rsid w:val="00422FD0"/>
    <w:rsid w:val="00424AEB"/>
    <w:rsid w:val="00424CE4"/>
    <w:rsid w:val="004277FC"/>
    <w:rsid w:val="004331CF"/>
    <w:rsid w:val="00454F11"/>
    <w:rsid w:val="004557B8"/>
    <w:rsid w:val="00457DF6"/>
    <w:rsid w:val="00462761"/>
    <w:rsid w:val="00464F7D"/>
    <w:rsid w:val="00467A99"/>
    <w:rsid w:val="00472CA2"/>
    <w:rsid w:val="00485117"/>
    <w:rsid w:val="00494BE3"/>
    <w:rsid w:val="004975CB"/>
    <w:rsid w:val="004A1D46"/>
    <w:rsid w:val="004A499A"/>
    <w:rsid w:val="004B7FD2"/>
    <w:rsid w:val="004C00F4"/>
    <w:rsid w:val="004C17A0"/>
    <w:rsid w:val="004C5947"/>
    <w:rsid w:val="004C7735"/>
    <w:rsid w:val="004D0693"/>
    <w:rsid w:val="004F21CB"/>
    <w:rsid w:val="004F48FF"/>
    <w:rsid w:val="00502551"/>
    <w:rsid w:val="0050382E"/>
    <w:rsid w:val="00504EDD"/>
    <w:rsid w:val="00505106"/>
    <w:rsid w:val="005062CD"/>
    <w:rsid w:val="00513214"/>
    <w:rsid w:val="005168B4"/>
    <w:rsid w:val="00516CBA"/>
    <w:rsid w:val="00517A99"/>
    <w:rsid w:val="0052784B"/>
    <w:rsid w:val="00530372"/>
    <w:rsid w:val="00534A1E"/>
    <w:rsid w:val="0053759A"/>
    <w:rsid w:val="005400B7"/>
    <w:rsid w:val="00543472"/>
    <w:rsid w:val="005448D5"/>
    <w:rsid w:val="0054586F"/>
    <w:rsid w:val="0055261E"/>
    <w:rsid w:val="00553707"/>
    <w:rsid w:val="00553C49"/>
    <w:rsid w:val="005611DA"/>
    <w:rsid w:val="00561684"/>
    <w:rsid w:val="0056426D"/>
    <w:rsid w:val="005667B1"/>
    <w:rsid w:val="00567C0C"/>
    <w:rsid w:val="00580333"/>
    <w:rsid w:val="005819E7"/>
    <w:rsid w:val="0058483D"/>
    <w:rsid w:val="00585965"/>
    <w:rsid w:val="0058686B"/>
    <w:rsid w:val="0059264D"/>
    <w:rsid w:val="005A02FF"/>
    <w:rsid w:val="005A7B63"/>
    <w:rsid w:val="005B51D0"/>
    <w:rsid w:val="005C4123"/>
    <w:rsid w:val="005C5F37"/>
    <w:rsid w:val="005D4166"/>
    <w:rsid w:val="005D44DE"/>
    <w:rsid w:val="005E0732"/>
    <w:rsid w:val="005E3106"/>
    <w:rsid w:val="005E3517"/>
    <w:rsid w:val="005E4A04"/>
    <w:rsid w:val="005E61AF"/>
    <w:rsid w:val="006051BE"/>
    <w:rsid w:val="00610427"/>
    <w:rsid w:val="00610831"/>
    <w:rsid w:val="00610E47"/>
    <w:rsid w:val="00611C7C"/>
    <w:rsid w:val="00617496"/>
    <w:rsid w:val="00630DF8"/>
    <w:rsid w:val="00631F2A"/>
    <w:rsid w:val="006347A8"/>
    <w:rsid w:val="006348D0"/>
    <w:rsid w:val="00640B89"/>
    <w:rsid w:val="00640BB2"/>
    <w:rsid w:val="006433A2"/>
    <w:rsid w:val="0064345A"/>
    <w:rsid w:val="006437B1"/>
    <w:rsid w:val="006445D1"/>
    <w:rsid w:val="0064779C"/>
    <w:rsid w:val="006502CA"/>
    <w:rsid w:val="006562A5"/>
    <w:rsid w:val="00670939"/>
    <w:rsid w:val="00675649"/>
    <w:rsid w:val="006924E0"/>
    <w:rsid w:val="00692A0E"/>
    <w:rsid w:val="00695978"/>
    <w:rsid w:val="006A1EAF"/>
    <w:rsid w:val="006A5F36"/>
    <w:rsid w:val="006B0632"/>
    <w:rsid w:val="006B08D0"/>
    <w:rsid w:val="006C3219"/>
    <w:rsid w:val="006C7B6F"/>
    <w:rsid w:val="006D00BA"/>
    <w:rsid w:val="006D3539"/>
    <w:rsid w:val="006D4CD6"/>
    <w:rsid w:val="006E5BD9"/>
    <w:rsid w:val="006F35D1"/>
    <w:rsid w:val="006F4519"/>
    <w:rsid w:val="006F68CF"/>
    <w:rsid w:val="00702E9F"/>
    <w:rsid w:val="00706217"/>
    <w:rsid w:val="0071105F"/>
    <w:rsid w:val="0071610F"/>
    <w:rsid w:val="0072056D"/>
    <w:rsid w:val="007208A7"/>
    <w:rsid w:val="00731A90"/>
    <w:rsid w:val="00734F77"/>
    <w:rsid w:val="007359DE"/>
    <w:rsid w:val="00737AFB"/>
    <w:rsid w:val="00737C4A"/>
    <w:rsid w:val="00740FE4"/>
    <w:rsid w:val="0074307D"/>
    <w:rsid w:val="00743FBD"/>
    <w:rsid w:val="00744BC3"/>
    <w:rsid w:val="007513EB"/>
    <w:rsid w:val="00751767"/>
    <w:rsid w:val="007639B4"/>
    <w:rsid w:val="00767B7D"/>
    <w:rsid w:val="0077117D"/>
    <w:rsid w:val="00773987"/>
    <w:rsid w:val="007754DC"/>
    <w:rsid w:val="007761DB"/>
    <w:rsid w:val="0077654F"/>
    <w:rsid w:val="00776807"/>
    <w:rsid w:val="007769F5"/>
    <w:rsid w:val="00781A5C"/>
    <w:rsid w:val="00781F02"/>
    <w:rsid w:val="0078635F"/>
    <w:rsid w:val="007910BD"/>
    <w:rsid w:val="007973F2"/>
    <w:rsid w:val="007A4687"/>
    <w:rsid w:val="007B0DDC"/>
    <w:rsid w:val="007B2594"/>
    <w:rsid w:val="007B69CB"/>
    <w:rsid w:val="007C0C36"/>
    <w:rsid w:val="007C519C"/>
    <w:rsid w:val="007C65A0"/>
    <w:rsid w:val="007D597F"/>
    <w:rsid w:val="007D5BE3"/>
    <w:rsid w:val="007D5E13"/>
    <w:rsid w:val="007D5F10"/>
    <w:rsid w:val="007E3AF9"/>
    <w:rsid w:val="007E5607"/>
    <w:rsid w:val="007E610E"/>
    <w:rsid w:val="007E7C1B"/>
    <w:rsid w:val="007F2B05"/>
    <w:rsid w:val="008036DE"/>
    <w:rsid w:val="0080374F"/>
    <w:rsid w:val="008108C4"/>
    <w:rsid w:val="008165ED"/>
    <w:rsid w:val="00821622"/>
    <w:rsid w:val="00824AFC"/>
    <w:rsid w:val="00825B6C"/>
    <w:rsid w:val="008313F4"/>
    <w:rsid w:val="00831AC4"/>
    <w:rsid w:val="0083302B"/>
    <w:rsid w:val="00837196"/>
    <w:rsid w:val="00837EE0"/>
    <w:rsid w:val="00843B41"/>
    <w:rsid w:val="0085364B"/>
    <w:rsid w:val="008563C0"/>
    <w:rsid w:val="00862FFD"/>
    <w:rsid w:val="008738BB"/>
    <w:rsid w:val="008751A6"/>
    <w:rsid w:val="0087639F"/>
    <w:rsid w:val="008816FC"/>
    <w:rsid w:val="00892DEB"/>
    <w:rsid w:val="008940BF"/>
    <w:rsid w:val="008B73D0"/>
    <w:rsid w:val="008C3F5C"/>
    <w:rsid w:val="008D06DF"/>
    <w:rsid w:val="008D208A"/>
    <w:rsid w:val="008D44C9"/>
    <w:rsid w:val="008D56B8"/>
    <w:rsid w:val="008D7F09"/>
    <w:rsid w:val="008E290A"/>
    <w:rsid w:val="008E5F61"/>
    <w:rsid w:val="009223F3"/>
    <w:rsid w:val="00925022"/>
    <w:rsid w:val="00925023"/>
    <w:rsid w:val="00926162"/>
    <w:rsid w:val="00930DC4"/>
    <w:rsid w:val="009344AE"/>
    <w:rsid w:val="00936349"/>
    <w:rsid w:val="00943548"/>
    <w:rsid w:val="00947A51"/>
    <w:rsid w:val="00953504"/>
    <w:rsid w:val="00960A9B"/>
    <w:rsid w:val="009704B3"/>
    <w:rsid w:val="00970F31"/>
    <w:rsid w:val="00975AF9"/>
    <w:rsid w:val="00977DCF"/>
    <w:rsid w:val="00981669"/>
    <w:rsid w:val="00987B10"/>
    <w:rsid w:val="0099437E"/>
    <w:rsid w:val="009A20AA"/>
    <w:rsid w:val="009A7E5E"/>
    <w:rsid w:val="009B20A2"/>
    <w:rsid w:val="009B2D1B"/>
    <w:rsid w:val="009B2F87"/>
    <w:rsid w:val="009B3ACB"/>
    <w:rsid w:val="009B53B3"/>
    <w:rsid w:val="009B6C64"/>
    <w:rsid w:val="009C025D"/>
    <w:rsid w:val="009C223B"/>
    <w:rsid w:val="009D04EE"/>
    <w:rsid w:val="009D0ACA"/>
    <w:rsid w:val="009E0A9D"/>
    <w:rsid w:val="009E166F"/>
    <w:rsid w:val="009F6747"/>
    <w:rsid w:val="00A024CF"/>
    <w:rsid w:val="00A10095"/>
    <w:rsid w:val="00A20620"/>
    <w:rsid w:val="00A242E0"/>
    <w:rsid w:val="00A270FB"/>
    <w:rsid w:val="00A32799"/>
    <w:rsid w:val="00A40744"/>
    <w:rsid w:val="00A41831"/>
    <w:rsid w:val="00A44BE2"/>
    <w:rsid w:val="00A577FA"/>
    <w:rsid w:val="00A57EC3"/>
    <w:rsid w:val="00A62A1A"/>
    <w:rsid w:val="00A6707D"/>
    <w:rsid w:val="00A71170"/>
    <w:rsid w:val="00A729FD"/>
    <w:rsid w:val="00A7441E"/>
    <w:rsid w:val="00A749F1"/>
    <w:rsid w:val="00A86E80"/>
    <w:rsid w:val="00A913FA"/>
    <w:rsid w:val="00A92ECF"/>
    <w:rsid w:val="00AA3FBB"/>
    <w:rsid w:val="00AA5F5F"/>
    <w:rsid w:val="00AB0114"/>
    <w:rsid w:val="00AC0247"/>
    <w:rsid w:val="00AC0333"/>
    <w:rsid w:val="00AC61B6"/>
    <w:rsid w:val="00AD44E7"/>
    <w:rsid w:val="00AD5FA5"/>
    <w:rsid w:val="00AD664E"/>
    <w:rsid w:val="00AE182C"/>
    <w:rsid w:val="00AE742C"/>
    <w:rsid w:val="00AF5E9E"/>
    <w:rsid w:val="00B018E4"/>
    <w:rsid w:val="00B039A1"/>
    <w:rsid w:val="00B03BCA"/>
    <w:rsid w:val="00B04140"/>
    <w:rsid w:val="00B04F45"/>
    <w:rsid w:val="00B1026B"/>
    <w:rsid w:val="00B16687"/>
    <w:rsid w:val="00B22588"/>
    <w:rsid w:val="00B23EB6"/>
    <w:rsid w:val="00B2700D"/>
    <w:rsid w:val="00B32E16"/>
    <w:rsid w:val="00B6005B"/>
    <w:rsid w:val="00B6799C"/>
    <w:rsid w:val="00B801D8"/>
    <w:rsid w:val="00B814A3"/>
    <w:rsid w:val="00B81B99"/>
    <w:rsid w:val="00B820A6"/>
    <w:rsid w:val="00B836F3"/>
    <w:rsid w:val="00B84DB2"/>
    <w:rsid w:val="00B937FC"/>
    <w:rsid w:val="00B950FB"/>
    <w:rsid w:val="00B95206"/>
    <w:rsid w:val="00B969DF"/>
    <w:rsid w:val="00BA162D"/>
    <w:rsid w:val="00BA3B64"/>
    <w:rsid w:val="00BB05B9"/>
    <w:rsid w:val="00BB5711"/>
    <w:rsid w:val="00BB5943"/>
    <w:rsid w:val="00BB7DE3"/>
    <w:rsid w:val="00BC06DA"/>
    <w:rsid w:val="00BD3026"/>
    <w:rsid w:val="00BE39A0"/>
    <w:rsid w:val="00BF3655"/>
    <w:rsid w:val="00BF64AF"/>
    <w:rsid w:val="00BF76AC"/>
    <w:rsid w:val="00C00322"/>
    <w:rsid w:val="00C00326"/>
    <w:rsid w:val="00C0311A"/>
    <w:rsid w:val="00C0416D"/>
    <w:rsid w:val="00C04926"/>
    <w:rsid w:val="00C04BBD"/>
    <w:rsid w:val="00C0618A"/>
    <w:rsid w:val="00C15F17"/>
    <w:rsid w:val="00C2580E"/>
    <w:rsid w:val="00C25E1F"/>
    <w:rsid w:val="00C26BB7"/>
    <w:rsid w:val="00C35F06"/>
    <w:rsid w:val="00C37EFB"/>
    <w:rsid w:val="00C40143"/>
    <w:rsid w:val="00C41309"/>
    <w:rsid w:val="00C453C9"/>
    <w:rsid w:val="00C46820"/>
    <w:rsid w:val="00C50164"/>
    <w:rsid w:val="00C50605"/>
    <w:rsid w:val="00C509B4"/>
    <w:rsid w:val="00C61541"/>
    <w:rsid w:val="00C6418E"/>
    <w:rsid w:val="00C65FDB"/>
    <w:rsid w:val="00C664A1"/>
    <w:rsid w:val="00C67BCA"/>
    <w:rsid w:val="00C832AE"/>
    <w:rsid w:val="00C84A32"/>
    <w:rsid w:val="00C909C5"/>
    <w:rsid w:val="00C953D2"/>
    <w:rsid w:val="00C96362"/>
    <w:rsid w:val="00CA0AC5"/>
    <w:rsid w:val="00CA11DE"/>
    <w:rsid w:val="00CA1897"/>
    <w:rsid w:val="00CA1E8D"/>
    <w:rsid w:val="00CA5B98"/>
    <w:rsid w:val="00CA73ED"/>
    <w:rsid w:val="00CB20B3"/>
    <w:rsid w:val="00CB4CD3"/>
    <w:rsid w:val="00CB6556"/>
    <w:rsid w:val="00CB7176"/>
    <w:rsid w:val="00CC070B"/>
    <w:rsid w:val="00CC18F7"/>
    <w:rsid w:val="00CC4C0E"/>
    <w:rsid w:val="00CD0C3A"/>
    <w:rsid w:val="00CD4142"/>
    <w:rsid w:val="00CD5254"/>
    <w:rsid w:val="00CD629E"/>
    <w:rsid w:val="00CE045C"/>
    <w:rsid w:val="00CE226E"/>
    <w:rsid w:val="00CE5B35"/>
    <w:rsid w:val="00CF00F0"/>
    <w:rsid w:val="00CF4DBA"/>
    <w:rsid w:val="00CF7931"/>
    <w:rsid w:val="00D01175"/>
    <w:rsid w:val="00D078C4"/>
    <w:rsid w:val="00D11409"/>
    <w:rsid w:val="00D12ABB"/>
    <w:rsid w:val="00D16519"/>
    <w:rsid w:val="00D16AD5"/>
    <w:rsid w:val="00D17206"/>
    <w:rsid w:val="00D20355"/>
    <w:rsid w:val="00D21E2E"/>
    <w:rsid w:val="00D270B3"/>
    <w:rsid w:val="00D335BF"/>
    <w:rsid w:val="00D35B64"/>
    <w:rsid w:val="00D4489C"/>
    <w:rsid w:val="00D506E4"/>
    <w:rsid w:val="00D508CE"/>
    <w:rsid w:val="00D614E6"/>
    <w:rsid w:val="00D631D6"/>
    <w:rsid w:val="00D638D4"/>
    <w:rsid w:val="00D652B5"/>
    <w:rsid w:val="00D7069E"/>
    <w:rsid w:val="00D73633"/>
    <w:rsid w:val="00D73FFD"/>
    <w:rsid w:val="00D75B35"/>
    <w:rsid w:val="00D84003"/>
    <w:rsid w:val="00DA43FD"/>
    <w:rsid w:val="00DA7C08"/>
    <w:rsid w:val="00DB0BBC"/>
    <w:rsid w:val="00DB1787"/>
    <w:rsid w:val="00DB6B59"/>
    <w:rsid w:val="00DB76EF"/>
    <w:rsid w:val="00DC2D3B"/>
    <w:rsid w:val="00DC64B9"/>
    <w:rsid w:val="00DD0D05"/>
    <w:rsid w:val="00DD31C1"/>
    <w:rsid w:val="00DD7C58"/>
    <w:rsid w:val="00DE27F7"/>
    <w:rsid w:val="00DE45D1"/>
    <w:rsid w:val="00DE74F8"/>
    <w:rsid w:val="00DF0507"/>
    <w:rsid w:val="00DF1933"/>
    <w:rsid w:val="00DF5FB5"/>
    <w:rsid w:val="00DF7728"/>
    <w:rsid w:val="00E00FB1"/>
    <w:rsid w:val="00E07023"/>
    <w:rsid w:val="00E10D03"/>
    <w:rsid w:val="00E151F4"/>
    <w:rsid w:val="00E1619C"/>
    <w:rsid w:val="00E210BD"/>
    <w:rsid w:val="00E22F4F"/>
    <w:rsid w:val="00E24F02"/>
    <w:rsid w:val="00E2759E"/>
    <w:rsid w:val="00E34519"/>
    <w:rsid w:val="00E423FC"/>
    <w:rsid w:val="00E4653F"/>
    <w:rsid w:val="00E53E6F"/>
    <w:rsid w:val="00E54174"/>
    <w:rsid w:val="00E56D76"/>
    <w:rsid w:val="00E613FC"/>
    <w:rsid w:val="00E618BC"/>
    <w:rsid w:val="00E63346"/>
    <w:rsid w:val="00E64518"/>
    <w:rsid w:val="00E70358"/>
    <w:rsid w:val="00E8077C"/>
    <w:rsid w:val="00E819FE"/>
    <w:rsid w:val="00E83F7C"/>
    <w:rsid w:val="00E84500"/>
    <w:rsid w:val="00E84C80"/>
    <w:rsid w:val="00E91661"/>
    <w:rsid w:val="00E9508C"/>
    <w:rsid w:val="00EA425C"/>
    <w:rsid w:val="00EA6C2D"/>
    <w:rsid w:val="00EC10D1"/>
    <w:rsid w:val="00EC3B2E"/>
    <w:rsid w:val="00EC4DBB"/>
    <w:rsid w:val="00EC5E7C"/>
    <w:rsid w:val="00ED5F62"/>
    <w:rsid w:val="00EE181E"/>
    <w:rsid w:val="00EE2C7A"/>
    <w:rsid w:val="00EE3E7E"/>
    <w:rsid w:val="00EE61DE"/>
    <w:rsid w:val="00EE7E1A"/>
    <w:rsid w:val="00EF22F0"/>
    <w:rsid w:val="00EF518D"/>
    <w:rsid w:val="00F048FA"/>
    <w:rsid w:val="00F04A35"/>
    <w:rsid w:val="00F058B1"/>
    <w:rsid w:val="00F10B68"/>
    <w:rsid w:val="00F10CBF"/>
    <w:rsid w:val="00F1111A"/>
    <w:rsid w:val="00F23A91"/>
    <w:rsid w:val="00F30A45"/>
    <w:rsid w:val="00F35108"/>
    <w:rsid w:val="00F45876"/>
    <w:rsid w:val="00F5379A"/>
    <w:rsid w:val="00F53B22"/>
    <w:rsid w:val="00F540C5"/>
    <w:rsid w:val="00F627CA"/>
    <w:rsid w:val="00F64242"/>
    <w:rsid w:val="00F66E9E"/>
    <w:rsid w:val="00F66FA6"/>
    <w:rsid w:val="00F74A13"/>
    <w:rsid w:val="00F77607"/>
    <w:rsid w:val="00F858D6"/>
    <w:rsid w:val="00F87C3F"/>
    <w:rsid w:val="00F90B81"/>
    <w:rsid w:val="00F90B88"/>
    <w:rsid w:val="00F928A0"/>
    <w:rsid w:val="00F95EC3"/>
    <w:rsid w:val="00FA1424"/>
    <w:rsid w:val="00FA177D"/>
    <w:rsid w:val="00FA26A9"/>
    <w:rsid w:val="00FA7CBC"/>
    <w:rsid w:val="00FB193F"/>
    <w:rsid w:val="00FB2F53"/>
    <w:rsid w:val="00FB50B9"/>
    <w:rsid w:val="00FB622D"/>
    <w:rsid w:val="00FB723D"/>
    <w:rsid w:val="00FC2537"/>
    <w:rsid w:val="00FC416E"/>
    <w:rsid w:val="00FC7461"/>
    <w:rsid w:val="00FD1260"/>
    <w:rsid w:val="00FD18F8"/>
    <w:rsid w:val="00FD70A5"/>
    <w:rsid w:val="00FE2DCC"/>
    <w:rsid w:val="00FE34EA"/>
    <w:rsid w:val="00FE4721"/>
    <w:rsid w:val="00FE4F73"/>
    <w:rsid w:val="00FF0DB8"/>
    <w:rsid w:val="00FF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A820E-4C27-4325-BC2A-BB036C47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C5"/>
    <w:rPr>
      <w:sz w:val="24"/>
      <w:szCs w:val="24"/>
    </w:rPr>
  </w:style>
  <w:style w:type="paragraph" w:styleId="1">
    <w:name w:val="heading 1"/>
    <w:basedOn w:val="a"/>
    <w:next w:val="a"/>
    <w:link w:val="10"/>
    <w:qFormat/>
    <w:rsid w:val="00CA0AC5"/>
    <w:pPr>
      <w:keepNext/>
      <w:autoSpaceDE w:val="0"/>
      <w:autoSpaceDN w:val="0"/>
      <w:ind w:firstLine="284"/>
      <w:outlineLvl w:val="0"/>
    </w:pPr>
  </w:style>
  <w:style w:type="paragraph" w:styleId="2">
    <w:name w:val="heading 2"/>
    <w:basedOn w:val="a"/>
    <w:next w:val="a"/>
    <w:link w:val="20"/>
    <w:unhideWhenUsed/>
    <w:qFormat/>
    <w:rsid w:val="00F1111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AC5"/>
    <w:rPr>
      <w:sz w:val="24"/>
      <w:szCs w:val="24"/>
      <w:lang w:val="ru-RU" w:eastAsia="ru-RU" w:bidi="ar-SA"/>
    </w:rPr>
  </w:style>
  <w:style w:type="paragraph" w:styleId="a3">
    <w:name w:val="Normal (Web)"/>
    <w:basedOn w:val="a"/>
    <w:uiPriority w:val="99"/>
    <w:rsid w:val="00CA0AC5"/>
    <w:pPr>
      <w:spacing w:before="100" w:beforeAutospacing="1" w:after="100" w:afterAutospacing="1"/>
    </w:pPr>
  </w:style>
  <w:style w:type="paragraph" w:styleId="21">
    <w:name w:val="List 2"/>
    <w:basedOn w:val="a"/>
    <w:rsid w:val="00CA0AC5"/>
    <w:pPr>
      <w:ind w:left="566" w:hanging="283"/>
    </w:pPr>
  </w:style>
  <w:style w:type="paragraph" w:styleId="22">
    <w:name w:val="Body Text Indent 2"/>
    <w:basedOn w:val="a"/>
    <w:rsid w:val="00CA0AC5"/>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CA0AC5"/>
    <w:rPr>
      <w:sz w:val="20"/>
      <w:szCs w:val="20"/>
    </w:rPr>
  </w:style>
  <w:style w:type="character" w:styleId="a6">
    <w:name w:val="footnote reference"/>
    <w:semiHidden/>
    <w:rsid w:val="00CA0AC5"/>
    <w:rPr>
      <w:vertAlign w:val="superscript"/>
    </w:rPr>
  </w:style>
  <w:style w:type="paragraph" w:styleId="23">
    <w:name w:val="Body Text 2"/>
    <w:basedOn w:val="a"/>
    <w:rsid w:val="00CA0AC5"/>
    <w:pPr>
      <w:spacing w:after="120" w:line="480" w:lineRule="auto"/>
    </w:pPr>
  </w:style>
  <w:style w:type="paragraph" w:styleId="a7">
    <w:name w:val="Body Text"/>
    <w:basedOn w:val="a"/>
    <w:link w:val="a8"/>
    <w:rsid w:val="00CA0AC5"/>
    <w:pPr>
      <w:spacing w:after="120"/>
    </w:pPr>
  </w:style>
  <w:style w:type="character" w:customStyle="1" w:styleId="a8">
    <w:name w:val="Основной текст Знак"/>
    <w:link w:val="a7"/>
    <w:rsid w:val="00CA0AC5"/>
    <w:rPr>
      <w:sz w:val="24"/>
      <w:szCs w:val="24"/>
      <w:lang w:val="ru-RU" w:eastAsia="ru-RU" w:bidi="ar-SA"/>
    </w:rPr>
  </w:style>
  <w:style w:type="paragraph" w:customStyle="1" w:styleId="11">
    <w:name w:val="Знак Знак Знак Знак Знак Знак Знак Знак Знак1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CA0AC5"/>
    <w:pPr>
      <w:tabs>
        <w:tab w:val="center" w:pos="4677"/>
        <w:tab w:val="right" w:pos="9355"/>
      </w:tabs>
    </w:pPr>
  </w:style>
  <w:style w:type="character" w:styleId="ab">
    <w:name w:val="page number"/>
    <w:basedOn w:val="a0"/>
    <w:rsid w:val="00CA0AC5"/>
  </w:style>
  <w:style w:type="table" w:styleId="ac">
    <w:name w:val="Table Grid"/>
    <w:basedOn w:val="a1"/>
    <w:rsid w:val="00CA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CA0A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d">
    <w:name w:val="Основной текст с отступом Знак"/>
    <w:aliases w:val="текст Знак,Основной текст 1 Знак"/>
    <w:link w:val="ae"/>
    <w:locked/>
    <w:rsid w:val="00CA0AC5"/>
    <w:rPr>
      <w:sz w:val="24"/>
      <w:szCs w:val="24"/>
      <w:lang w:val="ru-RU" w:eastAsia="ru-RU" w:bidi="ar-SA"/>
    </w:rPr>
  </w:style>
  <w:style w:type="paragraph" w:styleId="ae">
    <w:name w:val="Body Text Indent"/>
    <w:aliases w:val="текст,Основной текст 1"/>
    <w:basedOn w:val="a"/>
    <w:link w:val="ad"/>
    <w:rsid w:val="00CA0AC5"/>
    <w:pPr>
      <w:spacing w:after="120"/>
      <w:ind w:left="283"/>
    </w:pPr>
  </w:style>
  <w:style w:type="paragraph" w:customStyle="1" w:styleId="af">
    <w:name w:val="Знак Знак Знак Знак Знак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f0">
    <w:name w:val="List"/>
    <w:basedOn w:val="a"/>
    <w:rsid w:val="00CA0AC5"/>
    <w:pPr>
      <w:ind w:left="283" w:hanging="283"/>
    </w:pPr>
  </w:style>
  <w:style w:type="paragraph" w:styleId="af1">
    <w:name w:val="header"/>
    <w:basedOn w:val="a"/>
    <w:rsid w:val="00CA0AC5"/>
    <w:pPr>
      <w:tabs>
        <w:tab w:val="center" w:pos="4677"/>
        <w:tab w:val="right" w:pos="9355"/>
      </w:tabs>
    </w:pPr>
  </w:style>
  <w:style w:type="paragraph" w:customStyle="1" w:styleId="24">
    <w:name w:val="Знак2"/>
    <w:basedOn w:val="a"/>
    <w:rsid w:val="00CA0AC5"/>
    <w:pPr>
      <w:tabs>
        <w:tab w:val="left" w:pos="708"/>
      </w:tabs>
      <w:spacing w:after="160" w:line="240" w:lineRule="exact"/>
    </w:pPr>
    <w:rPr>
      <w:rFonts w:ascii="Verdana" w:hAnsi="Verdana" w:cs="Verdana"/>
      <w:sz w:val="20"/>
      <w:szCs w:val="20"/>
      <w:lang w:val="en-US" w:eastAsia="en-US"/>
    </w:rPr>
  </w:style>
  <w:style w:type="character" w:styleId="af2">
    <w:name w:val="Hyperlink"/>
    <w:rsid w:val="00CA0AC5"/>
    <w:rPr>
      <w:color w:val="0000FF"/>
      <w:u w:val="single"/>
    </w:rPr>
  </w:style>
  <w:style w:type="paragraph" w:styleId="13">
    <w:name w:val="toc 1"/>
    <w:basedOn w:val="a"/>
    <w:next w:val="a"/>
    <w:autoRedefine/>
    <w:semiHidden/>
    <w:rsid w:val="00CA0AC5"/>
  </w:style>
  <w:style w:type="paragraph" w:customStyle="1" w:styleId="210">
    <w:name w:val="Основной текст с отступом 21"/>
    <w:basedOn w:val="a"/>
    <w:rsid w:val="0071105F"/>
    <w:pPr>
      <w:spacing w:after="120" w:line="480" w:lineRule="auto"/>
      <w:ind w:left="283"/>
    </w:pPr>
    <w:rPr>
      <w:lang w:eastAsia="ar-SA"/>
    </w:rPr>
  </w:style>
  <w:style w:type="paragraph" w:customStyle="1" w:styleId="211">
    <w:name w:val="Список 21"/>
    <w:basedOn w:val="a"/>
    <w:rsid w:val="00E151F4"/>
    <w:pPr>
      <w:ind w:left="566" w:hanging="283"/>
    </w:pPr>
    <w:rPr>
      <w:lang w:eastAsia="ar-SA"/>
    </w:rPr>
  </w:style>
  <w:style w:type="paragraph" w:styleId="af3">
    <w:name w:val="Balloon Text"/>
    <w:basedOn w:val="a"/>
    <w:semiHidden/>
    <w:rsid w:val="00305E78"/>
    <w:rPr>
      <w:rFonts w:ascii="Tahoma" w:hAnsi="Tahoma" w:cs="Tahoma"/>
      <w:sz w:val="16"/>
      <w:szCs w:val="16"/>
    </w:rPr>
  </w:style>
  <w:style w:type="character" w:customStyle="1" w:styleId="aa">
    <w:name w:val="Нижний колонтитул Знак"/>
    <w:link w:val="a9"/>
    <w:uiPriority w:val="99"/>
    <w:rsid w:val="00FD1260"/>
    <w:rPr>
      <w:sz w:val="24"/>
      <w:szCs w:val="24"/>
    </w:rPr>
  </w:style>
  <w:style w:type="paragraph" w:styleId="af4">
    <w:name w:val="No Spacing"/>
    <w:link w:val="af5"/>
    <w:uiPriority w:val="1"/>
    <w:qFormat/>
    <w:rsid w:val="00B04F45"/>
    <w:rPr>
      <w:rFonts w:ascii="Calibri" w:hAnsi="Calibri" w:cs="Calibri"/>
      <w:sz w:val="22"/>
      <w:szCs w:val="22"/>
    </w:rPr>
  </w:style>
  <w:style w:type="character" w:customStyle="1" w:styleId="af6">
    <w:name w:val="Основной текст_"/>
    <w:link w:val="4"/>
    <w:rsid w:val="00B04F45"/>
    <w:rPr>
      <w:sz w:val="27"/>
      <w:szCs w:val="27"/>
      <w:shd w:val="clear" w:color="auto" w:fill="FFFFFF"/>
    </w:rPr>
  </w:style>
  <w:style w:type="character" w:customStyle="1" w:styleId="25">
    <w:name w:val="Основной текст (2)_"/>
    <w:link w:val="26"/>
    <w:rsid w:val="00B04F45"/>
    <w:rPr>
      <w:b/>
      <w:bCs/>
      <w:sz w:val="27"/>
      <w:szCs w:val="27"/>
      <w:shd w:val="clear" w:color="auto" w:fill="FFFFFF"/>
    </w:rPr>
  </w:style>
  <w:style w:type="character" w:customStyle="1" w:styleId="af7">
    <w:name w:val="Основной текст + Полужирный"/>
    <w:rsid w:val="00B04F4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
    <w:name w:val="Основной текст4"/>
    <w:basedOn w:val="a"/>
    <w:link w:val="af6"/>
    <w:rsid w:val="00B04F45"/>
    <w:pPr>
      <w:widowControl w:val="0"/>
      <w:shd w:val="clear" w:color="auto" w:fill="FFFFFF"/>
      <w:spacing w:after="120" w:line="485" w:lineRule="exact"/>
      <w:ind w:hanging="1300"/>
    </w:pPr>
    <w:rPr>
      <w:sz w:val="27"/>
      <w:szCs w:val="27"/>
      <w:lang w:eastAsia="zh-CN"/>
    </w:rPr>
  </w:style>
  <w:style w:type="paragraph" w:customStyle="1" w:styleId="26">
    <w:name w:val="Основной текст (2)"/>
    <w:basedOn w:val="a"/>
    <w:link w:val="25"/>
    <w:rsid w:val="00B04F45"/>
    <w:pPr>
      <w:widowControl w:val="0"/>
      <w:shd w:val="clear" w:color="auto" w:fill="FFFFFF"/>
      <w:spacing w:before="2520" w:after="900" w:line="0" w:lineRule="atLeast"/>
    </w:pPr>
    <w:rPr>
      <w:b/>
      <w:bCs/>
      <w:sz w:val="27"/>
      <w:szCs w:val="27"/>
      <w:lang w:eastAsia="zh-CN"/>
    </w:rPr>
  </w:style>
  <w:style w:type="paragraph" w:styleId="af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f9"/>
    <w:uiPriority w:val="34"/>
    <w:qFormat/>
    <w:rsid w:val="000C469D"/>
    <w:pPr>
      <w:widowControl w:val="0"/>
      <w:ind w:left="720"/>
      <w:contextualSpacing/>
    </w:pPr>
    <w:rPr>
      <w:rFonts w:ascii="Courier New" w:eastAsia="Courier New" w:hAnsi="Courier New" w:cs="Courier New"/>
      <w:color w:val="000000"/>
    </w:rPr>
  </w:style>
  <w:style w:type="character" w:customStyle="1" w:styleId="af5">
    <w:name w:val="Без интервала Знак"/>
    <w:link w:val="af4"/>
    <w:uiPriority w:val="1"/>
    <w:locked/>
    <w:rsid w:val="00A20620"/>
    <w:rPr>
      <w:rFonts w:ascii="Calibri" w:hAnsi="Calibri" w:cs="Calibri"/>
      <w:sz w:val="22"/>
      <w:szCs w:val="22"/>
    </w:rPr>
  </w:style>
  <w:style w:type="character" w:customStyle="1" w:styleId="af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8"/>
    <w:uiPriority w:val="34"/>
    <w:qFormat/>
    <w:locked/>
    <w:rsid w:val="00F1111A"/>
    <w:rPr>
      <w:rFonts w:ascii="Courier New" w:eastAsia="Courier New" w:hAnsi="Courier New" w:cs="Courier New"/>
      <w:color w:val="000000"/>
      <w:sz w:val="24"/>
      <w:szCs w:val="24"/>
    </w:rPr>
  </w:style>
  <w:style w:type="character" w:customStyle="1" w:styleId="20">
    <w:name w:val="Заголовок 2 Знак"/>
    <w:basedOn w:val="a0"/>
    <w:link w:val="2"/>
    <w:rsid w:val="00F1111A"/>
    <w:rPr>
      <w:rFonts w:asciiTheme="majorHAnsi" w:eastAsiaTheme="majorEastAsia" w:hAnsiTheme="majorHAnsi" w:cstheme="majorBidi"/>
      <w:b/>
      <w:bCs/>
      <w:i/>
      <w:iCs/>
      <w:sz w:val="28"/>
      <w:szCs w:val="28"/>
    </w:rPr>
  </w:style>
  <w:style w:type="character" w:styleId="afa">
    <w:name w:val="Emphasis"/>
    <w:qFormat/>
    <w:rsid w:val="00F1111A"/>
    <w:rPr>
      <w:i/>
    </w:rPr>
  </w:style>
  <w:style w:type="character" w:customStyle="1" w:styleId="FontStyle39">
    <w:name w:val="Font Style39"/>
    <w:uiPriority w:val="99"/>
    <w:rsid w:val="00A86E80"/>
    <w:rPr>
      <w:rFonts w:ascii="Times New Roman" w:hAnsi="Times New Roman" w:cs="Times New Roman" w:hint="default"/>
      <w:color w:val="000000"/>
      <w:sz w:val="22"/>
      <w:szCs w:val="22"/>
    </w:rPr>
  </w:style>
  <w:style w:type="paragraph" w:customStyle="1" w:styleId="Style29">
    <w:name w:val="Style29"/>
    <w:basedOn w:val="a"/>
    <w:uiPriority w:val="99"/>
    <w:rsid w:val="00A86E80"/>
    <w:pPr>
      <w:widowControl w:val="0"/>
      <w:autoSpaceDE w:val="0"/>
      <w:autoSpaceDN w:val="0"/>
      <w:adjustRightInd w:val="0"/>
      <w:spacing w:line="274" w:lineRule="exact"/>
      <w:jc w:val="both"/>
    </w:pPr>
  </w:style>
  <w:style w:type="paragraph" w:customStyle="1" w:styleId="Standard">
    <w:name w:val="Standard"/>
    <w:rsid w:val="00CB4CD3"/>
    <w:pPr>
      <w:suppressAutoHyphens/>
      <w:autoSpaceDN w:val="0"/>
      <w:spacing w:before="120" w:after="120"/>
      <w:textAlignment w:val="baseline"/>
    </w:pPr>
    <w:rPr>
      <w:kern w:val="3"/>
      <w:sz w:val="24"/>
      <w:szCs w:val="24"/>
    </w:rPr>
  </w:style>
  <w:style w:type="character" w:customStyle="1" w:styleId="FontStyle37">
    <w:name w:val="Font Style37"/>
    <w:uiPriority w:val="99"/>
    <w:rsid w:val="00FB193F"/>
    <w:rPr>
      <w:rFonts w:ascii="Times New Roman" w:hAnsi="Times New Roman" w:cs="Times New Roman"/>
      <w:b/>
      <w:bCs/>
      <w:color w:val="000000"/>
      <w:sz w:val="20"/>
      <w:szCs w:val="20"/>
    </w:rPr>
  </w:style>
  <w:style w:type="paragraph" w:customStyle="1" w:styleId="TableParagraph">
    <w:name w:val="Table Paragraph"/>
    <w:basedOn w:val="a"/>
    <w:uiPriority w:val="1"/>
    <w:qFormat/>
    <w:rsid w:val="00960A9B"/>
    <w:pPr>
      <w:widowControl w:val="0"/>
      <w:autoSpaceDE w:val="0"/>
      <w:autoSpaceDN w:val="0"/>
      <w:ind w:left="9"/>
    </w:pPr>
    <w:rPr>
      <w:sz w:val="22"/>
      <w:szCs w:val="22"/>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locked/>
    <w:rsid w:val="0011009A"/>
  </w:style>
  <w:style w:type="paragraph" w:customStyle="1" w:styleId="afb">
    <w:name w:val="Прижатый влево"/>
    <w:basedOn w:val="a"/>
    <w:next w:val="a"/>
    <w:uiPriority w:val="99"/>
    <w:rsid w:val="0011009A"/>
    <w:pPr>
      <w:widowControl w:val="0"/>
      <w:autoSpaceDE w:val="0"/>
      <w:autoSpaceDN w:val="0"/>
      <w:adjustRightInd w:val="0"/>
      <w:spacing w:line="360" w:lineRule="auto"/>
    </w:pPr>
  </w:style>
  <w:style w:type="character" w:customStyle="1" w:styleId="11pt0pt">
    <w:name w:val="Основной текст + 11 pt;Интервал 0 pt"/>
    <w:rsid w:val="007973F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table" w:customStyle="1" w:styleId="14">
    <w:name w:val="Сетка таблицы1"/>
    <w:basedOn w:val="a1"/>
    <w:next w:val="ac"/>
    <w:uiPriority w:val="39"/>
    <w:rsid w:val="005062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60143">
      <w:bodyDiv w:val="1"/>
      <w:marLeft w:val="0"/>
      <w:marRight w:val="0"/>
      <w:marTop w:val="0"/>
      <w:marBottom w:val="0"/>
      <w:divBdr>
        <w:top w:val="none" w:sz="0" w:space="0" w:color="auto"/>
        <w:left w:val="none" w:sz="0" w:space="0" w:color="auto"/>
        <w:bottom w:val="none" w:sz="0" w:space="0" w:color="auto"/>
        <w:right w:val="none" w:sz="0" w:space="0" w:color="auto"/>
      </w:divBdr>
    </w:div>
    <w:div w:id="15240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EF69-448B-47A5-858C-C8AEA2B1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5265</Words>
  <Characters>30015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РАБОЧАЯ ПРОГРАММА ПРОФЕССИОНАЛЬНОГО МОДУЛЯ</vt:lpstr>
    </vt:vector>
  </TitlesOfParts>
  <Company>MoBIL GROUP</Company>
  <LinksUpToDate>false</LinksUpToDate>
  <CharactersWithSpaces>35210</CharactersWithSpaces>
  <SharedDoc>false</SharedDoc>
  <HLinks>
    <vt:vector size="180" baseType="variant">
      <vt:variant>
        <vt:i4>393286</vt:i4>
      </vt:variant>
      <vt:variant>
        <vt:i4>87</vt:i4>
      </vt:variant>
      <vt:variant>
        <vt:i4>0</vt:i4>
      </vt:variant>
      <vt:variant>
        <vt:i4>5</vt:i4>
      </vt:variant>
      <vt:variant>
        <vt:lpwstr>http://www.svarkainfo.ru/</vt:lpwstr>
      </vt:variant>
      <vt:variant>
        <vt:lpwstr/>
      </vt:variant>
      <vt:variant>
        <vt:i4>7340066</vt:i4>
      </vt:variant>
      <vt:variant>
        <vt:i4>84</vt:i4>
      </vt:variant>
      <vt:variant>
        <vt:i4>0</vt:i4>
      </vt:variant>
      <vt:variant>
        <vt:i4>5</vt:i4>
      </vt:variant>
      <vt:variant>
        <vt:lpwstr>http://svarka-info.com/</vt:lpwstr>
      </vt:variant>
      <vt:variant>
        <vt:lpwstr/>
      </vt:variant>
      <vt:variant>
        <vt:i4>1638481</vt:i4>
      </vt:variant>
      <vt:variant>
        <vt:i4>81</vt:i4>
      </vt:variant>
      <vt:variant>
        <vt:i4>0</vt:i4>
      </vt:variant>
      <vt:variant>
        <vt:i4>5</vt:i4>
      </vt:variant>
      <vt:variant>
        <vt:lpwstr>http://www.cbapka.ru/</vt:lpwstr>
      </vt:variant>
      <vt:variant>
        <vt:lpwstr/>
      </vt:variant>
      <vt:variant>
        <vt:i4>4063330</vt:i4>
      </vt:variant>
      <vt:variant>
        <vt:i4>78</vt:i4>
      </vt:variant>
      <vt:variant>
        <vt:i4>0</vt:i4>
      </vt:variant>
      <vt:variant>
        <vt:i4>5</vt:i4>
      </vt:variant>
      <vt:variant>
        <vt:lpwstr>http://www.welder.kiev.ua/</vt:lpwstr>
      </vt:variant>
      <vt:variant>
        <vt:lpwstr/>
      </vt:variant>
      <vt:variant>
        <vt:i4>6684783</vt:i4>
      </vt:variant>
      <vt:variant>
        <vt:i4>75</vt:i4>
      </vt:variant>
      <vt:variant>
        <vt:i4>0</vt:i4>
      </vt:variant>
      <vt:variant>
        <vt:i4>5</vt:i4>
      </vt:variant>
      <vt:variant>
        <vt:lpwstr>http://weldingsite.com.ua/</vt:lpwstr>
      </vt:variant>
      <vt:variant>
        <vt:lpwstr/>
      </vt:variant>
      <vt:variant>
        <vt:i4>2818152</vt:i4>
      </vt:variant>
      <vt:variant>
        <vt:i4>72</vt:i4>
      </vt:variant>
      <vt:variant>
        <vt:i4>0</vt:i4>
      </vt:variant>
      <vt:variant>
        <vt:i4>5</vt:i4>
      </vt:variant>
      <vt:variant>
        <vt:lpwstr>http://www.osvarke.com/</vt:lpwstr>
      </vt:variant>
      <vt:variant>
        <vt:lpwstr/>
      </vt:variant>
      <vt:variant>
        <vt:i4>393286</vt:i4>
      </vt:variant>
      <vt:variant>
        <vt:i4>69</vt:i4>
      </vt:variant>
      <vt:variant>
        <vt:i4>0</vt:i4>
      </vt:variant>
      <vt:variant>
        <vt:i4>5</vt:i4>
      </vt:variant>
      <vt:variant>
        <vt:lpwstr>http://www.svarkainfo.ru/</vt:lpwstr>
      </vt:variant>
      <vt:variant>
        <vt:lpwstr/>
      </vt:variant>
      <vt:variant>
        <vt:i4>7340066</vt:i4>
      </vt:variant>
      <vt:variant>
        <vt:i4>66</vt:i4>
      </vt:variant>
      <vt:variant>
        <vt:i4>0</vt:i4>
      </vt:variant>
      <vt:variant>
        <vt:i4>5</vt:i4>
      </vt:variant>
      <vt:variant>
        <vt:lpwstr>http://svarka-info.com/</vt:lpwstr>
      </vt:variant>
      <vt:variant>
        <vt:lpwstr/>
      </vt:variant>
      <vt:variant>
        <vt:i4>1638481</vt:i4>
      </vt:variant>
      <vt:variant>
        <vt:i4>63</vt:i4>
      </vt:variant>
      <vt:variant>
        <vt:i4>0</vt:i4>
      </vt:variant>
      <vt:variant>
        <vt:i4>5</vt:i4>
      </vt:variant>
      <vt:variant>
        <vt:lpwstr>http://www.cbapka.ru/</vt:lpwstr>
      </vt:variant>
      <vt:variant>
        <vt:lpwstr/>
      </vt:variant>
      <vt:variant>
        <vt:i4>4063330</vt:i4>
      </vt:variant>
      <vt:variant>
        <vt:i4>60</vt:i4>
      </vt:variant>
      <vt:variant>
        <vt:i4>0</vt:i4>
      </vt:variant>
      <vt:variant>
        <vt:i4>5</vt:i4>
      </vt:variant>
      <vt:variant>
        <vt:lpwstr>http://www.welder.kiev.ua/</vt:lpwstr>
      </vt:variant>
      <vt:variant>
        <vt:lpwstr/>
      </vt:variant>
      <vt:variant>
        <vt:i4>6684783</vt:i4>
      </vt:variant>
      <vt:variant>
        <vt:i4>57</vt:i4>
      </vt:variant>
      <vt:variant>
        <vt:i4>0</vt:i4>
      </vt:variant>
      <vt:variant>
        <vt:i4>5</vt:i4>
      </vt:variant>
      <vt:variant>
        <vt:lpwstr>http://weldingsite.com.ua/</vt:lpwstr>
      </vt:variant>
      <vt:variant>
        <vt:lpwstr/>
      </vt:variant>
      <vt:variant>
        <vt:i4>2818152</vt:i4>
      </vt:variant>
      <vt:variant>
        <vt:i4>54</vt:i4>
      </vt:variant>
      <vt:variant>
        <vt:i4>0</vt:i4>
      </vt:variant>
      <vt:variant>
        <vt:i4>5</vt:i4>
      </vt:variant>
      <vt:variant>
        <vt:lpwstr>http://www.osvarke.com/</vt:lpwstr>
      </vt:variant>
      <vt:variant>
        <vt:lpwstr/>
      </vt:variant>
      <vt:variant>
        <vt:i4>393286</vt:i4>
      </vt:variant>
      <vt:variant>
        <vt:i4>51</vt:i4>
      </vt:variant>
      <vt:variant>
        <vt:i4>0</vt:i4>
      </vt:variant>
      <vt:variant>
        <vt:i4>5</vt:i4>
      </vt:variant>
      <vt:variant>
        <vt:lpwstr>http://www.svarkainfo.ru/</vt:lpwstr>
      </vt:variant>
      <vt:variant>
        <vt:lpwstr/>
      </vt:variant>
      <vt:variant>
        <vt:i4>7340066</vt:i4>
      </vt:variant>
      <vt:variant>
        <vt:i4>48</vt:i4>
      </vt:variant>
      <vt:variant>
        <vt:i4>0</vt:i4>
      </vt:variant>
      <vt:variant>
        <vt:i4>5</vt:i4>
      </vt:variant>
      <vt:variant>
        <vt:lpwstr>http://svarka-info.com/</vt:lpwstr>
      </vt:variant>
      <vt:variant>
        <vt:lpwstr/>
      </vt:variant>
      <vt:variant>
        <vt:i4>1638481</vt:i4>
      </vt:variant>
      <vt:variant>
        <vt:i4>45</vt:i4>
      </vt:variant>
      <vt:variant>
        <vt:i4>0</vt:i4>
      </vt:variant>
      <vt:variant>
        <vt:i4>5</vt:i4>
      </vt:variant>
      <vt:variant>
        <vt:lpwstr>http://www.cbapka.ru/</vt:lpwstr>
      </vt:variant>
      <vt:variant>
        <vt:lpwstr/>
      </vt:variant>
      <vt:variant>
        <vt:i4>4063330</vt:i4>
      </vt:variant>
      <vt:variant>
        <vt:i4>42</vt:i4>
      </vt:variant>
      <vt:variant>
        <vt:i4>0</vt:i4>
      </vt:variant>
      <vt:variant>
        <vt:i4>5</vt:i4>
      </vt:variant>
      <vt:variant>
        <vt:lpwstr>http://www.welder.kiev.ua/</vt:lpwstr>
      </vt:variant>
      <vt:variant>
        <vt:lpwstr/>
      </vt:variant>
      <vt:variant>
        <vt:i4>6684783</vt:i4>
      </vt:variant>
      <vt:variant>
        <vt:i4>39</vt:i4>
      </vt:variant>
      <vt:variant>
        <vt:i4>0</vt:i4>
      </vt:variant>
      <vt:variant>
        <vt:i4>5</vt:i4>
      </vt:variant>
      <vt:variant>
        <vt:lpwstr>http://weldingsite.com.ua/</vt:lpwstr>
      </vt:variant>
      <vt:variant>
        <vt:lpwstr/>
      </vt:variant>
      <vt:variant>
        <vt:i4>2818152</vt:i4>
      </vt:variant>
      <vt:variant>
        <vt:i4>36</vt:i4>
      </vt:variant>
      <vt:variant>
        <vt:i4>0</vt:i4>
      </vt:variant>
      <vt:variant>
        <vt:i4>5</vt:i4>
      </vt:variant>
      <vt:variant>
        <vt:lpwstr>http://www.osvarke.com/</vt:lpwstr>
      </vt:variant>
      <vt:variant>
        <vt:lpwstr/>
      </vt:variant>
      <vt:variant>
        <vt:i4>393286</vt:i4>
      </vt:variant>
      <vt:variant>
        <vt:i4>33</vt:i4>
      </vt:variant>
      <vt:variant>
        <vt:i4>0</vt:i4>
      </vt:variant>
      <vt:variant>
        <vt:i4>5</vt:i4>
      </vt:variant>
      <vt:variant>
        <vt:lpwstr>http://www.svarkainfo.ru/</vt:lpwstr>
      </vt:variant>
      <vt:variant>
        <vt:lpwstr/>
      </vt:variant>
      <vt:variant>
        <vt:i4>7340066</vt:i4>
      </vt:variant>
      <vt:variant>
        <vt:i4>30</vt:i4>
      </vt:variant>
      <vt:variant>
        <vt:i4>0</vt:i4>
      </vt:variant>
      <vt:variant>
        <vt:i4>5</vt:i4>
      </vt:variant>
      <vt:variant>
        <vt:lpwstr>http://svarka-info.com/</vt:lpwstr>
      </vt:variant>
      <vt:variant>
        <vt:lpwstr/>
      </vt:variant>
      <vt:variant>
        <vt:i4>1638481</vt:i4>
      </vt:variant>
      <vt:variant>
        <vt:i4>27</vt:i4>
      </vt:variant>
      <vt:variant>
        <vt:i4>0</vt:i4>
      </vt:variant>
      <vt:variant>
        <vt:i4>5</vt:i4>
      </vt:variant>
      <vt:variant>
        <vt:lpwstr>http://www.cbapka.ru/</vt:lpwstr>
      </vt:variant>
      <vt:variant>
        <vt:lpwstr/>
      </vt:variant>
      <vt:variant>
        <vt:i4>4063330</vt:i4>
      </vt:variant>
      <vt:variant>
        <vt:i4>24</vt:i4>
      </vt:variant>
      <vt:variant>
        <vt:i4>0</vt:i4>
      </vt:variant>
      <vt:variant>
        <vt:i4>5</vt:i4>
      </vt:variant>
      <vt:variant>
        <vt:lpwstr>http://www.welder.kiev.ua/</vt:lpwstr>
      </vt:variant>
      <vt:variant>
        <vt:lpwstr/>
      </vt:variant>
      <vt:variant>
        <vt:i4>6684783</vt:i4>
      </vt:variant>
      <vt:variant>
        <vt:i4>21</vt:i4>
      </vt:variant>
      <vt:variant>
        <vt:i4>0</vt:i4>
      </vt:variant>
      <vt:variant>
        <vt:i4>5</vt:i4>
      </vt:variant>
      <vt:variant>
        <vt:lpwstr>http://weldingsite.com.ua/</vt:lpwstr>
      </vt:variant>
      <vt:variant>
        <vt:lpwstr/>
      </vt:variant>
      <vt:variant>
        <vt:i4>2818152</vt:i4>
      </vt:variant>
      <vt:variant>
        <vt:i4>18</vt:i4>
      </vt:variant>
      <vt:variant>
        <vt:i4>0</vt:i4>
      </vt:variant>
      <vt:variant>
        <vt:i4>5</vt:i4>
      </vt:variant>
      <vt:variant>
        <vt:lpwstr>http://www.osvarke.com/</vt:lpwstr>
      </vt:variant>
      <vt:variant>
        <vt:lpwstr/>
      </vt:variant>
      <vt:variant>
        <vt:i4>393286</vt:i4>
      </vt:variant>
      <vt:variant>
        <vt:i4>15</vt:i4>
      </vt:variant>
      <vt:variant>
        <vt:i4>0</vt:i4>
      </vt:variant>
      <vt:variant>
        <vt:i4>5</vt:i4>
      </vt:variant>
      <vt:variant>
        <vt:lpwstr>http://www.svarkainfo.ru/</vt:lpwstr>
      </vt:variant>
      <vt:variant>
        <vt:lpwstr/>
      </vt:variant>
      <vt:variant>
        <vt:i4>7340066</vt:i4>
      </vt:variant>
      <vt:variant>
        <vt:i4>12</vt:i4>
      </vt:variant>
      <vt:variant>
        <vt:i4>0</vt:i4>
      </vt:variant>
      <vt:variant>
        <vt:i4>5</vt:i4>
      </vt:variant>
      <vt:variant>
        <vt:lpwstr>http://svarka-info.com/</vt:lpwstr>
      </vt:variant>
      <vt:variant>
        <vt:lpwstr/>
      </vt:variant>
      <vt:variant>
        <vt:i4>1638481</vt:i4>
      </vt:variant>
      <vt:variant>
        <vt:i4>9</vt:i4>
      </vt:variant>
      <vt:variant>
        <vt:i4>0</vt:i4>
      </vt:variant>
      <vt:variant>
        <vt:i4>5</vt:i4>
      </vt:variant>
      <vt:variant>
        <vt:lpwstr>http://www.cbapka.ru/</vt:lpwstr>
      </vt:variant>
      <vt:variant>
        <vt:lpwstr/>
      </vt:variant>
      <vt:variant>
        <vt:i4>4063330</vt:i4>
      </vt:variant>
      <vt:variant>
        <vt:i4>6</vt:i4>
      </vt:variant>
      <vt:variant>
        <vt:i4>0</vt:i4>
      </vt:variant>
      <vt:variant>
        <vt:i4>5</vt:i4>
      </vt:variant>
      <vt:variant>
        <vt:lpwstr>http://www.welder.kiev.ua/</vt:lpwstr>
      </vt:variant>
      <vt:variant>
        <vt:lpwstr/>
      </vt:variant>
      <vt:variant>
        <vt:i4>6684783</vt:i4>
      </vt:variant>
      <vt:variant>
        <vt:i4>3</vt:i4>
      </vt:variant>
      <vt:variant>
        <vt:i4>0</vt:i4>
      </vt:variant>
      <vt:variant>
        <vt:i4>5</vt:i4>
      </vt:variant>
      <vt:variant>
        <vt:lpwstr>http://weldingsite.com.ua/</vt:lpwstr>
      </vt:variant>
      <vt:variant>
        <vt:lpwstr/>
      </vt:variant>
      <vt:variant>
        <vt:i4>2818152</vt:i4>
      </vt:variant>
      <vt:variant>
        <vt:i4>0</vt:i4>
      </vt:variant>
      <vt:variant>
        <vt:i4>0</vt:i4>
      </vt:variant>
      <vt:variant>
        <vt:i4>5</vt:i4>
      </vt:variant>
      <vt:variant>
        <vt:lpwstr>http://www.osvarke.com/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ПРОФЕССИОНАЛЬНОГО МОДУЛЯ</dc:title>
  <dc:subject/>
  <dc:creator>Admin</dc:creator>
  <cp:keywords/>
  <dc:description/>
  <cp:lastModifiedBy>user</cp:lastModifiedBy>
  <cp:revision>18</cp:revision>
  <cp:lastPrinted>2020-03-12T08:49:00Z</cp:lastPrinted>
  <dcterms:created xsi:type="dcterms:W3CDTF">2024-05-13T14:41:00Z</dcterms:created>
  <dcterms:modified xsi:type="dcterms:W3CDTF">2024-05-25T04:55:00Z</dcterms:modified>
</cp:coreProperties>
</file>