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DF" w:rsidRPr="00266D58" w:rsidRDefault="002914DF" w:rsidP="002914DF">
      <w:pPr>
        <w:spacing w:after="0" w:line="240" w:lineRule="auto"/>
        <w:jc w:val="center"/>
        <w:rPr>
          <w:rFonts w:ascii="Times New Roman" w:hAnsi="Times New Roman"/>
          <w:sz w:val="24"/>
          <w:szCs w:val="24"/>
        </w:rPr>
      </w:pPr>
      <w:bookmarkStart w:id="0" w:name="_GoBack"/>
      <w:bookmarkEnd w:id="0"/>
      <w:r w:rsidRPr="00266D58">
        <w:rPr>
          <w:rFonts w:ascii="Times New Roman" w:hAnsi="Times New Roman"/>
          <w:sz w:val="24"/>
          <w:szCs w:val="24"/>
        </w:rPr>
        <w:t>Министерство образования и науки Челябинской области</w:t>
      </w:r>
    </w:p>
    <w:p w:rsidR="002914DF" w:rsidRPr="00266D58" w:rsidRDefault="002914DF" w:rsidP="002914DF">
      <w:pPr>
        <w:spacing w:after="0" w:line="240" w:lineRule="auto"/>
        <w:jc w:val="center"/>
        <w:rPr>
          <w:rFonts w:ascii="Times New Roman" w:hAnsi="Times New Roman"/>
          <w:sz w:val="24"/>
          <w:szCs w:val="24"/>
        </w:rPr>
      </w:pPr>
      <w:r w:rsidRPr="00266D58">
        <w:rPr>
          <w:rFonts w:ascii="Times New Roman" w:hAnsi="Times New Roman"/>
          <w:sz w:val="24"/>
          <w:szCs w:val="24"/>
        </w:rPr>
        <w:t>Государственное бюджетное профессиональное образовательное учреждение</w:t>
      </w:r>
    </w:p>
    <w:p w:rsidR="002914DF" w:rsidRPr="00266D58" w:rsidRDefault="002914DF" w:rsidP="002914DF">
      <w:pPr>
        <w:spacing w:after="0" w:line="240" w:lineRule="auto"/>
        <w:jc w:val="center"/>
        <w:rPr>
          <w:rFonts w:ascii="Times New Roman" w:hAnsi="Times New Roman"/>
          <w:sz w:val="24"/>
          <w:szCs w:val="24"/>
        </w:rPr>
      </w:pPr>
      <w:r w:rsidRPr="00266D58">
        <w:rPr>
          <w:rFonts w:ascii="Times New Roman" w:hAnsi="Times New Roman"/>
          <w:sz w:val="24"/>
          <w:szCs w:val="24"/>
        </w:rPr>
        <w:t>«Верхнеуральский агротехнологический техникум – казачий кадетский корпус»</w:t>
      </w:r>
    </w:p>
    <w:p w:rsidR="002914DF" w:rsidRPr="00266D58" w:rsidRDefault="002914DF" w:rsidP="002914DF">
      <w:pPr>
        <w:spacing w:after="0" w:line="240" w:lineRule="auto"/>
        <w:jc w:val="center"/>
        <w:rPr>
          <w:rFonts w:ascii="Times New Roman" w:hAnsi="Times New Roman"/>
          <w:sz w:val="24"/>
          <w:szCs w:val="24"/>
        </w:rPr>
      </w:pPr>
      <w:r w:rsidRPr="00266D58">
        <w:rPr>
          <w:rFonts w:ascii="Times New Roman" w:hAnsi="Times New Roman"/>
          <w:sz w:val="24"/>
          <w:szCs w:val="24"/>
        </w:rPr>
        <w:t>(ГБПОУ «ВАТТ-ККК»)</w:t>
      </w:r>
    </w:p>
    <w:p w:rsidR="002914DF" w:rsidRPr="00266D58" w:rsidRDefault="002914DF" w:rsidP="002914DF">
      <w:pPr>
        <w:shd w:val="clear" w:color="auto" w:fill="FFFFFF"/>
        <w:tabs>
          <w:tab w:val="left" w:pos="3298"/>
        </w:tabs>
        <w:spacing w:after="0"/>
        <w:jc w:val="center"/>
        <w:rPr>
          <w:rFonts w:ascii="Times New Roman" w:hAnsi="Times New Roman"/>
          <w:sz w:val="24"/>
          <w:szCs w:val="24"/>
        </w:rPr>
      </w:pPr>
    </w:p>
    <w:p w:rsidR="002914DF" w:rsidRPr="00266D58" w:rsidRDefault="002914DF" w:rsidP="002914DF">
      <w:pPr>
        <w:shd w:val="clear" w:color="auto" w:fill="FFFFFF"/>
        <w:tabs>
          <w:tab w:val="left" w:pos="3298"/>
        </w:tabs>
        <w:jc w:val="center"/>
        <w:rPr>
          <w:rFonts w:ascii="Times New Roman" w:hAnsi="Times New Roman"/>
          <w:sz w:val="24"/>
          <w:szCs w:val="24"/>
        </w:rPr>
      </w:pPr>
    </w:p>
    <w:p w:rsidR="002914DF" w:rsidRPr="00266D58" w:rsidRDefault="002914DF" w:rsidP="002914DF">
      <w:pPr>
        <w:shd w:val="clear" w:color="auto" w:fill="FFFFFF"/>
        <w:tabs>
          <w:tab w:val="left" w:pos="3298"/>
        </w:tabs>
        <w:jc w:val="center"/>
        <w:rPr>
          <w:rFonts w:ascii="Times New Roman" w:hAnsi="Times New Roman"/>
          <w:sz w:val="24"/>
          <w:szCs w:val="24"/>
        </w:rPr>
      </w:pPr>
    </w:p>
    <w:p w:rsidR="002914DF" w:rsidRPr="00266D58" w:rsidRDefault="002914DF" w:rsidP="002914DF">
      <w:pPr>
        <w:autoSpaceDE w:val="0"/>
        <w:autoSpaceDN w:val="0"/>
        <w:adjustRightInd w:val="0"/>
        <w:jc w:val="center"/>
        <w:rPr>
          <w:rFonts w:ascii="Times New Roman" w:hAnsi="Times New Roman"/>
          <w:b/>
          <w:bCs/>
          <w:sz w:val="24"/>
          <w:szCs w:val="24"/>
        </w:rPr>
      </w:pPr>
    </w:p>
    <w:p w:rsidR="002914DF" w:rsidRPr="00266D58" w:rsidRDefault="002914DF" w:rsidP="002914DF">
      <w:pPr>
        <w:shd w:val="clear" w:color="auto" w:fill="FFFFFF"/>
        <w:jc w:val="right"/>
        <w:rPr>
          <w:rFonts w:ascii="Times New Roman" w:hAnsi="Times New Roman"/>
          <w:b/>
          <w:bCs/>
          <w:spacing w:val="1"/>
          <w:sz w:val="24"/>
          <w:szCs w:val="24"/>
        </w:rPr>
      </w:pPr>
    </w:p>
    <w:p w:rsidR="002914DF" w:rsidRPr="00266D58" w:rsidRDefault="002914DF" w:rsidP="002914DF">
      <w:pPr>
        <w:shd w:val="clear" w:color="auto" w:fill="FFFFFF"/>
        <w:jc w:val="right"/>
        <w:rPr>
          <w:rFonts w:ascii="Times New Roman" w:hAnsi="Times New Roman"/>
          <w:b/>
          <w:bCs/>
          <w:spacing w:val="1"/>
          <w:sz w:val="24"/>
          <w:szCs w:val="24"/>
        </w:rPr>
      </w:pPr>
      <w:r w:rsidRPr="00266D58">
        <w:rPr>
          <w:rFonts w:ascii="Times New Roman" w:hAnsi="Times New Roman"/>
          <w:b/>
          <w:bCs/>
          <w:spacing w:val="1"/>
          <w:sz w:val="24"/>
          <w:szCs w:val="24"/>
        </w:rPr>
        <w:t xml:space="preserve"> </w:t>
      </w:r>
    </w:p>
    <w:p w:rsidR="002914DF" w:rsidRPr="00266D58" w:rsidRDefault="002914DF" w:rsidP="002914DF">
      <w:pPr>
        <w:shd w:val="clear" w:color="auto" w:fill="FFFFFF"/>
        <w:spacing w:before="100" w:beforeAutospacing="1"/>
        <w:jc w:val="center"/>
        <w:rPr>
          <w:rFonts w:ascii="Times New Roman" w:hAnsi="Times New Roman"/>
          <w:sz w:val="24"/>
          <w:szCs w:val="24"/>
        </w:rPr>
      </w:pPr>
    </w:p>
    <w:p w:rsidR="002914DF" w:rsidRPr="00266D58" w:rsidRDefault="002914DF" w:rsidP="002914DF">
      <w:pPr>
        <w:pStyle w:val="3"/>
        <w:rPr>
          <w:rFonts w:ascii="Times New Roman" w:hAnsi="Times New Roman"/>
          <w:sz w:val="24"/>
          <w:szCs w:val="24"/>
        </w:rPr>
      </w:pPr>
    </w:p>
    <w:p w:rsidR="002914DF" w:rsidRPr="00266D58" w:rsidRDefault="002914DF" w:rsidP="002914DF">
      <w:pPr>
        <w:rPr>
          <w:rFonts w:ascii="Times New Roman" w:hAnsi="Times New Roman"/>
          <w:sz w:val="24"/>
          <w:szCs w:val="24"/>
        </w:rPr>
      </w:pPr>
    </w:p>
    <w:p w:rsidR="002914DF" w:rsidRPr="00266D58" w:rsidRDefault="002914DF" w:rsidP="002914DF">
      <w:pPr>
        <w:rPr>
          <w:rFonts w:ascii="Times New Roman" w:hAnsi="Times New Roman"/>
          <w:sz w:val="24"/>
          <w:szCs w:val="24"/>
        </w:rPr>
      </w:pPr>
    </w:p>
    <w:p w:rsidR="002914DF" w:rsidRPr="00266D58" w:rsidRDefault="002914DF" w:rsidP="002914DF">
      <w:pPr>
        <w:rPr>
          <w:rFonts w:ascii="Times New Roman" w:hAnsi="Times New Roman"/>
          <w:sz w:val="24"/>
          <w:szCs w:val="24"/>
        </w:rPr>
      </w:pPr>
    </w:p>
    <w:p w:rsidR="00AF6702" w:rsidRPr="00AF6702" w:rsidRDefault="00AF6702" w:rsidP="00AF6702">
      <w:pPr>
        <w:keepNext/>
        <w:spacing w:before="240" w:after="60"/>
        <w:jc w:val="center"/>
        <w:outlineLvl w:val="1"/>
        <w:rPr>
          <w:rFonts w:ascii="Times New Roman" w:hAnsi="Times New Roman"/>
          <w:b/>
          <w:bCs/>
          <w:sz w:val="28"/>
          <w:szCs w:val="28"/>
        </w:rPr>
      </w:pPr>
      <w:r w:rsidRPr="00AF6702">
        <w:rPr>
          <w:rFonts w:ascii="Times New Roman" w:hAnsi="Times New Roman"/>
          <w:b/>
          <w:bCs/>
          <w:sz w:val="28"/>
          <w:szCs w:val="28"/>
        </w:rPr>
        <w:t>РАБОЧАЯ ПРОГРАММА УЧЕБНОЙ ДИСЦИПЛИНЫ</w:t>
      </w:r>
    </w:p>
    <w:p w:rsidR="00AF6702" w:rsidRPr="00AF6702" w:rsidRDefault="00AF6702" w:rsidP="00AF6702">
      <w:pPr>
        <w:keepNext/>
        <w:spacing w:before="240" w:after="60"/>
        <w:jc w:val="center"/>
        <w:outlineLvl w:val="1"/>
        <w:rPr>
          <w:rFonts w:ascii="Times New Roman" w:hAnsi="Times New Roman"/>
          <w:b/>
          <w:bCs/>
          <w:iCs/>
          <w:sz w:val="28"/>
          <w:szCs w:val="28"/>
        </w:rPr>
      </w:pPr>
      <w:r w:rsidRPr="00AF6702">
        <w:rPr>
          <w:rFonts w:ascii="Times New Roman" w:hAnsi="Times New Roman"/>
          <w:b/>
          <w:bCs/>
          <w:sz w:val="28"/>
          <w:szCs w:val="28"/>
        </w:rPr>
        <w:t>СГ.01</w:t>
      </w:r>
      <w:r w:rsidRPr="00AF6702">
        <w:rPr>
          <w:rFonts w:ascii="Times New Roman" w:hAnsi="Times New Roman"/>
          <w:b/>
          <w:bCs/>
          <w:iCs/>
          <w:sz w:val="28"/>
          <w:szCs w:val="28"/>
        </w:rPr>
        <w:t xml:space="preserve"> ИСТОРИЯ РОССИИ</w:t>
      </w:r>
    </w:p>
    <w:p w:rsidR="00AF6702" w:rsidRPr="00AF6702" w:rsidRDefault="00AF6702" w:rsidP="00AF6702">
      <w:pPr>
        <w:jc w:val="center"/>
        <w:rPr>
          <w:rFonts w:ascii="Times New Roman" w:hAnsi="Times New Roman"/>
          <w:sz w:val="28"/>
          <w:szCs w:val="28"/>
        </w:rPr>
      </w:pPr>
      <w:r w:rsidRPr="00AF6702">
        <w:rPr>
          <w:rFonts w:ascii="Times New Roman" w:hAnsi="Times New Roman"/>
          <w:sz w:val="28"/>
          <w:szCs w:val="28"/>
        </w:rPr>
        <w:t xml:space="preserve">       Социально-гуманитарный цикл </w:t>
      </w:r>
    </w:p>
    <w:p w:rsidR="00AF6702" w:rsidRPr="00AF6702" w:rsidRDefault="00AF6702" w:rsidP="00AF6702">
      <w:pPr>
        <w:pStyle w:val="22"/>
        <w:shd w:val="clear" w:color="auto" w:fill="auto"/>
        <w:spacing w:before="0" w:after="0" w:line="276" w:lineRule="auto"/>
        <w:rPr>
          <w:rFonts w:ascii="Times New Roman" w:hAnsi="Times New Roman" w:cs="Times New Roman"/>
          <w:sz w:val="28"/>
          <w:szCs w:val="28"/>
        </w:rPr>
      </w:pPr>
      <w:r w:rsidRPr="00AF6702">
        <w:rPr>
          <w:rFonts w:ascii="Times New Roman"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AF6702" w:rsidRPr="00AF6702" w:rsidRDefault="00AF6702" w:rsidP="00AF6702">
      <w:pPr>
        <w:pStyle w:val="2"/>
        <w:shd w:val="clear" w:color="auto" w:fill="FFFFFF"/>
        <w:spacing w:before="0"/>
        <w:jc w:val="center"/>
        <w:textAlignment w:val="center"/>
        <w:rPr>
          <w:rFonts w:ascii="Times New Roman" w:hAnsi="Times New Roman"/>
          <w:bCs w:val="0"/>
          <w:i w:val="0"/>
          <w:spacing w:val="-14"/>
        </w:rPr>
      </w:pPr>
    </w:p>
    <w:p w:rsidR="00AF6702" w:rsidRPr="00AF6702" w:rsidRDefault="00AF6702" w:rsidP="00AF6702">
      <w:pPr>
        <w:pStyle w:val="2"/>
        <w:shd w:val="clear" w:color="auto" w:fill="FFFFFF"/>
        <w:spacing w:before="0"/>
        <w:jc w:val="center"/>
        <w:textAlignment w:val="center"/>
        <w:rPr>
          <w:rFonts w:ascii="Times New Roman" w:hAnsi="Times New Roman"/>
          <w:bCs w:val="0"/>
          <w:i w:val="0"/>
          <w:spacing w:val="-14"/>
        </w:rPr>
      </w:pPr>
      <w:r w:rsidRPr="00AF6702">
        <w:rPr>
          <w:rFonts w:ascii="Times New Roman" w:hAnsi="Times New Roman"/>
          <w:bCs w:val="0"/>
          <w:i w:val="0"/>
          <w:spacing w:val="-14"/>
        </w:rPr>
        <w:t>44. 02. 01 Дошкольное образование</w:t>
      </w:r>
    </w:p>
    <w:p w:rsidR="00AF6702" w:rsidRPr="00AF6702" w:rsidRDefault="00AF6702" w:rsidP="00AF6702">
      <w:pPr>
        <w:jc w:val="center"/>
        <w:rPr>
          <w:rFonts w:ascii="Times New Roman" w:hAnsi="Times New Roman"/>
          <w:sz w:val="28"/>
          <w:szCs w:val="28"/>
        </w:rPr>
      </w:pPr>
      <w:r w:rsidRPr="00AF6702">
        <w:rPr>
          <w:rFonts w:ascii="Times New Roman" w:hAnsi="Times New Roman"/>
          <w:sz w:val="28"/>
          <w:szCs w:val="28"/>
        </w:rPr>
        <w:t>(по программе углубленной подготовки)</w:t>
      </w:r>
    </w:p>
    <w:p w:rsidR="00AF6702" w:rsidRPr="00AF6702" w:rsidRDefault="00AF6702" w:rsidP="00AF6702">
      <w:pPr>
        <w:rPr>
          <w:rFonts w:ascii="Times New Roman" w:hAnsi="Times New Roman"/>
          <w:sz w:val="28"/>
          <w:szCs w:val="28"/>
        </w:rPr>
      </w:pPr>
    </w:p>
    <w:p w:rsidR="002914DF" w:rsidRPr="00E533FE" w:rsidRDefault="002914DF" w:rsidP="002914DF">
      <w:pPr>
        <w:spacing w:after="0" w:line="240" w:lineRule="auto"/>
        <w:jc w:val="center"/>
        <w:rPr>
          <w:rFonts w:ascii="Times New Roman" w:hAnsi="Times New Roman"/>
          <w:b/>
          <w:sz w:val="24"/>
          <w:szCs w:val="24"/>
        </w:rPr>
      </w:pPr>
    </w:p>
    <w:p w:rsidR="002914DF" w:rsidRPr="00266D58" w:rsidRDefault="002914DF" w:rsidP="002914DF">
      <w:pPr>
        <w:spacing w:after="0"/>
        <w:rPr>
          <w:rFonts w:ascii="Times New Roman" w:hAnsi="Times New Roman"/>
          <w:sz w:val="24"/>
          <w:szCs w:val="24"/>
        </w:rPr>
      </w:pPr>
    </w:p>
    <w:p w:rsidR="002914DF" w:rsidRPr="00266D58" w:rsidRDefault="002914DF" w:rsidP="002914DF">
      <w:pPr>
        <w:rPr>
          <w:rFonts w:ascii="Times New Roman" w:hAnsi="Times New Roman"/>
          <w:sz w:val="24"/>
          <w:szCs w:val="24"/>
        </w:rPr>
      </w:pPr>
    </w:p>
    <w:p w:rsidR="002914DF" w:rsidRPr="00266D58" w:rsidRDefault="002914DF" w:rsidP="002914DF">
      <w:pPr>
        <w:rPr>
          <w:rFonts w:ascii="Times New Roman" w:hAnsi="Times New Roman"/>
          <w:sz w:val="24"/>
          <w:szCs w:val="24"/>
        </w:rPr>
      </w:pPr>
    </w:p>
    <w:p w:rsidR="002914DF" w:rsidRPr="00266D58" w:rsidRDefault="002914DF" w:rsidP="002914DF">
      <w:pPr>
        <w:rPr>
          <w:rFonts w:ascii="Times New Roman" w:hAnsi="Times New Roman"/>
          <w:sz w:val="24"/>
          <w:szCs w:val="24"/>
        </w:rPr>
      </w:pPr>
    </w:p>
    <w:p w:rsidR="002914DF" w:rsidRDefault="002914DF" w:rsidP="00AF6702">
      <w:pPr>
        <w:tabs>
          <w:tab w:val="left" w:pos="6125"/>
        </w:tabs>
        <w:rPr>
          <w:rFonts w:ascii="Times New Roman" w:hAnsi="Times New Roman"/>
          <w:sz w:val="24"/>
          <w:szCs w:val="24"/>
        </w:rPr>
      </w:pPr>
      <w:r w:rsidRPr="00266D58">
        <w:rPr>
          <w:rFonts w:ascii="Times New Roman" w:hAnsi="Times New Roman"/>
          <w:sz w:val="24"/>
          <w:szCs w:val="24"/>
        </w:rPr>
        <w:tab/>
      </w:r>
    </w:p>
    <w:p w:rsidR="002914DF" w:rsidRDefault="002914DF" w:rsidP="002914DF">
      <w:pPr>
        <w:tabs>
          <w:tab w:val="left" w:pos="6125"/>
        </w:tabs>
        <w:jc w:val="center"/>
        <w:rPr>
          <w:rFonts w:ascii="Times New Roman" w:hAnsi="Times New Roman"/>
          <w:sz w:val="24"/>
          <w:szCs w:val="24"/>
        </w:rPr>
      </w:pPr>
    </w:p>
    <w:p w:rsidR="002914DF" w:rsidRDefault="002914DF" w:rsidP="002914DF">
      <w:pPr>
        <w:tabs>
          <w:tab w:val="left" w:pos="6125"/>
        </w:tabs>
        <w:jc w:val="center"/>
        <w:rPr>
          <w:rFonts w:ascii="Times New Roman" w:hAnsi="Times New Roman"/>
          <w:sz w:val="24"/>
          <w:szCs w:val="24"/>
        </w:rPr>
      </w:pPr>
      <w:r w:rsidRPr="00266D58">
        <w:rPr>
          <w:rFonts w:ascii="Times New Roman" w:hAnsi="Times New Roman"/>
          <w:sz w:val="24"/>
          <w:szCs w:val="24"/>
        </w:rPr>
        <w:t>202</w:t>
      </w:r>
      <w:r w:rsidR="00AF6702">
        <w:rPr>
          <w:rFonts w:ascii="Times New Roman" w:hAnsi="Times New Roman"/>
          <w:sz w:val="24"/>
          <w:szCs w:val="24"/>
        </w:rPr>
        <w:t>4</w:t>
      </w:r>
      <w:r w:rsidRPr="00266D58">
        <w:rPr>
          <w:rFonts w:ascii="Times New Roman" w:hAnsi="Times New Roman"/>
          <w:sz w:val="24"/>
          <w:szCs w:val="24"/>
        </w:rPr>
        <w:t xml:space="preserve"> г</w:t>
      </w:r>
    </w:p>
    <w:p w:rsidR="002914DF" w:rsidRPr="002914DF" w:rsidRDefault="002914DF" w:rsidP="002914DF">
      <w:pPr>
        <w:tabs>
          <w:tab w:val="left" w:pos="6125"/>
        </w:tabs>
        <w:jc w:val="center"/>
        <w:rPr>
          <w:rFonts w:ascii="Times New Roman" w:hAnsi="Times New Roman"/>
          <w:sz w:val="24"/>
          <w:szCs w:val="24"/>
        </w:rPr>
      </w:pPr>
    </w:p>
    <w:p w:rsidR="00AF6702" w:rsidRPr="00AF6702" w:rsidRDefault="00AF6702" w:rsidP="00AF6702">
      <w:pPr>
        <w:ind w:firstLine="709"/>
        <w:jc w:val="both"/>
        <w:rPr>
          <w:rFonts w:ascii="Times New Roman" w:hAnsi="Times New Roman"/>
          <w:sz w:val="24"/>
          <w:szCs w:val="24"/>
        </w:rPr>
      </w:pPr>
      <w:r w:rsidRPr="00AF6702">
        <w:rPr>
          <w:rFonts w:ascii="Times New Roman" w:hAnsi="Times New Roman"/>
          <w:bCs/>
          <w:sz w:val="24"/>
          <w:szCs w:val="24"/>
        </w:rPr>
        <w:t>Рабочая п</w:t>
      </w:r>
      <w:r w:rsidRPr="00AF6702">
        <w:rPr>
          <w:rFonts w:ascii="Times New Roman" w:hAnsi="Times New Roman"/>
          <w:sz w:val="24"/>
          <w:szCs w:val="24"/>
        </w:rPr>
        <w:t>рограмма учебной дисциплины</w:t>
      </w:r>
      <w:r w:rsidRPr="00AF6702">
        <w:rPr>
          <w:rFonts w:ascii="Times New Roman" w:hAnsi="Times New Roman"/>
          <w:caps/>
          <w:sz w:val="24"/>
          <w:szCs w:val="24"/>
        </w:rPr>
        <w:t xml:space="preserve"> </w:t>
      </w:r>
      <w:r w:rsidRPr="00AF6702">
        <w:rPr>
          <w:rFonts w:ascii="Times New Roman" w:hAnsi="Times New Roman"/>
          <w:sz w:val="24"/>
          <w:szCs w:val="24"/>
        </w:rPr>
        <w:t>разработана в соответствии с требованиями:</w:t>
      </w:r>
    </w:p>
    <w:p w:rsidR="00AF6702" w:rsidRPr="00AF6702" w:rsidRDefault="00AF6702" w:rsidP="00AF6702">
      <w:pPr>
        <w:ind w:firstLine="709"/>
        <w:jc w:val="both"/>
        <w:rPr>
          <w:rFonts w:ascii="Times New Roman" w:hAnsi="Times New Roman"/>
          <w:sz w:val="24"/>
          <w:szCs w:val="24"/>
        </w:rPr>
      </w:pPr>
      <w:r w:rsidRPr="00AF6702">
        <w:rPr>
          <w:rFonts w:ascii="Times New Roman" w:eastAsia="Calibri" w:hAnsi="Times New Roman"/>
          <w:sz w:val="24"/>
          <w:szCs w:val="24"/>
          <w:lang w:eastAsia="en-US"/>
        </w:rPr>
        <w:t xml:space="preserve">- </w:t>
      </w:r>
      <w:r w:rsidRPr="00AF6702">
        <w:rPr>
          <w:rFonts w:ascii="Times New Roman" w:hAnsi="Times New Roman"/>
          <w:sz w:val="24"/>
          <w:szCs w:val="24"/>
        </w:rPr>
        <w:t xml:space="preserve">Федерального государственного стандарта среднего профессионального  образования (далее- СПО), получаемой специальности </w:t>
      </w:r>
      <w:r w:rsidRPr="00AF6702">
        <w:rPr>
          <w:rFonts w:ascii="Times New Roman" w:hAnsi="Times New Roman"/>
          <w:spacing w:val="-14"/>
          <w:sz w:val="24"/>
          <w:szCs w:val="24"/>
        </w:rPr>
        <w:t xml:space="preserve">« 44. 02. 01  Дошкольное образование» </w:t>
      </w:r>
      <w:r w:rsidRPr="00AF6702">
        <w:rPr>
          <w:rFonts w:ascii="Times New Roman" w:hAnsi="Times New Roman"/>
          <w:sz w:val="24"/>
          <w:szCs w:val="24"/>
        </w:rPr>
        <w:t>утвержденного приказом Министерства просвещения Российской Федерации  от 17.08.2022г.№743, зарегистрированным в Минюсте РФ 22.09.2022 № 70195.</w:t>
      </w:r>
    </w:p>
    <w:p w:rsidR="00AF6702" w:rsidRPr="00AF6702" w:rsidRDefault="00AF6702" w:rsidP="00AF6702">
      <w:pPr>
        <w:numPr>
          <w:ilvl w:val="0"/>
          <w:numId w:val="15"/>
        </w:numPr>
        <w:spacing w:after="0" w:line="240" w:lineRule="auto"/>
        <w:ind w:left="0" w:firstLine="709"/>
        <w:contextualSpacing/>
        <w:jc w:val="both"/>
        <w:rPr>
          <w:rFonts w:ascii="Times New Roman" w:hAnsi="Times New Roman"/>
          <w:sz w:val="24"/>
          <w:szCs w:val="24"/>
        </w:rPr>
      </w:pPr>
      <w:r w:rsidRPr="00AF6702">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F6702" w:rsidRPr="00AF6702" w:rsidRDefault="00AF6702" w:rsidP="00AF6702">
      <w:pPr>
        <w:pStyle w:val="a6"/>
        <w:numPr>
          <w:ilvl w:val="0"/>
          <w:numId w:val="16"/>
        </w:numPr>
        <w:shd w:val="clear" w:color="auto" w:fill="FFFFFF"/>
        <w:spacing w:before="0" w:after="0"/>
        <w:ind w:left="0" w:firstLine="709"/>
        <w:contextualSpacing/>
        <w:jc w:val="both"/>
        <w:textAlignment w:val="center"/>
        <w:rPr>
          <w:spacing w:val="-14"/>
        </w:rPr>
      </w:pPr>
      <w:r w:rsidRPr="00AF6702">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AF6702">
        <w:rPr>
          <w:color w:val="000000" w:themeColor="text1"/>
        </w:rPr>
        <w:t xml:space="preserve">программы воспитания по специальности </w:t>
      </w:r>
      <w:r w:rsidRPr="00AF6702">
        <w:t>«</w:t>
      </w:r>
      <w:r w:rsidRPr="00AF6702">
        <w:rPr>
          <w:spacing w:val="-14"/>
        </w:rPr>
        <w:t>44. 02. 01 Дошкольное образование».</w:t>
      </w:r>
    </w:p>
    <w:p w:rsidR="00AF6702" w:rsidRPr="00AF6702" w:rsidRDefault="00AF6702" w:rsidP="00AF6702">
      <w:pPr>
        <w:keepNext/>
        <w:keepLines/>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hAnsi="Times New Roman"/>
          <w:sz w:val="24"/>
          <w:szCs w:val="24"/>
        </w:rPr>
      </w:pPr>
      <w:r w:rsidRPr="00AF6702">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1232B2" w:rsidRDefault="001232B2" w:rsidP="001232B2">
      <w:pPr>
        <w:rPr>
          <w:b/>
        </w:rPr>
      </w:pPr>
    </w:p>
    <w:p w:rsidR="00AF6702" w:rsidRPr="001232B2" w:rsidRDefault="00AF6702" w:rsidP="001232B2">
      <w:pPr>
        <w:spacing w:after="0"/>
        <w:jc w:val="both"/>
        <w:rPr>
          <w:rFonts w:ascii="Times New Roman" w:hAnsi="Times New Roman"/>
          <w:b/>
        </w:rPr>
      </w:pPr>
      <w:r w:rsidRPr="001232B2">
        <w:rPr>
          <w:rFonts w:ascii="Times New Roman" w:hAnsi="Times New Roman"/>
          <w:b/>
        </w:rPr>
        <w:t xml:space="preserve">Рассмотрено и утверждено </w:t>
      </w:r>
    </w:p>
    <w:p w:rsidR="00AF6702" w:rsidRPr="001232B2" w:rsidRDefault="00AF6702" w:rsidP="001232B2">
      <w:pPr>
        <w:spacing w:after="0"/>
        <w:jc w:val="both"/>
        <w:rPr>
          <w:rFonts w:ascii="Times New Roman" w:hAnsi="Times New Roman"/>
          <w:b/>
        </w:rPr>
      </w:pPr>
      <w:r w:rsidRPr="001232B2">
        <w:rPr>
          <w:rFonts w:ascii="Times New Roman" w:hAnsi="Times New Roman"/>
          <w:b/>
        </w:rPr>
        <w:t>Протоколом педагогического совета</w:t>
      </w:r>
    </w:p>
    <w:p w:rsidR="00AF6702" w:rsidRPr="001232B2" w:rsidRDefault="00AF6702" w:rsidP="001232B2">
      <w:pPr>
        <w:spacing w:after="0"/>
        <w:jc w:val="both"/>
        <w:rPr>
          <w:rFonts w:ascii="Times New Roman" w:hAnsi="Times New Roman"/>
          <w:b/>
        </w:rPr>
      </w:pPr>
      <w:r w:rsidRPr="001232B2">
        <w:rPr>
          <w:rFonts w:ascii="Times New Roman" w:hAnsi="Times New Roman"/>
          <w:b/>
        </w:rPr>
        <w:t>ГБПОУ «ВАТТ-ККК»</w:t>
      </w:r>
    </w:p>
    <w:p w:rsidR="00AF6702" w:rsidRPr="001232B2" w:rsidRDefault="00AF6702" w:rsidP="001232B2">
      <w:pPr>
        <w:spacing w:after="0"/>
        <w:jc w:val="both"/>
        <w:rPr>
          <w:rFonts w:ascii="Times New Roman" w:hAnsi="Times New Roman"/>
          <w:b/>
        </w:rPr>
      </w:pPr>
      <w:r w:rsidRPr="001232B2">
        <w:rPr>
          <w:rFonts w:ascii="Times New Roman" w:hAnsi="Times New Roman"/>
          <w:b/>
        </w:rPr>
        <w:t>Протокол № 7 от 28.06.2024 г.</w:t>
      </w:r>
    </w:p>
    <w:p w:rsidR="001232B2" w:rsidRDefault="001232B2" w:rsidP="001232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914DF" w:rsidRPr="00AF6702" w:rsidRDefault="002914DF" w:rsidP="001232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AF6702">
        <w:rPr>
          <w:rFonts w:ascii="Times New Roman" w:hAnsi="Times New Roman"/>
          <w:sz w:val="24"/>
          <w:szCs w:val="24"/>
        </w:rPr>
        <w:t>Разработчик: Немцева Л.Я., преподаватель высшей категории.</w:t>
      </w:r>
    </w:p>
    <w:p w:rsidR="002914DF" w:rsidRPr="00E533FE" w:rsidRDefault="002914DF" w:rsidP="002914DF">
      <w:pPr>
        <w:jc w:val="both"/>
        <w:rPr>
          <w:rFonts w:ascii="Times New Roman" w:hAnsi="Times New Roman"/>
        </w:rPr>
      </w:pPr>
    </w:p>
    <w:p w:rsidR="002914DF" w:rsidRPr="00E533FE" w:rsidRDefault="002914DF" w:rsidP="002914DF">
      <w:pPr>
        <w:rPr>
          <w:rFonts w:ascii="Times New Roman" w:hAnsi="Times New Roman"/>
        </w:rPr>
      </w:pPr>
    </w:p>
    <w:p w:rsidR="002914DF" w:rsidRPr="00E533FE" w:rsidRDefault="002914DF" w:rsidP="002914DF">
      <w:pPr>
        <w:ind w:firstLine="851"/>
        <w:jc w:val="center"/>
        <w:rPr>
          <w:rFonts w:ascii="Times New Roman" w:hAnsi="Times New Roman"/>
          <w:b/>
        </w:rPr>
      </w:pPr>
    </w:p>
    <w:p w:rsidR="002914DF" w:rsidRPr="00E533FE" w:rsidRDefault="002914DF" w:rsidP="002914DF">
      <w:pPr>
        <w:jc w:val="center"/>
        <w:rPr>
          <w:rFonts w:ascii="Times New Roman" w:hAnsi="Times New Roman"/>
          <w:b/>
          <w:iCs/>
          <w:color w:val="0D0D0D"/>
          <w:sz w:val="24"/>
          <w:szCs w:val="24"/>
        </w:rPr>
      </w:pPr>
    </w:p>
    <w:p w:rsidR="002914DF" w:rsidRPr="00E533FE" w:rsidRDefault="002914DF" w:rsidP="002914DF">
      <w:pPr>
        <w:jc w:val="center"/>
        <w:rPr>
          <w:rFonts w:ascii="Times New Roman" w:hAnsi="Times New Roman"/>
          <w:b/>
          <w:iCs/>
          <w:color w:val="0D0D0D"/>
          <w:sz w:val="24"/>
          <w:szCs w:val="24"/>
        </w:rPr>
      </w:pPr>
    </w:p>
    <w:p w:rsidR="002914DF" w:rsidRPr="00E533FE" w:rsidRDefault="002914DF" w:rsidP="002914DF">
      <w:pPr>
        <w:jc w:val="center"/>
        <w:rPr>
          <w:rFonts w:ascii="Times New Roman" w:hAnsi="Times New Roman"/>
          <w:b/>
          <w:iCs/>
          <w:color w:val="0D0D0D"/>
          <w:sz w:val="24"/>
          <w:szCs w:val="24"/>
        </w:rPr>
      </w:pPr>
    </w:p>
    <w:p w:rsidR="002914DF" w:rsidRDefault="002914DF" w:rsidP="002914DF">
      <w:pPr>
        <w:jc w:val="center"/>
        <w:rPr>
          <w:rFonts w:ascii="Times New Roman" w:hAnsi="Times New Roman"/>
          <w:b/>
          <w:iCs/>
          <w:color w:val="0D0D0D"/>
          <w:sz w:val="24"/>
          <w:szCs w:val="24"/>
        </w:rPr>
      </w:pPr>
    </w:p>
    <w:p w:rsidR="002914DF" w:rsidRDefault="002914DF" w:rsidP="002914DF">
      <w:pPr>
        <w:rPr>
          <w:rFonts w:ascii="Times New Roman" w:hAnsi="Times New Roman"/>
          <w:b/>
          <w:iCs/>
          <w:color w:val="0D0D0D"/>
          <w:sz w:val="24"/>
          <w:szCs w:val="24"/>
        </w:rPr>
      </w:pPr>
    </w:p>
    <w:p w:rsidR="002914DF" w:rsidRDefault="002914DF" w:rsidP="002914DF">
      <w:pPr>
        <w:rPr>
          <w:rFonts w:ascii="Times New Roman" w:hAnsi="Times New Roman"/>
          <w:b/>
          <w:iCs/>
          <w:color w:val="0D0D0D"/>
          <w:sz w:val="24"/>
          <w:szCs w:val="24"/>
        </w:rPr>
      </w:pPr>
    </w:p>
    <w:p w:rsidR="002914DF" w:rsidRDefault="002914DF" w:rsidP="002914DF">
      <w:pPr>
        <w:jc w:val="center"/>
        <w:rPr>
          <w:rFonts w:ascii="Times New Roman" w:hAnsi="Times New Roman"/>
          <w:b/>
          <w:iCs/>
          <w:color w:val="0D0D0D"/>
          <w:sz w:val="24"/>
          <w:szCs w:val="24"/>
        </w:rPr>
      </w:pPr>
    </w:p>
    <w:p w:rsidR="002914DF" w:rsidRDefault="002914DF" w:rsidP="002914DF">
      <w:pPr>
        <w:jc w:val="center"/>
        <w:rPr>
          <w:rFonts w:ascii="Times New Roman" w:hAnsi="Times New Roman"/>
          <w:b/>
          <w:iCs/>
          <w:color w:val="0D0D0D"/>
          <w:sz w:val="24"/>
          <w:szCs w:val="24"/>
        </w:rPr>
      </w:pPr>
    </w:p>
    <w:p w:rsidR="001232B2" w:rsidRDefault="001232B2" w:rsidP="002914DF">
      <w:pPr>
        <w:jc w:val="center"/>
        <w:rPr>
          <w:rFonts w:ascii="Times New Roman" w:hAnsi="Times New Roman"/>
          <w:b/>
          <w:iCs/>
          <w:color w:val="0D0D0D"/>
          <w:sz w:val="24"/>
          <w:szCs w:val="24"/>
        </w:rPr>
      </w:pPr>
    </w:p>
    <w:p w:rsidR="002914DF" w:rsidRPr="00266D58" w:rsidRDefault="002914DF" w:rsidP="002914DF">
      <w:pPr>
        <w:jc w:val="center"/>
        <w:rPr>
          <w:rFonts w:ascii="Times New Roman" w:hAnsi="Times New Roman"/>
          <w:b/>
          <w:color w:val="0D0D0D"/>
          <w:sz w:val="24"/>
          <w:szCs w:val="24"/>
          <w:vertAlign w:val="superscript"/>
        </w:rPr>
      </w:pPr>
      <w:r w:rsidRPr="00C9688F">
        <w:rPr>
          <w:rFonts w:ascii="Times New Roman" w:hAnsi="Times New Roman"/>
          <w:b/>
          <w:iCs/>
          <w:color w:val="0D0D0D"/>
          <w:sz w:val="24"/>
          <w:szCs w:val="24"/>
        </w:rPr>
        <w:lastRenderedPageBreak/>
        <w:t>СОДЕРЖАНИЕ</w:t>
      </w:r>
    </w:p>
    <w:p w:rsidR="002914DF" w:rsidRPr="00934DD7" w:rsidRDefault="002914DF" w:rsidP="002914DF">
      <w:pPr>
        <w:rPr>
          <w:rFonts w:ascii="Times New Roman" w:hAnsi="Times New Roman"/>
          <w:b/>
          <w:i/>
          <w:color w:val="0D0D0D"/>
          <w:sz w:val="24"/>
          <w:szCs w:val="24"/>
        </w:rPr>
      </w:pPr>
    </w:p>
    <w:tbl>
      <w:tblPr>
        <w:tblW w:w="0" w:type="auto"/>
        <w:tblLook w:val="01E0" w:firstRow="1" w:lastRow="1" w:firstColumn="1" w:lastColumn="1" w:noHBand="0" w:noVBand="0"/>
      </w:tblPr>
      <w:tblGrid>
        <w:gridCol w:w="7501"/>
        <w:gridCol w:w="1854"/>
      </w:tblGrid>
      <w:tr w:rsidR="002914DF" w:rsidRPr="00934DD7" w:rsidTr="00E521E8">
        <w:tc>
          <w:tcPr>
            <w:tcW w:w="7501" w:type="dxa"/>
          </w:tcPr>
          <w:p w:rsidR="002914DF" w:rsidRPr="00934DD7" w:rsidRDefault="002914DF" w:rsidP="00E521E8">
            <w:pPr>
              <w:numPr>
                <w:ilvl w:val="0"/>
                <w:numId w:val="1"/>
              </w:numPr>
              <w:suppressAutoHyphens/>
              <w:rPr>
                <w:rFonts w:ascii="Times New Roman" w:hAnsi="Times New Roman"/>
                <w:b/>
                <w:color w:val="0D0D0D"/>
                <w:sz w:val="24"/>
                <w:szCs w:val="24"/>
              </w:rPr>
            </w:pPr>
            <w:r w:rsidRPr="00934DD7">
              <w:rPr>
                <w:rFonts w:ascii="Times New Roman" w:hAnsi="Times New Roman"/>
                <w:b/>
                <w:color w:val="0D0D0D"/>
                <w:sz w:val="24"/>
                <w:szCs w:val="24"/>
              </w:rPr>
              <w:t>ОБЩАЯ ХАРАКТЕРИСТИКА ПРИМЕРНОЙ РАБОЧЕЙ ПРОГРАММЫ УЧЕБНОЙ ДИСЦИПЛИНЫ</w:t>
            </w:r>
            <w:r>
              <w:rPr>
                <w:rFonts w:ascii="Times New Roman" w:hAnsi="Times New Roman"/>
                <w:b/>
                <w:color w:val="0D0D0D"/>
                <w:sz w:val="24"/>
                <w:szCs w:val="24"/>
              </w:rPr>
              <w:t xml:space="preserve">         </w:t>
            </w:r>
          </w:p>
        </w:tc>
        <w:tc>
          <w:tcPr>
            <w:tcW w:w="1854" w:type="dxa"/>
          </w:tcPr>
          <w:p w:rsidR="002914DF" w:rsidRPr="00934DD7" w:rsidRDefault="002914DF" w:rsidP="00E521E8">
            <w:pPr>
              <w:rPr>
                <w:rFonts w:ascii="Times New Roman" w:hAnsi="Times New Roman"/>
                <w:b/>
                <w:color w:val="0D0D0D"/>
                <w:sz w:val="24"/>
                <w:szCs w:val="24"/>
              </w:rPr>
            </w:pPr>
          </w:p>
        </w:tc>
      </w:tr>
      <w:tr w:rsidR="002914DF" w:rsidRPr="00934DD7" w:rsidTr="00E521E8">
        <w:tc>
          <w:tcPr>
            <w:tcW w:w="7501" w:type="dxa"/>
          </w:tcPr>
          <w:p w:rsidR="002914DF" w:rsidRPr="00934DD7" w:rsidRDefault="002914DF" w:rsidP="00E521E8">
            <w:pPr>
              <w:numPr>
                <w:ilvl w:val="0"/>
                <w:numId w:val="1"/>
              </w:numPr>
              <w:suppressAutoHyphens/>
              <w:rPr>
                <w:rFonts w:ascii="Times New Roman" w:hAnsi="Times New Roman"/>
                <w:b/>
                <w:color w:val="0D0D0D"/>
                <w:sz w:val="24"/>
                <w:szCs w:val="24"/>
              </w:rPr>
            </w:pPr>
            <w:r w:rsidRPr="00934DD7">
              <w:rPr>
                <w:rFonts w:ascii="Times New Roman" w:hAnsi="Times New Roman"/>
                <w:b/>
                <w:color w:val="0D0D0D"/>
                <w:sz w:val="24"/>
                <w:szCs w:val="24"/>
              </w:rPr>
              <w:t>СТРУКТУРА И СОДЕРЖАНИЕ УЧЕБНОЙ ДИСЦИПЛИНЫ</w:t>
            </w:r>
          </w:p>
          <w:p w:rsidR="002914DF" w:rsidRPr="00934DD7" w:rsidRDefault="002914DF" w:rsidP="00E521E8">
            <w:pPr>
              <w:numPr>
                <w:ilvl w:val="0"/>
                <w:numId w:val="1"/>
              </w:numPr>
              <w:suppressAutoHyphens/>
              <w:rPr>
                <w:rFonts w:ascii="Times New Roman" w:hAnsi="Times New Roman"/>
                <w:b/>
                <w:color w:val="0D0D0D"/>
                <w:sz w:val="24"/>
                <w:szCs w:val="24"/>
              </w:rPr>
            </w:pPr>
            <w:r w:rsidRPr="00934DD7">
              <w:rPr>
                <w:rFonts w:ascii="Times New Roman" w:hAnsi="Times New Roman"/>
                <w:b/>
                <w:color w:val="0D0D0D"/>
                <w:sz w:val="24"/>
                <w:szCs w:val="24"/>
              </w:rPr>
              <w:t>УСЛОВИЯ РЕАЛИЗАЦИИ УЧЕБНОЙ ДИСЦИПЛИНЫ</w:t>
            </w:r>
          </w:p>
        </w:tc>
        <w:tc>
          <w:tcPr>
            <w:tcW w:w="1854" w:type="dxa"/>
          </w:tcPr>
          <w:p w:rsidR="002914DF" w:rsidRPr="00934DD7" w:rsidRDefault="002914DF" w:rsidP="00E521E8">
            <w:pPr>
              <w:ind w:left="644"/>
              <w:rPr>
                <w:rFonts w:ascii="Times New Roman" w:hAnsi="Times New Roman"/>
                <w:b/>
                <w:color w:val="0D0D0D"/>
                <w:sz w:val="24"/>
                <w:szCs w:val="24"/>
              </w:rPr>
            </w:pPr>
          </w:p>
        </w:tc>
      </w:tr>
      <w:tr w:rsidR="002914DF" w:rsidRPr="00934DD7" w:rsidTr="00E521E8">
        <w:tc>
          <w:tcPr>
            <w:tcW w:w="7501" w:type="dxa"/>
          </w:tcPr>
          <w:p w:rsidR="002914DF" w:rsidRPr="00934DD7" w:rsidRDefault="002914DF" w:rsidP="00E521E8">
            <w:pPr>
              <w:numPr>
                <w:ilvl w:val="0"/>
                <w:numId w:val="1"/>
              </w:numPr>
              <w:suppressAutoHyphens/>
              <w:rPr>
                <w:rFonts w:ascii="Times New Roman" w:hAnsi="Times New Roman"/>
                <w:b/>
                <w:color w:val="0D0D0D"/>
                <w:sz w:val="24"/>
                <w:szCs w:val="24"/>
              </w:rPr>
            </w:pPr>
            <w:r w:rsidRPr="00934DD7">
              <w:rPr>
                <w:rFonts w:ascii="Times New Roman" w:hAnsi="Times New Roman"/>
                <w:b/>
                <w:color w:val="0D0D0D"/>
                <w:sz w:val="24"/>
                <w:szCs w:val="24"/>
              </w:rPr>
              <w:t>КОНТРОЛЬ И ОЦЕНКА РЕЗУЛЬТАТОВ ОСВОЕНИЯ УЧЕБНОЙ ДИСЦИПЛИНЫ</w:t>
            </w:r>
          </w:p>
          <w:p w:rsidR="002914DF" w:rsidRPr="00934DD7" w:rsidRDefault="002914DF" w:rsidP="00E521E8">
            <w:pPr>
              <w:suppressAutoHyphens/>
              <w:rPr>
                <w:rFonts w:ascii="Times New Roman" w:hAnsi="Times New Roman"/>
                <w:b/>
                <w:color w:val="0D0D0D"/>
                <w:sz w:val="24"/>
                <w:szCs w:val="24"/>
              </w:rPr>
            </w:pPr>
          </w:p>
        </w:tc>
        <w:tc>
          <w:tcPr>
            <w:tcW w:w="1854" w:type="dxa"/>
          </w:tcPr>
          <w:p w:rsidR="002914DF" w:rsidRPr="00934DD7" w:rsidRDefault="002914DF" w:rsidP="00E521E8">
            <w:pPr>
              <w:rPr>
                <w:rFonts w:ascii="Times New Roman" w:hAnsi="Times New Roman"/>
                <w:b/>
                <w:color w:val="0D0D0D"/>
                <w:sz w:val="24"/>
                <w:szCs w:val="24"/>
              </w:rPr>
            </w:pPr>
          </w:p>
        </w:tc>
      </w:tr>
    </w:tbl>
    <w:p w:rsidR="002914DF" w:rsidRPr="00CF68F1" w:rsidRDefault="002914DF" w:rsidP="002914DF">
      <w:pPr>
        <w:numPr>
          <w:ilvl w:val="0"/>
          <w:numId w:val="4"/>
        </w:numPr>
        <w:suppressAutoHyphens/>
        <w:spacing w:after="0"/>
        <w:jc w:val="center"/>
        <w:rPr>
          <w:rFonts w:ascii="Times New Roman" w:hAnsi="Times New Roman"/>
          <w:b/>
          <w:sz w:val="24"/>
          <w:szCs w:val="24"/>
        </w:rPr>
      </w:pPr>
      <w:r w:rsidRPr="00934DD7">
        <w:rPr>
          <w:rFonts w:ascii="Times New Roman" w:hAnsi="Times New Roman"/>
          <w:b/>
          <w:i/>
          <w:color w:val="0D0D0D"/>
          <w:u w:val="single"/>
        </w:rPr>
        <w:br w:type="page"/>
      </w:r>
      <w:r w:rsidRPr="00CF68F1">
        <w:rPr>
          <w:rFonts w:ascii="Times New Roman" w:hAnsi="Times New Roman"/>
          <w:b/>
          <w:sz w:val="24"/>
          <w:szCs w:val="24"/>
        </w:rPr>
        <w:lastRenderedPageBreak/>
        <w:t>ОБЩАЯ ХАРАКТЕРИСТИКА ПРИМЕРНОЙ РАБОЧЕЙ ПРОГРАММЫ УЧЕБНОЙ ДИСЦИПЛИНЫ «ИСТОРИЯ РОССИИ»</w:t>
      </w:r>
    </w:p>
    <w:p w:rsidR="002914DF" w:rsidRPr="00CF68F1" w:rsidRDefault="002914DF" w:rsidP="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2914DF" w:rsidRPr="00CF68F1" w:rsidRDefault="002914DF" w:rsidP="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F68F1">
        <w:rPr>
          <w:rFonts w:ascii="Times New Roman" w:hAnsi="Times New Roman"/>
          <w:b/>
          <w:sz w:val="24"/>
          <w:szCs w:val="24"/>
        </w:rPr>
        <w:t>1.1. Место дисциплины в структуре основной образовательной программы</w:t>
      </w:r>
    </w:p>
    <w:p w:rsidR="002914DF" w:rsidRPr="00CF68F1" w:rsidRDefault="002914DF" w:rsidP="002914DF">
      <w:pPr>
        <w:widowControl w:val="0"/>
        <w:spacing w:after="0"/>
        <w:ind w:firstLine="709"/>
        <w:jc w:val="both"/>
        <w:rPr>
          <w:rFonts w:ascii="Times New Roman" w:hAnsi="Times New Roman"/>
          <w:color w:val="000000"/>
          <w:sz w:val="24"/>
          <w:szCs w:val="24"/>
        </w:rPr>
      </w:pPr>
      <w:r w:rsidRPr="00CF68F1">
        <w:rPr>
          <w:rFonts w:ascii="Times New Roman" w:hAnsi="Times New Roman"/>
          <w:color w:val="000000"/>
          <w:sz w:val="24"/>
          <w:szCs w:val="24"/>
        </w:rPr>
        <w:t xml:space="preserve">Учебная дисциплина «СГ.01. История России» является обязательной частью социально-гуманитарного цикла примерной образовательной программы в соответствии </w:t>
      </w:r>
      <w:r>
        <w:rPr>
          <w:rFonts w:ascii="Times New Roman" w:hAnsi="Times New Roman"/>
          <w:color w:val="000000"/>
          <w:sz w:val="24"/>
          <w:szCs w:val="24"/>
        </w:rPr>
        <w:br/>
      </w:r>
      <w:r w:rsidRPr="00CF68F1">
        <w:rPr>
          <w:rFonts w:ascii="Times New Roman" w:hAnsi="Times New Roman"/>
          <w:color w:val="000000"/>
          <w:sz w:val="24"/>
          <w:szCs w:val="24"/>
        </w:rPr>
        <w:t xml:space="preserve">с ФГОС СПО по специальности 44.02.01 Дошкольное образование. </w:t>
      </w:r>
    </w:p>
    <w:p w:rsidR="002914DF" w:rsidRPr="00CF68F1" w:rsidRDefault="002914DF" w:rsidP="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F68F1">
        <w:rPr>
          <w:rFonts w:ascii="Times New Roman" w:hAnsi="Times New Roman"/>
          <w:color w:val="000000"/>
          <w:sz w:val="24"/>
          <w:szCs w:val="24"/>
        </w:rPr>
        <w:t>Особое значение дисциплина имеет при формировании и развитии ОК 06.</w:t>
      </w:r>
    </w:p>
    <w:p w:rsidR="002914DF" w:rsidRPr="00CF68F1" w:rsidRDefault="002914DF" w:rsidP="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2914DF" w:rsidRPr="00CF68F1" w:rsidRDefault="002914DF" w:rsidP="002914DF">
      <w:pPr>
        <w:spacing w:after="0"/>
        <w:ind w:firstLine="709"/>
        <w:jc w:val="both"/>
        <w:rPr>
          <w:rFonts w:ascii="Times New Roman" w:hAnsi="Times New Roman"/>
          <w:b/>
          <w:sz w:val="24"/>
          <w:szCs w:val="24"/>
        </w:rPr>
      </w:pPr>
      <w:r w:rsidRPr="00CF68F1">
        <w:rPr>
          <w:rFonts w:ascii="Times New Roman" w:hAnsi="Times New Roman"/>
          <w:b/>
          <w:sz w:val="24"/>
          <w:szCs w:val="24"/>
        </w:rPr>
        <w:t>1.2. Цель и планируемые результаты освоения дисциплины</w:t>
      </w:r>
    </w:p>
    <w:p w:rsidR="002914DF" w:rsidRDefault="002914DF" w:rsidP="002914DF">
      <w:pPr>
        <w:suppressAutoHyphens/>
        <w:spacing w:after="0"/>
        <w:ind w:firstLine="709"/>
        <w:jc w:val="both"/>
        <w:rPr>
          <w:rFonts w:ascii="Times New Roman" w:hAnsi="Times New Roman"/>
          <w:sz w:val="24"/>
          <w:szCs w:val="24"/>
        </w:rPr>
      </w:pPr>
      <w:r w:rsidRPr="00CF68F1">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97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111"/>
        <w:gridCol w:w="4501"/>
      </w:tblGrid>
      <w:tr w:rsidR="002914DF" w:rsidRPr="003565E7" w:rsidTr="00E521E8">
        <w:trPr>
          <w:trHeight w:val="20"/>
        </w:trPr>
        <w:tc>
          <w:tcPr>
            <w:tcW w:w="1124" w:type="dxa"/>
            <w:vMerge w:val="restart"/>
            <w:shd w:val="clear" w:color="auto" w:fill="auto"/>
            <w:vAlign w:val="center"/>
            <w:hideMark/>
          </w:tcPr>
          <w:p w:rsidR="002914DF" w:rsidRPr="003565E7" w:rsidRDefault="002914DF" w:rsidP="00E521E8">
            <w:pPr>
              <w:spacing w:after="0" w:line="240" w:lineRule="auto"/>
              <w:jc w:val="center"/>
              <w:rPr>
                <w:rFonts w:ascii="Times New Roman" w:hAnsi="Times New Roman"/>
                <w:b/>
                <w:bCs/>
                <w:color w:val="000000"/>
                <w:sz w:val="24"/>
                <w:szCs w:val="24"/>
              </w:rPr>
            </w:pPr>
            <w:r w:rsidRPr="003565E7">
              <w:rPr>
                <w:rFonts w:ascii="Times New Roman" w:hAnsi="Times New Roman"/>
                <w:b/>
                <w:bCs/>
                <w:color w:val="000000"/>
                <w:sz w:val="24"/>
                <w:szCs w:val="24"/>
              </w:rPr>
              <w:t>Коды ОК, ПК</w:t>
            </w:r>
          </w:p>
        </w:tc>
        <w:tc>
          <w:tcPr>
            <w:tcW w:w="8612" w:type="dxa"/>
            <w:gridSpan w:val="2"/>
            <w:shd w:val="clear" w:color="auto" w:fill="auto"/>
            <w:vAlign w:val="center"/>
            <w:hideMark/>
          </w:tcPr>
          <w:p w:rsidR="002914DF" w:rsidRPr="003565E7" w:rsidRDefault="002914DF" w:rsidP="00E521E8">
            <w:pPr>
              <w:spacing w:after="0" w:line="240" w:lineRule="auto"/>
              <w:jc w:val="center"/>
              <w:rPr>
                <w:rFonts w:ascii="Times New Roman" w:hAnsi="Times New Roman"/>
                <w:b/>
                <w:bCs/>
                <w:color w:val="000000"/>
                <w:sz w:val="24"/>
                <w:szCs w:val="24"/>
              </w:rPr>
            </w:pPr>
            <w:r w:rsidRPr="003565E7">
              <w:rPr>
                <w:rFonts w:ascii="Times New Roman" w:hAnsi="Times New Roman"/>
                <w:b/>
                <w:bCs/>
                <w:color w:val="000000"/>
                <w:sz w:val="24"/>
                <w:szCs w:val="24"/>
              </w:rPr>
              <w:t>Дисциплинарные результаты</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b/>
                <w:bCs/>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center"/>
              <w:rPr>
                <w:rFonts w:ascii="Times New Roman" w:hAnsi="Times New Roman"/>
                <w:b/>
                <w:bCs/>
                <w:color w:val="000000"/>
                <w:sz w:val="24"/>
                <w:szCs w:val="24"/>
              </w:rPr>
            </w:pPr>
            <w:r w:rsidRPr="003565E7">
              <w:rPr>
                <w:rFonts w:ascii="Times New Roman" w:hAnsi="Times New Roman"/>
                <w:b/>
                <w:bCs/>
                <w:color w:val="000000"/>
                <w:sz w:val="24"/>
                <w:szCs w:val="24"/>
              </w:rPr>
              <w:t>Умения</w:t>
            </w:r>
          </w:p>
        </w:tc>
        <w:tc>
          <w:tcPr>
            <w:tcW w:w="4501" w:type="dxa"/>
            <w:shd w:val="clear" w:color="auto" w:fill="auto"/>
            <w:vAlign w:val="center"/>
            <w:hideMark/>
          </w:tcPr>
          <w:p w:rsidR="002914DF" w:rsidRPr="003565E7" w:rsidRDefault="002914DF" w:rsidP="00E521E8">
            <w:pPr>
              <w:spacing w:after="0" w:line="240" w:lineRule="auto"/>
              <w:jc w:val="center"/>
              <w:rPr>
                <w:rFonts w:ascii="Times New Roman" w:hAnsi="Times New Roman"/>
                <w:b/>
                <w:bCs/>
                <w:color w:val="000000"/>
                <w:sz w:val="24"/>
                <w:szCs w:val="24"/>
              </w:rPr>
            </w:pPr>
            <w:r w:rsidRPr="003565E7">
              <w:rPr>
                <w:rFonts w:ascii="Times New Roman" w:hAnsi="Times New Roman"/>
                <w:b/>
                <w:bCs/>
                <w:color w:val="000000"/>
                <w:sz w:val="24"/>
                <w:szCs w:val="24"/>
              </w:rPr>
              <w:t>Знания</w:t>
            </w:r>
          </w:p>
        </w:tc>
      </w:tr>
      <w:tr w:rsidR="002914DF" w:rsidRPr="003565E7" w:rsidTr="00E521E8">
        <w:trPr>
          <w:trHeight w:val="20"/>
        </w:trPr>
        <w:tc>
          <w:tcPr>
            <w:tcW w:w="1124" w:type="dxa"/>
            <w:vMerge w:val="restart"/>
            <w:shd w:val="clear" w:color="auto" w:fill="auto"/>
            <w:vAlign w:val="center"/>
            <w:hideMark/>
          </w:tcPr>
          <w:p w:rsidR="002914DF" w:rsidRPr="003565E7" w:rsidRDefault="002914DF" w:rsidP="00E521E8">
            <w:pPr>
              <w:spacing w:after="0" w:line="240" w:lineRule="auto"/>
              <w:rPr>
                <w:rFonts w:ascii="Times New Roman" w:hAnsi="Times New Roman"/>
                <w:color w:val="000000"/>
                <w:sz w:val="24"/>
                <w:szCs w:val="24"/>
              </w:rPr>
            </w:pPr>
            <w:r w:rsidRPr="003565E7">
              <w:rPr>
                <w:rFonts w:ascii="Times New Roman" w:hAnsi="Times New Roman"/>
                <w:color w:val="000000"/>
                <w:sz w:val="24"/>
                <w:szCs w:val="24"/>
              </w:rPr>
              <w:t>ОК 01, ОК 02, ОК 03, ОК 04, ОК 05, ОК 06, ОК 09</w:t>
            </w: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tc>
        <w:tc>
          <w:tcPr>
            <w:tcW w:w="450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tc>
        <w:tc>
          <w:tcPr>
            <w:tcW w:w="450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 xml:space="preserve">образа жизни людей и его изменения в Новейшую эпоху; формулировать и обосновывать собственную точку зрения (версию, оценку) с опорой на </w:t>
            </w:r>
            <w:r w:rsidRPr="003565E7">
              <w:rPr>
                <w:rFonts w:ascii="Times New Roman" w:hAnsi="Times New Roman"/>
                <w:color w:val="000000"/>
                <w:sz w:val="24"/>
                <w:szCs w:val="24"/>
              </w:rPr>
              <w:lastRenderedPageBreak/>
              <w:t>фактический материал, в том числе используя источники разных типов;</w:t>
            </w:r>
          </w:p>
        </w:tc>
        <w:tc>
          <w:tcPr>
            <w:tcW w:w="450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lastRenderedPageBreak/>
              <w:t xml:space="preserve">ключевые события, основные даты и этапы истории России и мира в XX – начале XXI века; выдающихся деятелей отечественной и всемирной истории; </w:t>
            </w:r>
            <w:r w:rsidRPr="003565E7">
              <w:rPr>
                <w:rFonts w:ascii="Times New Roman" w:hAnsi="Times New Roman"/>
                <w:iCs/>
                <w:color w:val="000000"/>
                <w:sz w:val="24"/>
                <w:szCs w:val="24"/>
              </w:rPr>
              <w:lastRenderedPageBreak/>
              <w:t>важнейших достижений культуры, ценностных ориентиров;</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450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основные этапы эволюции внешней политики России, роль и место России в общемировом пространстве;</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450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Россия накануне Первой мировой войны. Ход военных действий. Власть, общество, экономика, культура. Предпосылки революции;</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iCs/>
                <w:color w:val="000000"/>
                <w:sz w:val="24"/>
                <w:szCs w:val="24"/>
              </w:rPr>
              <w:t xml:space="preserve">анализировать, характеризовать и сравнивать исторические события, </w:t>
            </w:r>
            <w:r w:rsidRPr="003565E7">
              <w:rPr>
                <w:rFonts w:ascii="Times New Roman" w:hAnsi="Times New Roman"/>
                <w:iCs/>
                <w:color w:val="000000"/>
                <w:sz w:val="24"/>
                <w:szCs w:val="24"/>
              </w:rPr>
              <w:lastRenderedPageBreak/>
              <w:t>явления, процессы с древнейших времен до настоящего времени;</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lastRenderedPageBreak/>
              <w:t xml:space="preserve">Великая Отечественная война 1941-1945 годы: причины, силы сторон, основные </w:t>
            </w:r>
            <w:r w:rsidRPr="003565E7">
              <w:rPr>
                <w:rFonts w:ascii="Times New Roman" w:hAnsi="Times New Roman"/>
                <w:color w:val="000000"/>
                <w:sz w:val="24"/>
                <w:szCs w:val="24"/>
              </w:rPr>
              <w:lastRenderedPageBreak/>
              <w:t>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СССР в 1945-1991 годы. Экономические развитие и реформы.</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hideMark/>
          </w:tcPr>
          <w:p w:rsidR="002914DF" w:rsidRPr="003565E7" w:rsidRDefault="002914DF" w:rsidP="00E521E8">
            <w:pPr>
              <w:spacing w:after="0" w:line="240" w:lineRule="auto"/>
              <w:rPr>
                <w:rFonts w:cs="Calibri"/>
                <w:color w:val="000000"/>
              </w:rPr>
            </w:pPr>
            <w:r w:rsidRPr="003565E7">
              <w:rPr>
                <w:rFonts w:cs="Calibri"/>
                <w:color w:val="000000"/>
              </w:rPr>
              <w:t> </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hideMark/>
          </w:tcPr>
          <w:p w:rsidR="002914DF" w:rsidRPr="003565E7" w:rsidRDefault="002914DF" w:rsidP="00E521E8">
            <w:pPr>
              <w:spacing w:after="0" w:line="240" w:lineRule="auto"/>
              <w:rPr>
                <w:rFonts w:cs="Calibri"/>
                <w:color w:val="000000"/>
              </w:rPr>
            </w:pPr>
            <w:r w:rsidRPr="003565E7">
              <w:rPr>
                <w:rFonts w:cs="Calibri"/>
                <w:color w:val="000000"/>
              </w:rPr>
              <w:t> </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r>
      <w:tr w:rsidR="002914DF" w:rsidRPr="003565E7" w:rsidTr="00E521E8">
        <w:trPr>
          <w:trHeight w:val="20"/>
        </w:trPr>
        <w:tc>
          <w:tcPr>
            <w:tcW w:w="1124" w:type="dxa"/>
            <w:vMerge/>
            <w:vAlign w:val="center"/>
            <w:hideMark/>
          </w:tcPr>
          <w:p w:rsidR="002914DF" w:rsidRPr="003565E7" w:rsidRDefault="002914DF" w:rsidP="00E521E8">
            <w:pPr>
              <w:spacing w:after="0" w:line="240" w:lineRule="auto"/>
              <w:rPr>
                <w:rFonts w:ascii="Times New Roman" w:hAnsi="Times New Roman"/>
                <w:color w:val="000000"/>
                <w:sz w:val="24"/>
                <w:szCs w:val="24"/>
              </w:rPr>
            </w:pPr>
          </w:p>
        </w:tc>
        <w:tc>
          <w:tcPr>
            <w:tcW w:w="4111" w:type="dxa"/>
            <w:shd w:val="clear" w:color="auto" w:fill="auto"/>
            <w:hideMark/>
          </w:tcPr>
          <w:p w:rsidR="002914DF" w:rsidRPr="003565E7" w:rsidRDefault="002914DF" w:rsidP="00E521E8">
            <w:pPr>
              <w:spacing w:after="0" w:line="240" w:lineRule="auto"/>
              <w:rPr>
                <w:rFonts w:cs="Calibri"/>
                <w:color w:val="000000"/>
              </w:rPr>
            </w:pPr>
            <w:r w:rsidRPr="003565E7">
              <w:rPr>
                <w:rFonts w:cs="Calibri"/>
                <w:color w:val="000000"/>
              </w:rPr>
              <w:t> </w:t>
            </w:r>
          </w:p>
        </w:tc>
        <w:tc>
          <w:tcPr>
            <w:tcW w:w="4501" w:type="dxa"/>
            <w:shd w:val="clear" w:color="auto" w:fill="auto"/>
            <w:noWrap/>
            <w:vAlign w:val="center"/>
            <w:hideMark/>
          </w:tcPr>
          <w:p w:rsidR="002914DF" w:rsidRPr="003565E7" w:rsidRDefault="002914DF" w:rsidP="00E521E8">
            <w:pPr>
              <w:spacing w:after="0" w:line="240" w:lineRule="auto"/>
              <w:jc w:val="both"/>
              <w:rPr>
                <w:rFonts w:ascii="Times New Roman" w:hAnsi="Times New Roman"/>
                <w:color w:val="000000"/>
                <w:sz w:val="24"/>
                <w:szCs w:val="24"/>
              </w:rPr>
            </w:pPr>
            <w:r w:rsidRPr="003565E7">
              <w:rPr>
                <w:rFonts w:ascii="Times New Roman" w:hAnsi="Times New Roman"/>
                <w:color w:val="000000"/>
                <w:sz w:val="24"/>
                <w:szCs w:val="24"/>
              </w:rPr>
              <w:t>роли России в мировых политических и социально-экономических процессах с древнейших времен до настоящего времени.</w:t>
            </w:r>
          </w:p>
        </w:tc>
      </w:tr>
    </w:tbl>
    <w:p w:rsidR="002914DF" w:rsidRPr="00CF68F1" w:rsidRDefault="002914DF" w:rsidP="002914DF">
      <w:pPr>
        <w:widowControl w:val="0"/>
        <w:spacing w:after="0"/>
        <w:rPr>
          <w:rFonts w:ascii="Times New Roman" w:hAnsi="Times New Roman"/>
          <w:b/>
          <w:sz w:val="24"/>
          <w:szCs w:val="24"/>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8F0CE9" w:rsidRDefault="008F0CE9" w:rsidP="002914DF">
      <w:pPr>
        <w:pStyle w:val="aa"/>
        <w:jc w:val="both"/>
        <w:rPr>
          <w:rFonts w:ascii="Times New Roman" w:hAnsi="Times New Roman"/>
          <w:b/>
        </w:rPr>
      </w:pPr>
    </w:p>
    <w:p w:rsidR="002914DF" w:rsidRPr="00E253D0" w:rsidRDefault="002914DF" w:rsidP="002914DF">
      <w:pPr>
        <w:pStyle w:val="aa"/>
        <w:jc w:val="both"/>
        <w:rPr>
          <w:rFonts w:ascii="Times New Roman" w:hAnsi="Times New Roman"/>
          <w:b/>
        </w:rPr>
      </w:pPr>
      <w:r w:rsidRPr="00E253D0">
        <w:rPr>
          <w:rFonts w:ascii="Times New Roman" w:hAnsi="Times New Roman"/>
          <w:b/>
        </w:rPr>
        <w:t>1.5. Количество часов на освоение программы учебной дисциплины:</w:t>
      </w:r>
    </w:p>
    <w:p w:rsidR="002914DF" w:rsidRPr="00E253D0" w:rsidRDefault="002914DF" w:rsidP="002914DF">
      <w:pPr>
        <w:pStyle w:val="aa"/>
        <w:jc w:val="both"/>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2914DF" w:rsidRPr="00E253D0" w:rsidTr="00E521E8">
        <w:tc>
          <w:tcPr>
            <w:tcW w:w="7621" w:type="dxa"/>
          </w:tcPr>
          <w:p w:rsidR="002914DF" w:rsidRPr="00E253D0" w:rsidRDefault="002914DF" w:rsidP="00E521E8">
            <w:pPr>
              <w:pStyle w:val="aa"/>
              <w:jc w:val="center"/>
              <w:rPr>
                <w:rFonts w:ascii="Times New Roman" w:hAnsi="Times New Roman"/>
                <w:b/>
              </w:rPr>
            </w:pPr>
            <w:r w:rsidRPr="00E253D0">
              <w:rPr>
                <w:rFonts w:ascii="Times New Roman" w:hAnsi="Times New Roman"/>
              </w:rPr>
              <w:t>Учебная нагрузка обучающегося</w:t>
            </w:r>
          </w:p>
        </w:tc>
        <w:tc>
          <w:tcPr>
            <w:tcW w:w="2410" w:type="dxa"/>
          </w:tcPr>
          <w:p w:rsidR="002914DF" w:rsidRPr="00E253D0" w:rsidRDefault="002914DF" w:rsidP="00E521E8">
            <w:pPr>
              <w:keepNext/>
              <w:keepLines/>
              <w:widowControl w:val="0"/>
              <w:tabs>
                <w:tab w:val="center" w:pos="4677"/>
                <w:tab w:val="right" w:pos="9355"/>
              </w:tabs>
              <w:suppressAutoHyphens/>
              <w:jc w:val="center"/>
              <w:rPr>
                <w:rFonts w:ascii="Times New Roman" w:hAnsi="Times New Roman"/>
              </w:rPr>
            </w:pPr>
            <w:r w:rsidRPr="00E253D0">
              <w:rPr>
                <w:rFonts w:ascii="Times New Roman" w:hAnsi="Times New Roman"/>
              </w:rPr>
              <w:t>Количество часов</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максимальная</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72</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Самостоятельная учебная работа</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2</w:t>
            </w:r>
          </w:p>
        </w:tc>
      </w:tr>
      <w:tr w:rsidR="002914DF" w:rsidRPr="00E253D0" w:rsidTr="00E521E8">
        <w:tc>
          <w:tcPr>
            <w:tcW w:w="7621" w:type="dxa"/>
          </w:tcPr>
          <w:p w:rsidR="002914DF" w:rsidRPr="00E253D0" w:rsidRDefault="002914DF" w:rsidP="00E521E8">
            <w:pPr>
              <w:pStyle w:val="aa"/>
              <w:jc w:val="center"/>
              <w:rPr>
                <w:rFonts w:ascii="Times New Roman" w:hAnsi="Times New Roman"/>
              </w:rPr>
            </w:pPr>
            <w:r w:rsidRPr="00E253D0">
              <w:rPr>
                <w:rFonts w:ascii="Times New Roman" w:hAnsi="Times New Roman"/>
              </w:rPr>
              <w:t>Обязательная аудиторная:</w:t>
            </w:r>
          </w:p>
        </w:tc>
        <w:tc>
          <w:tcPr>
            <w:tcW w:w="2410" w:type="dxa"/>
          </w:tcPr>
          <w:p w:rsidR="002914DF" w:rsidRPr="00E253D0" w:rsidRDefault="002914DF" w:rsidP="00E521E8">
            <w:pPr>
              <w:pStyle w:val="aa"/>
              <w:jc w:val="center"/>
              <w:rPr>
                <w:rFonts w:ascii="Times New Roman" w:hAnsi="Times New Roman"/>
              </w:rPr>
            </w:pPr>
          </w:p>
        </w:tc>
      </w:tr>
      <w:tr w:rsidR="002914DF" w:rsidRPr="00E253D0" w:rsidTr="00E521E8">
        <w:tc>
          <w:tcPr>
            <w:tcW w:w="7621" w:type="dxa"/>
          </w:tcPr>
          <w:p w:rsidR="002914DF" w:rsidRPr="00E253D0" w:rsidRDefault="002914DF" w:rsidP="00E521E8">
            <w:pPr>
              <w:pStyle w:val="aa"/>
              <w:rPr>
                <w:rFonts w:ascii="Times New Roman" w:hAnsi="Times New Roman"/>
                <w:b/>
              </w:rPr>
            </w:pPr>
            <w:r w:rsidRPr="00E253D0">
              <w:rPr>
                <w:rFonts w:ascii="Times New Roman" w:hAnsi="Times New Roman"/>
              </w:rPr>
              <w:t>всего занятий</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72</w:t>
            </w:r>
          </w:p>
        </w:tc>
      </w:tr>
      <w:tr w:rsidR="008F0CE9" w:rsidRPr="00E253D0" w:rsidTr="00E521E8">
        <w:tc>
          <w:tcPr>
            <w:tcW w:w="7621" w:type="dxa"/>
          </w:tcPr>
          <w:p w:rsidR="008F0CE9" w:rsidRPr="00E253D0" w:rsidRDefault="008F0CE9" w:rsidP="00E521E8">
            <w:pPr>
              <w:pStyle w:val="aa"/>
              <w:rPr>
                <w:rFonts w:ascii="Times New Roman" w:hAnsi="Times New Roman"/>
              </w:rPr>
            </w:pPr>
            <w:r w:rsidRPr="008F0CE9">
              <w:rPr>
                <w:rFonts w:ascii="Times New Roman" w:hAnsi="Times New Roman"/>
              </w:rPr>
              <w:t>В том числе</w:t>
            </w:r>
          </w:p>
        </w:tc>
        <w:tc>
          <w:tcPr>
            <w:tcW w:w="2410" w:type="dxa"/>
          </w:tcPr>
          <w:p w:rsidR="008F0CE9" w:rsidRPr="00E253D0" w:rsidRDefault="008F0CE9" w:rsidP="00E521E8">
            <w:pPr>
              <w:pStyle w:val="aa"/>
              <w:jc w:val="center"/>
              <w:rPr>
                <w:rFonts w:ascii="Times New Roman" w:hAnsi="Times New Roman"/>
              </w:rPr>
            </w:pPr>
          </w:p>
        </w:tc>
      </w:tr>
      <w:tr w:rsidR="008F0CE9" w:rsidRPr="00E253D0" w:rsidTr="00E521E8">
        <w:tc>
          <w:tcPr>
            <w:tcW w:w="7621" w:type="dxa"/>
          </w:tcPr>
          <w:p w:rsidR="008F0CE9" w:rsidRPr="008F0CE9" w:rsidRDefault="008F0CE9" w:rsidP="00E521E8">
            <w:pPr>
              <w:pStyle w:val="aa"/>
              <w:rPr>
                <w:rFonts w:ascii="Times New Roman" w:hAnsi="Times New Roman"/>
              </w:rPr>
            </w:pPr>
            <w:r>
              <w:rPr>
                <w:rFonts w:ascii="Times New Roman" w:hAnsi="Times New Roman"/>
              </w:rPr>
              <w:t>т</w:t>
            </w:r>
            <w:r w:rsidRPr="008F0CE9">
              <w:rPr>
                <w:rFonts w:ascii="Times New Roman" w:hAnsi="Times New Roman"/>
              </w:rPr>
              <w:t>еоретическое обучение</w:t>
            </w:r>
          </w:p>
        </w:tc>
        <w:tc>
          <w:tcPr>
            <w:tcW w:w="2410" w:type="dxa"/>
          </w:tcPr>
          <w:p w:rsidR="008F0CE9" w:rsidRPr="00E253D0" w:rsidRDefault="008F0CE9" w:rsidP="00E521E8">
            <w:pPr>
              <w:pStyle w:val="aa"/>
              <w:jc w:val="center"/>
              <w:rPr>
                <w:rFonts w:ascii="Times New Roman" w:hAnsi="Times New Roman"/>
              </w:rPr>
            </w:pPr>
            <w:r>
              <w:rPr>
                <w:rFonts w:ascii="Times New Roman" w:hAnsi="Times New Roman"/>
              </w:rPr>
              <w:t>44</w:t>
            </w:r>
          </w:p>
        </w:tc>
      </w:tr>
      <w:tr w:rsidR="008F0CE9" w:rsidRPr="00E253D0" w:rsidTr="00E521E8">
        <w:tc>
          <w:tcPr>
            <w:tcW w:w="7621" w:type="dxa"/>
          </w:tcPr>
          <w:p w:rsidR="008F0CE9" w:rsidRPr="008F0CE9" w:rsidRDefault="008F0CE9" w:rsidP="00E521E8">
            <w:pPr>
              <w:pStyle w:val="aa"/>
              <w:rPr>
                <w:rFonts w:ascii="Times New Roman" w:hAnsi="Times New Roman"/>
                <w:sz w:val="24"/>
                <w:szCs w:val="24"/>
              </w:rPr>
            </w:pPr>
            <w:r w:rsidRPr="008F0CE9">
              <w:rPr>
                <w:rFonts w:ascii="Times New Roman" w:hAnsi="Times New Roman"/>
                <w:sz w:val="24"/>
                <w:szCs w:val="24"/>
              </w:rPr>
              <w:t>в т.ч. профессионально-ориентированного содержания</w:t>
            </w:r>
          </w:p>
        </w:tc>
        <w:tc>
          <w:tcPr>
            <w:tcW w:w="2410" w:type="dxa"/>
          </w:tcPr>
          <w:p w:rsidR="008F0CE9" w:rsidRPr="00E253D0" w:rsidRDefault="00052F7B" w:rsidP="00E521E8">
            <w:pPr>
              <w:pStyle w:val="aa"/>
              <w:jc w:val="center"/>
              <w:rPr>
                <w:rFonts w:ascii="Times New Roman" w:hAnsi="Times New Roman"/>
              </w:rPr>
            </w:pPr>
            <w:r>
              <w:rPr>
                <w:rFonts w:ascii="Times New Roman" w:hAnsi="Times New Roman"/>
              </w:rPr>
              <w:t>8</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лаб.и практ. занятий</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28</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практическая подготовка</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0</w:t>
            </w:r>
          </w:p>
        </w:tc>
      </w:tr>
      <w:tr w:rsidR="008F0CE9" w:rsidRPr="00E253D0" w:rsidTr="00E521E8">
        <w:tc>
          <w:tcPr>
            <w:tcW w:w="7621" w:type="dxa"/>
          </w:tcPr>
          <w:p w:rsidR="008F0CE9" w:rsidRPr="008F0CE9" w:rsidRDefault="008F0CE9" w:rsidP="00E521E8">
            <w:pPr>
              <w:pStyle w:val="aa"/>
              <w:rPr>
                <w:rFonts w:ascii="Times New Roman" w:hAnsi="Times New Roman"/>
                <w:sz w:val="24"/>
                <w:szCs w:val="24"/>
              </w:rPr>
            </w:pPr>
            <w:r w:rsidRPr="008F0CE9">
              <w:rPr>
                <w:rFonts w:ascii="Times New Roman" w:hAnsi="Times New Roman"/>
                <w:sz w:val="24"/>
                <w:szCs w:val="24"/>
              </w:rPr>
              <w:t>в т.ч. профессионально-ориентированного содержания</w:t>
            </w:r>
          </w:p>
        </w:tc>
        <w:tc>
          <w:tcPr>
            <w:tcW w:w="2410" w:type="dxa"/>
          </w:tcPr>
          <w:p w:rsidR="008F0CE9" w:rsidRPr="00E253D0" w:rsidRDefault="00052F7B" w:rsidP="00E521E8">
            <w:pPr>
              <w:pStyle w:val="aa"/>
              <w:jc w:val="center"/>
              <w:rPr>
                <w:rFonts w:ascii="Times New Roman" w:hAnsi="Times New Roman"/>
              </w:rPr>
            </w:pPr>
            <w:r>
              <w:rPr>
                <w:rFonts w:ascii="Times New Roman" w:hAnsi="Times New Roman"/>
              </w:rPr>
              <w:t>6</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курсовые работы</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0</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консультации</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0</w:t>
            </w:r>
          </w:p>
        </w:tc>
      </w:tr>
      <w:tr w:rsidR="002914DF" w:rsidRPr="00E253D0" w:rsidTr="00E521E8">
        <w:tc>
          <w:tcPr>
            <w:tcW w:w="7621" w:type="dxa"/>
          </w:tcPr>
          <w:p w:rsidR="002914DF" w:rsidRPr="00E253D0" w:rsidRDefault="002914DF" w:rsidP="00E521E8">
            <w:pPr>
              <w:pStyle w:val="aa"/>
              <w:rPr>
                <w:rFonts w:ascii="Times New Roman" w:hAnsi="Times New Roman"/>
              </w:rPr>
            </w:pPr>
            <w:r w:rsidRPr="00E253D0">
              <w:rPr>
                <w:rFonts w:ascii="Times New Roman" w:hAnsi="Times New Roman"/>
              </w:rPr>
              <w:t>промежуточная аттестация</w:t>
            </w:r>
          </w:p>
        </w:tc>
        <w:tc>
          <w:tcPr>
            <w:tcW w:w="2410" w:type="dxa"/>
          </w:tcPr>
          <w:p w:rsidR="002914DF" w:rsidRPr="00E253D0" w:rsidRDefault="002914DF" w:rsidP="00E521E8">
            <w:pPr>
              <w:pStyle w:val="aa"/>
              <w:jc w:val="center"/>
              <w:rPr>
                <w:rFonts w:ascii="Times New Roman" w:hAnsi="Times New Roman"/>
              </w:rPr>
            </w:pPr>
            <w:r w:rsidRPr="00E253D0">
              <w:rPr>
                <w:rFonts w:ascii="Times New Roman" w:hAnsi="Times New Roman"/>
              </w:rPr>
              <w:t>0</w:t>
            </w:r>
          </w:p>
        </w:tc>
      </w:tr>
    </w:tbl>
    <w:p w:rsidR="002914DF" w:rsidRPr="00B04ABB"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highlight w:val="yellow"/>
        </w:rPr>
      </w:pPr>
    </w:p>
    <w:p w:rsidR="002914DF" w:rsidRPr="00E253D0"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mallCaps/>
        </w:rPr>
      </w:pPr>
      <w:r w:rsidRPr="00E253D0">
        <w:rPr>
          <w:rFonts w:ascii="Times New Roman" w:hAnsi="Times New Roman"/>
          <w:b/>
          <w:smallCaps/>
        </w:rPr>
        <w:t>2. СТРУКТУРА И СОДЕРЖАНИЕ УЧЕБНОЙ ДИСЦИПЛИНЫ</w:t>
      </w:r>
    </w:p>
    <w:p w:rsidR="002914DF" w:rsidRPr="00E253D0"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b/>
        </w:rPr>
      </w:pPr>
    </w:p>
    <w:p w:rsidR="002914DF" w:rsidRPr="00E253D0"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u w:val="single"/>
        </w:rPr>
      </w:pPr>
      <w:r w:rsidRPr="00E253D0">
        <w:rPr>
          <w:rFonts w:ascii="Times New Roman" w:hAnsi="Times New Roman"/>
          <w:b/>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2914DF" w:rsidRPr="00E253D0" w:rsidTr="00E521E8">
        <w:trPr>
          <w:trHeight w:val="460"/>
        </w:trPr>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b/>
              </w:rPr>
              <w:t>Вид учебной работы</w:t>
            </w:r>
          </w:p>
        </w:tc>
        <w:tc>
          <w:tcPr>
            <w:tcW w:w="2126" w:type="dxa"/>
            <w:gridSpan w:val="2"/>
            <w:shd w:val="clear" w:color="auto" w:fill="auto"/>
          </w:tcPr>
          <w:p w:rsidR="002914DF" w:rsidRPr="00E253D0" w:rsidRDefault="002914DF" w:rsidP="00E521E8">
            <w:pPr>
              <w:spacing w:after="0" w:line="240" w:lineRule="auto"/>
              <w:jc w:val="both"/>
              <w:rPr>
                <w:rFonts w:ascii="Times New Roman" w:hAnsi="Times New Roman"/>
                <w:i/>
                <w:iCs/>
              </w:rPr>
            </w:pPr>
            <w:r w:rsidRPr="00E253D0">
              <w:rPr>
                <w:rFonts w:ascii="Times New Roman" w:hAnsi="Times New Roman"/>
                <w:b/>
                <w:i/>
                <w:iCs/>
              </w:rPr>
              <w:t>Объем часов</w:t>
            </w:r>
          </w:p>
        </w:tc>
      </w:tr>
      <w:tr w:rsidR="002914DF" w:rsidRPr="00E253D0" w:rsidTr="00E521E8">
        <w:trPr>
          <w:trHeight w:val="285"/>
        </w:trPr>
        <w:tc>
          <w:tcPr>
            <w:tcW w:w="7196" w:type="dxa"/>
            <w:shd w:val="clear" w:color="auto" w:fill="auto"/>
          </w:tcPr>
          <w:p w:rsidR="002914DF" w:rsidRPr="00E253D0" w:rsidRDefault="002914DF" w:rsidP="00E521E8">
            <w:pPr>
              <w:spacing w:after="0" w:line="240" w:lineRule="auto"/>
              <w:jc w:val="both"/>
              <w:rPr>
                <w:rFonts w:ascii="Times New Roman" w:hAnsi="Times New Roman"/>
                <w:b/>
              </w:rPr>
            </w:pPr>
            <w:r w:rsidRPr="00E253D0">
              <w:rPr>
                <w:rFonts w:ascii="Times New Roman" w:hAnsi="Times New Roman"/>
                <w:b/>
              </w:rPr>
              <w:t>Максимальная учебная нагрузка (всего)</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72</w:t>
            </w:r>
          </w:p>
        </w:tc>
      </w:tr>
      <w:tr w:rsidR="002914DF" w:rsidRPr="00E253D0" w:rsidTr="00E521E8">
        <w:trPr>
          <w:trHeight w:val="285"/>
        </w:trPr>
        <w:tc>
          <w:tcPr>
            <w:tcW w:w="7196" w:type="dxa"/>
            <w:shd w:val="clear" w:color="auto" w:fill="auto"/>
          </w:tcPr>
          <w:p w:rsidR="002914DF" w:rsidRPr="00E253D0" w:rsidRDefault="002914DF" w:rsidP="00E521E8">
            <w:pPr>
              <w:spacing w:after="0" w:line="240" w:lineRule="auto"/>
              <w:jc w:val="both"/>
              <w:rPr>
                <w:rFonts w:ascii="Times New Roman" w:hAnsi="Times New Roman"/>
                <w:b/>
              </w:rPr>
            </w:pPr>
            <w:r w:rsidRPr="00E253D0">
              <w:rPr>
                <w:rFonts w:ascii="Times New Roman" w:hAnsi="Times New Roman"/>
                <w:b/>
              </w:rPr>
              <w:t>Самостоятельная учебная работа (всего)</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2</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b/>
              </w:rPr>
              <w:t xml:space="preserve">Обязательная аудиторная: всего занятий </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72</w:t>
            </w:r>
          </w:p>
        </w:tc>
      </w:tr>
      <w:tr w:rsidR="008F0CE9" w:rsidRPr="00E253D0" w:rsidTr="00E521E8">
        <w:tc>
          <w:tcPr>
            <w:tcW w:w="7196" w:type="dxa"/>
            <w:shd w:val="clear" w:color="auto" w:fill="auto"/>
          </w:tcPr>
          <w:p w:rsidR="008F0CE9" w:rsidRPr="008F0CE9" w:rsidRDefault="008F0CE9" w:rsidP="00E521E8">
            <w:pPr>
              <w:spacing w:after="0" w:line="240" w:lineRule="auto"/>
              <w:jc w:val="both"/>
              <w:rPr>
                <w:rFonts w:ascii="Times New Roman" w:hAnsi="Times New Roman"/>
              </w:rPr>
            </w:pPr>
            <w:r w:rsidRPr="008F0CE9">
              <w:rPr>
                <w:rFonts w:ascii="Times New Roman" w:hAnsi="Times New Roman"/>
              </w:rPr>
              <w:t>В том числе</w:t>
            </w:r>
          </w:p>
        </w:tc>
        <w:tc>
          <w:tcPr>
            <w:tcW w:w="2126" w:type="dxa"/>
            <w:gridSpan w:val="2"/>
            <w:shd w:val="clear" w:color="auto" w:fill="auto"/>
          </w:tcPr>
          <w:p w:rsidR="008F0CE9" w:rsidRDefault="008F0CE9" w:rsidP="00E521E8">
            <w:pPr>
              <w:spacing w:after="0" w:line="240" w:lineRule="auto"/>
              <w:jc w:val="center"/>
              <w:rPr>
                <w:rFonts w:ascii="Times New Roman" w:hAnsi="Times New Roman"/>
                <w:b/>
                <w:iCs/>
              </w:rPr>
            </w:pPr>
          </w:p>
        </w:tc>
      </w:tr>
      <w:tr w:rsidR="008F0CE9" w:rsidRPr="00E253D0" w:rsidTr="00E521E8">
        <w:tc>
          <w:tcPr>
            <w:tcW w:w="7196" w:type="dxa"/>
            <w:shd w:val="clear" w:color="auto" w:fill="auto"/>
          </w:tcPr>
          <w:p w:rsidR="008F0CE9" w:rsidRPr="008F0CE9" w:rsidRDefault="008F0CE9" w:rsidP="00E521E8">
            <w:pPr>
              <w:spacing w:after="0" w:line="240" w:lineRule="auto"/>
              <w:jc w:val="both"/>
              <w:rPr>
                <w:rFonts w:ascii="Times New Roman" w:hAnsi="Times New Roman"/>
              </w:rPr>
            </w:pPr>
            <w:r>
              <w:rPr>
                <w:rFonts w:ascii="Times New Roman" w:hAnsi="Times New Roman"/>
              </w:rPr>
              <w:t>т</w:t>
            </w:r>
            <w:r w:rsidRPr="008F0CE9">
              <w:rPr>
                <w:rFonts w:ascii="Times New Roman" w:hAnsi="Times New Roman"/>
              </w:rPr>
              <w:t>еоретическое обучение</w:t>
            </w:r>
          </w:p>
        </w:tc>
        <w:tc>
          <w:tcPr>
            <w:tcW w:w="2126" w:type="dxa"/>
            <w:gridSpan w:val="2"/>
            <w:shd w:val="clear" w:color="auto" w:fill="auto"/>
          </w:tcPr>
          <w:p w:rsidR="008F0CE9" w:rsidRDefault="00052F7B" w:rsidP="00E521E8">
            <w:pPr>
              <w:spacing w:after="0" w:line="240" w:lineRule="auto"/>
              <w:jc w:val="center"/>
              <w:rPr>
                <w:rFonts w:ascii="Times New Roman" w:hAnsi="Times New Roman"/>
                <w:b/>
                <w:iCs/>
              </w:rPr>
            </w:pPr>
            <w:r>
              <w:rPr>
                <w:rFonts w:ascii="Times New Roman" w:hAnsi="Times New Roman"/>
                <w:b/>
                <w:iCs/>
              </w:rPr>
              <w:t>8</w:t>
            </w:r>
          </w:p>
        </w:tc>
      </w:tr>
      <w:tr w:rsidR="008F0CE9" w:rsidRPr="00E253D0" w:rsidTr="00E521E8">
        <w:tc>
          <w:tcPr>
            <w:tcW w:w="7196" w:type="dxa"/>
            <w:shd w:val="clear" w:color="auto" w:fill="auto"/>
          </w:tcPr>
          <w:p w:rsidR="008F0CE9" w:rsidRPr="008F0CE9" w:rsidRDefault="008F0CE9" w:rsidP="00E521E8">
            <w:pPr>
              <w:spacing w:after="0" w:line="240" w:lineRule="auto"/>
              <w:jc w:val="both"/>
              <w:rPr>
                <w:rFonts w:ascii="Times New Roman" w:hAnsi="Times New Roman"/>
                <w:b/>
              </w:rPr>
            </w:pPr>
            <w:r w:rsidRPr="008F0CE9">
              <w:rPr>
                <w:rFonts w:ascii="Times New Roman" w:hAnsi="Times New Roman"/>
              </w:rPr>
              <w:t>в т.ч. профессионально-ориентированного содержания</w:t>
            </w:r>
          </w:p>
        </w:tc>
        <w:tc>
          <w:tcPr>
            <w:tcW w:w="2126" w:type="dxa"/>
            <w:gridSpan w:val="2"/>
            <w:shd w:val="clear" w:color="auto" w:fill="auto"/>
          </w:tcPr>
          <w:p w:rsidR="008F0CE9" w:rsidRDefault="008F0CE9" w:rsidP="00E521E8">
            <w:pPr>
              <w:spacing w:after="0" w:line="240" w:lineRule="auto"/>
              <w:jc w:val="center"/>
              <w:rPr>
                <w:rFonts w:ascii="Times New Roman" w:hAnsi="Times New Roman"/>
                <w:b/>
                <w:iCs/>
              </w:rPr>
            </w:pPr>
            <w:r>
              <w:rPr>
                <w:rFonts w:ascii="Times New Roman" w:hAnsi="Times New Roman"/>
                <w:b/>
                <w:iCs/>
              </w:rPr>
              <w:t>44</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rPr>
              <w:t>лабораторно-практические занятия</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28</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rPr>
              <w:t>практическая подготовка</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0</w:t>
            </w:r>
          </w:p>
        </w:tc>
      </w:tr>
      <w:tr w:rsidR="008F0CE9" w:rsidRPr="00E253D0" w:rsidTr="00E521E8">
        <w:tc>
          <w:tcPr>
            <w:tcW w:w="7196" w:type="dxa"/>
            <w:shd w:val="clear" w:color="auto" w:fill="auto"/>
          </w:tcPr>
          <w:p w:rsidR="008F0CE9" w:rsidRPr="008F0CE9" w:rsidRDefault="008F0CE9" w:rsidP="00E521E8">
            <w:pPr>
              <w:spacing w:after="0" w:line="240" w:lineRule="auto"/>
              <w:jc w:val="both"/>
              <w:rPr>
                <w:rFonts w:ascii="Times New Roman" w:hAnsi="Times New Roman"/>
                <w:sz w:val="24"/>
                <w:szCs w:val="24"/>
              </w:rPr>
            </w:pPr>
            <w:r w:rsidRPr="008F0CE9">
              <w:rPr>
                <w:rFonts w:ascii="Times New Roman" w:hAnsi="Times New Roman"/>
                <w:sz w:val="24"/>
                <w:szCs w:val="24"/>
              </w:rPr>
              <w:t>в т.ч. профессионально-ориентированного содержания</w:t>
            </w:r>
          </w:p>
        </w:tc>
        <w:tc>
          <w:tcPr>
            <w:tcW w:w="2126" w:type="dxa"/>
            <w:gridSpan w:val="2"/>
            <w:shd w:val="clear" w:color="auto" w:fill="auto"/>
          </w:tcPr>
          <w:p w:rsidR="008F0CE9" w:rsidRDefault="00052F7B" w:rsidP="00E521E8">
            <w:pPr>
              <w:spacing w:after="0" w:line="240" w:lineRule="auto"/>
              <w:jc w:val="center"/>
              <w:rPr>
                <w:rFonts w:ascii="Times New Roman" w:hAnsi="Times New Roman"/>
                <w:b/>
                <w:iCs/>
              </w:rPr>
            </w:pPr>
            <w:r>
              <w:rPr>
                <w:rFonts w:ascii="Times New Roman" w:hAnsi="Times New Roman"/>
                <w:b/>
                <w:iCs/>
              </w:rPr>
              <w:t>6</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rPr>
              <w:t>курсовые работы</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sidRPr="00E253D0">
              <w:rPr>
                <w:rFonts w:ascii="Times New Roman" w:hAnsi="Times New Roman"/>
                <w:b/>
                <w:iCs/>
              </w:rPr>
              <w:t>0</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rPr>
              <w:t>консультации</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sidRPr="00E253D0">
              <w:rPr>
                <w:rFonts w:ascii="Times New Roman" w:hAnsi="Times New Roman"/>
                <w:b/>
                <w:iCs/>
              </w:rPr>
              <w:t>0</w:t>
            </w:r>
          </w:p>
        </w:tc>
      </w:tr>
      <w:tr w:rsidR="002914DF" w:rsidRPr="00E253D0" w:rsidTr="00E521E8">
        <w:tc>
          <w:tcPr>
            <w:tcW w:w="7196" w:type="dxa"/>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rPr>
              <w:t>промежуточная аттестация</w:t>
            </w:r>
          </w:p>
        </w:tc>
        <w:tc>
          <w:tcPr>
            <w:tcW w:w="2126" w:type="dxa"/>
            <w:gridSpan w:val="2"/>
            <w:shd w:val="clear" w:color="auto" w:fill="auto"/>
          </w:tcPr>
          <w:p w:rsidR="002914DF" w:rsidRPr="00E253D0" w:rsidRDefault="002914DF" w:rsidP="00E521E8">
            <w:pPr>
              <w:spacing w:after="0" w:line="240" w:lineRule="auto"/>
              <w:jc w:val="center"/>
              <w:rPr>
                <w:rFonts w:ascii="Times New Roman" w:hAnsi="Times New Roman"/>
                <w:b/>
                <w:iCs/>
              </w:rPr>
            </w:pPr>
            <w:r w:rsidRPr="00E253D0">
              <w:rPr>
                <w:rFonts w:ascii="Times New Roman" w:hAnsi="Times New Roman"/>
                <w:b/>
                <w:iCs/>
              </w:rPr>
              <w:t>0</w:t>
            </w:r>
          </w:p>
        </w:tc>
      </w:tr>
      <w:tr w:rsidR="002914DF" w:rsidRPr="00E253D0" w:rsidTr="00E521E8">
        <w:tc>
          <w:tcPr>
            <w:tcW w:w="7196" w:type="dxa"/>
            <w:vMerge w:val="restart"/>
            <w:shd w:val="clear" w:color="auto" w:fill="auto"/>
          </w:tcPr>
          <w:p w:rsidR="002914DF" w:rsidRPr="00E253D0" w:rsidRDefault="002914DF" w:rsidP="00E521E8">
            <w:pPr>
              <w:spacing w:after="0" w:line="240" w:lineRule="auto"/>
              <w:jc w:val="both"/>
              <w:rPr>
                <w:rFonts w:ascii="Times New Roman" w:hAnsi="Times New Roman"/>
              </w:rPr>
            </w:pPr>
            <w:r w:rsidRPr="00E253D0">
              <w:rPr>
                <w:rFonts w:ascii="Times New Roman" w:hAnsi="Times New Roman"/>
                <w:i/>
                <w:iCs/>
              </w:rPr>
              <w:t xml:space="preserve">Промежуточная аттестация в виде </w:t>
            </w:r>
            <w:r w:rsidRPr="00E253D0">
              <w:rPr>
                <w:rFonts w:ascii="Times New Roman" w:hAnsi="Times New Roman"/>
                <w:b/>
                <w:i/>
                <w:iCs/>
              </w:rPr>
              <w:t>дифференцированного зачета</w:t>
            </w:r>
          </w:p>
        </w:tc>
        <w:tc>
          <w:tcPr>
            <w:tcW w:w="1063" w:type="dxa"/>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 xml:space="preserve">3 </w:t>
            </w:r>
            <w:r w:rsidRPr="00E253D0">
              <w:rPr>
                <w:rFonts w:ascii="Times New Roman" w:hAnsi="Times New Roman"/>
                <w:b/>
                <w:iCs/>
              </w:rPr>
              <w:t>семестр</w:t>
            </w:r>
          </w:p>
        </w:tc>
        <w:tc>
          <w:tcPr>
            <w:tcW w:w="1063" w:type="dxa"/>
            <w:shd w:val="clear" w:color="auto" w:fill="auto"/>
          </w:tcPr>
          <w:p w:rsidR="002914DF" w:rsidRPr="00E253D0" w:rsidRDefault="002914DF" w:rsidP="00E521E8">
            <w:pPr>
              <w:spacing w:after="0" w:line="240" w:lineRule="auto"/>
              <w:jc w:val="center"/>
              <w:rPr>
                <w:rFonts w:ascii="Times New Roman" w:hAnsi="Times New Roman"/>
                <w:b/>
                <w:iCs/>
              </w:rPr>
            </w:pPr>
            <w:r>
              <w:rPr>
                <w:rFonts w:ascii="Times New Roman" w:hAnsi="Times New Roman"/>
                <w:b/>
                <w:iCs/>
              </w:rPr>
              <w:t>4</w:t>
            </w:r>
          </w:p>
          <w:p w:rsidR="002914DF" w:rsidRPr="00E253D0" w:rsidRDefault="002914DF" w:rsidP="00E521E8">
            <w:pPr>
              <w:spacing w:after="0" w:line="240" w:lineRule="auto"/>
              <w:jc w:val="center"/>
              <w:rPr>
                <w:rFonts w:ascii="Times New Roman" w:hAnsi="Times New Roman"/>
                <w:b/>
                <w:iCs/>
              </w:rPr>
            </w:pPr>
            <w:r w:rsidRPr="00E253D0">
              <w:rPr>
                <w:rFonts w:ascii="Times New Roman" w:hAnsi="Times New Roman"/>
                <w:b/>
                <w:iCs/>
              </w:rPr>
              <w:t>семестр</w:t>
            </w:r>
          </w:p>
        </w:tc>
      </w:tr>
      <w:tr w:rsidR="002914DF" w:rsidRPr="00E253D0" w:rsidTr="00E521E8">
        <w:tc>
          <w:tcPr>
            <w:tcW w:w="7196" w:type="dxa"/>
            <w:vMerge/>
            <w:shd w:val="clear" w:color="auto" w:fill="auto"/>
          </w:tcPr>
          <w:p w:rsidR="002914DF" w:rsidRPr="00E253D0" w:rsidRDefault="002914DF" w:rsidP="00E521E8">
            <w:pPr>
              <w:spacing w:after="0" w:line="240" w:lineRule="auto"/>
              <w:rPr>
                <w:rFonts w:ascii="Times New Roman" w:hAnsi="Times New Roman"/>
                <w:i/>
                <w:iCs/>
              </w:rPr>
            </w:pPr>
          </w:p>
        </w:tc>
        <w:tc>
          <w:tcPr>
            <w:tcW w:w="1063" w:type="dxa"/>
            <w:shd w:val="clear" w:color="auto" w:fill="auto"/>
          </w:tcPr>
          <w:p w:rsidR="002914DF" w:rsidRPr="00E253D0" w:rsidRDefault="00E521E8" w:rsidP="00E521E8">
            <w:pPr>
              <w:spacing w:after="0" w:line="240" w:lineRule="auto"/>
              <w:jc w:val="center"/>
              <w:rPr>
                <w:rFonts w:ascii="Times New Roman" w:hAnsi="Times New Roman"/>
                <w:iCs/>
              </w:rPr>
            </w:pPr>
            <w:r>
              <w:rPr>
                <w:rFonts w:ascii="Times New Roman" w:hAnsi="Times New Roman"/>
                <w:iCs/>
              </w:rPr>
              <w:t>30</w:t>
            </w:r>
          </w:p>
        </w:tc>
        <w:tc>
          <w:tcPr>
            <w:tcW w:w="1063" w:type="dxa"/>
            <w:shd w:val="clear" w:color="auto" w:fill="auto"/>
          </w:tcPr>
          <w:p w:rsidR="002914DF" w:rsidRPr="00E253D0" w:rsidRDefault="00E521E8" w:rsidP="00E521E8">
            <w:pPr>
              <w:spacing w:after="0" w:line="240" w:lineRule="auto"/>
              <w:jc w:val="center"/>
              <w:rPr>
                <w:rFonts w:ascii="Times New Roman" w:hAnsi="Times New Roman"/>
                <w:iCs/>
              </w:rPr>
            </w:pPr>
            <w:r>
              <w:rPr>
                <w:rFonts w:ascii="Times New Roman" w:hAnsi="Times New Roman"/>
                <w:iCs/>
              </w:rPr>
              <w:t>42</w:t>
            </w:r>
          </w:p>
        </w:tc>
      </w:tr>
    </w:tbl>
    <w:p w:rsidR="002914DF" w:rsidRPr="00E253D0"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p>
    <w:p w:rsidR="002914DF" w:rsidRPr="00E253D0" w:rsidRDefault="002914DF" w:rsidP="002914DF">
      <w:pPr>
        <w:spacing w:after="0"/>
        <w:rPr>
          <w:rFonts w:ascii="Times New Roman" w:hAnsi="Times New Roman"/>
          <w:b/>
          <w:i/>
          <w:sz w:val="24"/>
          <w:szCs w:val="24"/>
        </w:rPr>
      </w:pPr>
    </w:p>
    <w:p w:rsidR="002914DF" w:rsidRPr="003D33FF" w:rsidRDefault="002914DF" w:rsidP="002914DF">
      <w:pPr>
        <w:spacing w:after="0" w:line="240" w:lineRule="auto"/>
        <w:rPr>
          <w:rFonts w:ascii="Times New Roman" w:hAnsi="Times New Roman"/>
          <w:b/>
          <w:i/>
          <w:sz w:val="24"/>
          <w:szCs w:val="24"/>
        </w:rPr>
        <w:sectPr w:rsidR="002914DF" w:rsidRPr="003D33FF" w:rsidSect="00E521E8">
          <w:footerReference w:type="even" r:id="rId7"/>
          <w:footerReference w:type="default" r:id="rId8"/>
          <w:footnotePr>
            <w:numRestart w:val="eachPage"/>
          </w:footnotePr>
          <w:pgSz w:w="11906" w:h="16838"/>
          <w:pgMar w:top="1134" w:right="1134" w:bottom="1134" w:left="1134" w:header="709" w:footer="709" w:gutter="0"/>
          <w:cols w:space="720"/>
          <w:titlePg/>
          <w:docGrid w:linePitch="299"/>
        </w:sectPr>
      </w:pPr>
    </w:p>
    <w:p w:rsidR="002914DF" w:rsidRPr="004A3658" w:rsidRDefault="002914DF" w:rsidP="002914DF">
      <w:pPr>
        <w:widowControl w:val="0"/>
        <w:spacing w:after="120" w:line="240" w:lineRule="auto"/>
        <w:ind w:firstLine="709"/>
        <w:rPr>
          <w:rFonts w:ascii="Times New Roman" w:hAnsi="Times New Roman"/>
          <w:b/>
          <w:sz w:val="24"/>
          <w:szCs w:val="24"/>
        </w:rPr>
      </w:pPr>
      <w:r w:rsidRPr="008F0BF0">
        <w:rPr>
          <w:rFonts w:ascii="Times New Roman" w:hAnsi="Times New Roman"/>
          <w:b/>
        </w:rPr>
        <w:lastRenderedPageBreak/>
        <w:t xml:space="preserve">2.2. Тематический план и содержание </w:t>
      </w:r>
      <w:r>
        <w:rPr>
          <w:rFonts w:ascii="Times New Roman" w:hAnsi="Times New Roman"/>
          <w:b/>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7340"/>
        <w:gridCol w:w="1620"/>
        <w:gridCol w:w="1123"/>
        <w:gridCol w:w="1760"/>
      </w:tblGrid>
      <w:tr w:rsidR="00AF6702" w:rsidRPr="003D33FF" w:rsidTr="00AF6702">
        <w:trPr>
          <w:trHeight w:val="20"/>
        </w:trPr>
        <w:tc>
          <w:tcPr>
            <w:tcW w:w="919" w:type="pct"/>
            <w:vAlign w:val="center"/>
          </w:tcPr>
          <w:p w:rsidR="00AF6702" w:rsidRPr="003D33FF" w:rsidRDefault="00AF6702" w:rsidP="00E521E8">
            <w:pPr>
              <w:suppressAutoHyphens/>
              <w:spacing w:after="0" w:line="240" w:lineRule="auto"/>
              <w:jc w:val="center"/>
              <w:rPr>
                <w:rFonts w:ascii="Times New Roman" w:hAnsi="Times New Roman"/>
                <w:b/>
                <w:bCs/>
                <w:sz w:val="24"/>
                <w:szCs w:val="24"/>
              </w:rPr>
            </w:pPr>
            <w:r w:rsidRPr="003D33FF">
              <w:rPr>
                <w:rFonts w:ascii="Times New Roman" w:hAnsi="Times New Roman"/>
                <w:b/>
                <w:bCs/>
                <w:sz w:val="24"/>
                <w:szCs w:val="24"/>
              </w:rPr>
              <w:t>Наименование разделов и тем</w:t>
            </w:r>
          </w:p>
        </w:tc>
        <w:tc>
          <w:tcPr>
            <w:tcW w:w="2558" w:type="pct"/>
            <w:vAlign w:val="center"/>
          </w:tcPr>
          <w:p w:rsidR="00AF6702" w:rsidRPr="00E253D0" w:rsidRDefault="00AF6702" w:rsidP="00E521E8">
            <w:pPr>
              <w:suppressAutoHyphens/>
              <w:spacing w:after="0" w:line="240" w:lineRule="auto"/>
              <w:jc w:val="center"/>
              <w:rPr>
                <w:rFonts w:ascii="Times New Roman" w:hAnsi="Times New Roman"/>
                <w:b/>
                <w:bCs/>
                <w:sz w:val="24"/>
                <w:szCs w:val="24"/>
              </w:rPr>
            </w:pPr>
            <w:r w:rsidRPr="00E253D0">
              <w:rPr>
                <w:rFonts w:ascii="Times New Roman" w:hAnsi="Times New Roman"/>
                <w:b/>
                <w:bCs/>
                <w:color w:val="0D0D0D"/>
              </w:rPr>
              <w:t>Содержание учебного материала и формы организации деятельности обучающихся</w:t>
            </w:r>
          </w:p>
        </w:tc>
        <w:tc>
          <w:tcPr>
            <w:tcW w:w="548" w:type="pct"/>
            <w:vAlign w:val="center"/>
          </w:tcPr>
          <w:p w:rsidR="00AF6702" w:rsidRPr="00E253D0" w:rsidRDefault="00AF6702" w:rsidP="00E521E8">
            <w:pPr>
              <w:suppressAutoHyphens/>
              <w:spacing w:after="0" w:line="240" w:lineRule="auto"/>
              <w:jc w:val="center"/>
              <w:rPr>
                <w:rFonts w:ascii="Times New Roman" w:hAnsi="Times New Roman"/>
                <w:b/>
                <w:bCs/>
                <w:sz w:val="24"/>
                <w:szCs w:val="24"/>
              </w:rPr>
            </w:pPr>
            <w:r w:rsidRPr="00E253D0">
              <w:rPr>
                <w:rFonts w:ascii="Times New Roman" w:hAnsi="Times New Roman"/>
                <w:b/>
                <w:bCs/>
                <w:color w:val="0D0D0D"/>
              </w:rPr>
              <w:t>Объем, акад. ч. / в том числе в форме практической подготовки, акад. ч.</w:t>
            </w:r>
          </w:p>
        </w:tc>
        <w:tc>
          <w:tcPr>
            <w:tcW w:w="380" w:type="pct"/>
          </w:tcPr>
          <w:p w:rsidR="00AF6702" w:rsidRDefault="00AF6702" w:rsidP="00E521E8">
            <w:pPr>
              <w:suppressAutoHyphens/>
              <w:spacing w:after="0" w:line="240" w:lineRule="auto"/>
              <w:jc w:val="center"/>
              <w:rPr>
                <w:rFonts w:ascii="Times New Roman" w:hAnsi="Times New Roman"/>
                <w:b/>
                <w:bCs/>
                <w:color w:val="0D0D0D"/>
              </w:rPr>
            </w:pPr>
            <w:r>
              <w:rPr>
                <w:rFonts w:ascii="Times New Roman" w:hAnsi="Times New Roman"/>
                <w:b/>
                <w:bCs/>
                <w:color w:val="0D0D0D"/>
              </w:rPr>
              <w:t>Уровень</w:t>
            </w:r>
          </w:p>
          <w:p w:rsidR="00AF6702" w:rsidRPr="00E253D0" w:rsidRDefault="00AF6702" w:rsidP="00E521E8">
            <w:pPr>
              <w:suppressAutoHyphens/>
              <w:spacing w:after="0" w:line="240" w:lineRule="auto"/>
              <w:jc w:val="center"/>
              <w:rPr>
                <w:rFonts w:ascii="Times New Roman" w:hAnsi="Times New Roman"/>
                <w:b/>
                <w:bCs/>
                <w:color w:val="0D0D0D"/>
              </w:rPr>
            </w:pPr>
            <w:r>
              <w:rPr>
                <w:rFonts w:ascii="Times New Roman" w:hAnsi="Times New Roman"/>
                <w:b/>
                <w:bCs/>
                <w:color w:val="0D0D0D"/>
              </w:rPr>
              <w:t>усвоения</w:t>
            </w:r>
          </w:p>
        </w:tc>
        <w:tc>
          <w:tcPr>
            <w:tcW w:w="595" w:type="pct"/>
          </w:tcPr>
          <w:p w:rsidR="00AF6702" w:rsidRPr="00AF6702" w:rsidRDefault="00AF6702" w:rsidP="00E521E8">
            <w:pPr>
              <w:suppressAutoHyphens/>
              <w:spacing w:after="0" w:line="240" w:lineRule="auto"/>
              <w:jc w:val="center"/>
              <w:rPr>
                <w:rFonts w:ascii="Times New Roman" w:hAnsi="Times New Roman"/>
                <w:b/>
                <w:bCs/>
                <w:color w:val="0D0D0D"/>
              </w:rPr>
            </w:pPr>
            <w:r w:rsidRPr="00AF6702">
              <w:rPr>
                <w:rFonts w:ascii="Times New Roman" w:hAnsi="Times New Roman"/>
                <w:b/>
              </w:rPr>
              <w:t>Коды компетенций и личностных результатов, формированию которых способствует элемент программы</w:t>
            </w:r>
          </w:p>
        </w:tc>
      </w:tr>
      <w:tr w:rsidR="00AF6702" w:rsidRPr="003D33FF" w:rsidTr="00AF6702">
        <w:trPr>
          <w:trHeight w:val="371"/>
        </w:trPr>
        <w:tc>
          <w:tcPr>
            <w:tcW w:w="919" w:type="pct"/>
          </w:tcPr>
          <w:p w:rsidR="00AF6702" w:rsidRPr="003D33FF" w:rsidRDefault="00AF6702" w:rsidP="00E521E8">
            <w:pPr>
              <w:spacing w:after="0" w:line="240" w:lineRule="auto"/>
              <w:jc w:val="center"/>
              <w:rPr>
                <w:rFonts w:ascii="Times New Roman" w:hAnsi="Times New Roman"/>
                <w:bCs/>
                <w:sz w:val="24"/>
                <w:szCs w:val="24"/>
              </w:rPr>
            </w:pPr>
            <w:r w:rsidRPr="003D33FF">
              <w:rPr>
                <w:rFonts w:ascii="Times New Roman" w:hAnsi="Times New Roman"/>
                <w:bCs/>
                <w:sz w:val="24"/>
                <w:szCs w:val="24"/>
              </w:rPr>
              <w:t>1</w:t>
            </w:r>
          </w:p>
        </w:tc>
        <w:tc>
          <w:tcPr>
            <w:tcW w:w="2558" w:type="pct"/>
          </w:tcPr>
          <w:p w:rsidR="00AF6702" w:rsidRPr="009154A3" w:rsidRDefault="00AF6702" w:rsidP="00E521E8">
            <w:pPr>
              <w:spacing w:after="0" w:line="240" w:lineRule="auto"/>
              <w:jc w:val="center"/>
              <w:rPr>
                <w:rFonts w:ascii="Times New Roman" w:hAnsi="Times New Roman"/>
                <w:bCs/>
                <w:sz w:val="24"/>
                <w:szCs w:val="24"/>
              </w:rPr>
            </w:pPr>
            <w:r w:rsidRPr="009154A3">
              <w:rPr>
                <w:rFonts w:ascii="Times New Roman" w:hAnsi="Times New Roman"/>
                <w:bCs/>
                <w:sz w:val="24"/>
                <w:szCs w:val="24"/>
              </w:rPr>
              <w:t>2</w:t>
            </w:r>
          </w:p>
        </w:tc>
        <w:tc>
          <w:tcPr>
            <w:tcW w:w="548" w:type="pct"/>
          </w:tcPr>
          <w:p w:rsidR="00AF6702" w:rsidRPr="009154A3" w:rsidRDefault="00AF6702" w:rsidP="00E521E8">
            <w:pPr>
              <w:spacing w:after="0" w:line="240" w:lineRule="auto"/>
              <w:jc w:val="center"/>
              <w:rPr>
                <w:rFonts w:ascii="Times New Roman" w:hAnsi="Times New Roman"/>
                <w:bCs/>
                <w:sz w:val="24"/>
                <w:szCs w:val="24"/>
              </w:rPr>
            </w:pPr>
            <w:r w:rsidRPr="009154A3">
              <w:rPr>
                <w:rFonts w:ascii="Times New Roman" w:hAnsi="Times New Roman"/>
                <w:bCs/>
                <w:sz w:val="24"/>
                <w:szCs w:val="24"/>
              </w:rPr>
              <w:t>3</w:t>
            </w:r>
          </w:p>
        </w:tc>
        <w:tc>
          <w:tcPr>
            <w:tcW w:w="380" w:type="pct"/>
          </w:tcPr>
          <w:p w:rsidR="00AF6702" w:rsidRPr="009154A3" w:rsidRDefault="00AF6702" w:rsidP="00E521E8">
            <w:pPr>
              <w:spacing w:after="0" w:line="240" w:lineRule="auto"/>
              <w:jc w:val="center"/>
              <w:rPr>
                <w:rFonts w:ascii="Times New Roman" w:hAnsi="Times New Roman"/>
                <w:bCs/>
                <w:sz w:val="24"/>
                <w:szCs w:val="24"/>
              </w:rPr>
            </w:pPr>
          </w:p>
        </w:tc>
        <w:tc>
          <w:tcPr>
            <w:tcW w:w="595" w:type="pct"/>
          </w:tcPr>
          <w:p w:rsidR="00AF6702" w:rsidRPr="009154A3" w:rsidRDefault="00AF6702" w:rsidP="00E521E8">
            <w:pPr>
              <w:spacing w:after="0" w:line="240" w:lineRule="auto"/>
              <w:jc w:val="center"/>
              <w:rPr>
                <w:rFonts w:ascii="Times New Roman" w:hAnsi="Times New Roman"/>
                <w:bCs/>
                <w:sz w:val="24"/>
                <w:szCs w:val="24"/>
              </w:rPr>
            </w:pPr>
          </w:p>
        </w:tc>
      </w:tr>
      <w:tr w:rsidR="00AF6702" w:rsidRPr="003D33FF" w:rsidTr="00AF6702">
        <w:trPr>
          <w:trHeight w:val="340"/>
        </w:trPr>
        <w:tc>
          <w:tcPr>
            <w:tcW w:w="919" w:type="pct"/>
            <w:vMerge w:val="restart"/>
            <w:tcBorders>
              <w:top w:val="single" w:sz="2" w:space="0" w:color="auto"/>
            </w:tcBorders>
          </w:tcPr>
          <w:p w:rsidR="00AF6702" w:rsidRPr="003D33FF" w:rsidRDefault="00AF6702" w:rsidP="00E521E8">
            <w:pPr>
              <w:spacing w:after="0" w:line="240" w:lineRule="auto"/>
              <w:rPr>
                <w:rFonts w:ascii="Times New Roman" w:hAnsi="Times New Roman"/>
                <w:b/>
                <w:sz w:val="24"/>
                <w:szCs w:val="24"/>
              </w:rPr>
            </w:pPr>
            <w:r w:rsidRPr="003D33FF">
              <w:rPr>
                <w:rFonts w:ascii="Times New Roman" w:hAnsi="Times New Roman"/>
                <w:b/>
                <w:bCs/>
                <w:sz w:val="24"/>
                <w:szCs w:val="24"/>
              </w:rPr>
              <w:t xml:space="preserve">Тема 1. </w:t>
            </w:r>
            <w:r>
              <w:rPr>
                <w:rFonts w:ascii="Times New Roman" w:hAnsi="Times New Roman"/>
                <w:b/>
                <w:bCs/>
                <w:sz w:val="24"/>
                <w:szCs w:val="24"/>
              </w:rPr>
              <w:t>«</w:t>
            </w:r>
            <w:r w:rsidRPr="001D2AAC">
              <w:rPr>
                <w:rFonts w:ascii="Times New Roman" w:hAnsi="Times New Roman"/>
                <w:b/>
                <w:bCs/>
                <w:sz w:val="24"/>
                <w:szCs w:val="24"/>
              </w:rPr>
              <w:t xml:space="preserve">Россия – </w:t>
            </w:r>
            <w:r>
              <w:rPr>
                <w:rFonts w:ascii="Times New Roman" w:hAnsi="Times New Roman"/>
                <w:b/>
                <w:bCs/>
                <w:sz w:val="24"/>
                <w:szCs w:val="24"/>
              </w:rPr>
              <w:t xml:space="preserve">священная </w:t>
            </w:r>
            <w:r w:rsidRPr="001D2AAC">
              <w:rPr>
                <w:rFonts w:ascii="Times New Roman" w:hAnsi="Times New Roman"/>
                <w:b/>
                <w:bCs/>
                <w:sz w:val="24"/>
                <w:szCs w:val="24"/>
              </w:rPr>
              <w:t>наша держава</w:t>
            </w:r>
            <w:r>
              <w:rPr>
                <w:rFonts w:ascii="Times New Roman" w:hAnsi="Times New Roman"/>
                <w:b/>
                <w:bCs/>
                <w:sz w:val="24"/>
                <w:szCs w:val="24"/>
              </w:rPr>
              <w:t>»</w:t>
            </w:r>
          </w:p>
        </w:tc>
        <w:tc>
          <w:tcPr>
            <w:tcW w:w="2558" w:type="pct"/>
            <w:tcBorders>
              <w:bottom w:val="single" w:sz="4"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sidRPr="00C647C4">
              <w:rPr>
                <w:rFonts w:ascii="Times New Roman" w:hAnsi="Times New Roman"/>
                <w:bCs/>
                <w:sz w:val="24"/>
                <w:szCs w:val="24"/>
              </w:rPr>
              <w:t>2</w:t>
            </w:r>
          </w:p>
        </w:tc>
        <w:tc>
          <w:tcPr>
            <w:tcW w:w="380" w:type="pct"/>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P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Borders>
              <w:bottom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bottom w:val="single" w:sz="2" w:space="0" w:color="auto"/>
            </w:tcBorders>
          </w:tcPr>
          <w:p w:rsidR="00AF6702" w:rsidRPr="009154A3" w:rsidRDefault="00AF6702" w:rsidP="00E521E8">
            <w:pPr>
              <w:pStyle w:val="a6"/>
              <w:spacing w:before="0" w:after="0"/>
              <w:ind w:left="0"/>
              <w:jc w:val="both"/>
            </w:pPr>
            <w:r w:rsidRPr="009154A3">
              <w:t>Гимн России. Становление духовных основ России. Место и роль России в мировом сообществе. Содружество народов России и единство российской цивилизации. Российские инновации и устремленность в будущее.</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tcBorders>
              <w:bottom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bottom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Default="00AF6702" w:rsidP="00E521E8">
            <w:pPr>
              <w:pStyle w:val="a6"/>
              <w:spacing w:before="0" w:after="0"/>
              <w:ind w:left="0"/>
              <w:jc w:val="both"/>
              <w:rPr>
                <w:b/>
              </w:rPr>
            </w:pPr>
            <w:r w:rsidRPr="00C647C4">
              <w:rPr>
                <w:b/>
              </w:rPr>
              <w:t>Пространство России и его геополитическое, экономическое и культурное значение.</w:t>
            </w:r>
          </w:p>
          <w:p w:rsidR="00AF6702" w:rsidRPr="00E253D0" w:rsidRDefault="00AF6702" w:rsidP="00E521E8">
            <w:pPr>
              <w:pStyle w:val="a6"/>
              <w:spacing w:before="0" w:after="0"/>
              <w:ind w:left="0"/>
              <w:jc w:val="both"/>
            </w:pPr>
            <w:r w:rsidRPr="008C1BB2">
              <w:rPr>
                <w:b/>
                <w:i/>
              </w:rPr>
              <w:t>(ОП.</w:t>
            </w:r>
            <w:r>
              <w:rPr>
                <w:b/>
                <w:i/>
              </w:rPr>
              <w:t>10 Дошкольная педагогика</w:t>
            </w:r>
            <w:r w:rsidRPr="008C1BB2">
              <w:rPr>
                <w:b/>
                <w:i/>
                <w:shd w:val="clear" w:color="auto" w:fill="FFFFFF"/>
              </w:rPr>
              <w:t xml:space="preserve"> профессионально-ориентированного содержания</w:t>
            </w:r>
            <w:r>
              <w:rPr>
                <w:b/>
                <w:i/>
                <w:shd w:val="clear" w:color="auto" w:fill="FFFFFF"/>
              </w:rPr>
              <w:t>)</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sidRPr="00C647C4">
              <w:rPr>
                <w:rFonts w:ascii="Times New Roman" w:hAnsi="Times New Roman"/>
                <w:sz w:val="24"/>
                <w:szCs w:val="24"/>
              </w:rPr>
              <w:t>2</w:t>
            </w:r>
          </w:p>
        </w:tc>
        <w:tc>
          <w:tcPr>
            <w:tcW w:w="380" w:type="pct"/>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Pr>
          <w:p w:rsidR="00AF6702" w:rsidRPr="00E521E8" w:rsidRDefault="00AF6702" w:rsidP="00E521E8">
            <w:pPr>
              <w:spacing w:after="0" w:line="240" w:lineRule="auto"/>
              <w:rPr>
                <w:rFonts w:ascii="Times New Roman" w:hAnsi="Times New Roman"/>
                <w:b/>
                <w:bCs/>
                <w:sz w:val="24"/>
                <w:szCs w:val="24"/>
              </w:rPr>
            </w:pPr>
            <w:r w:rsidRPr="00E521E8">
              <w:rPr>
                <w:rFonts w:ascii="Times New Roman" w:hAnsi="Times New Roman"/>
                <w:b/>
                <w:sz w:val="24"/>
                <w:szCs w:val="24"/>
              </w:rPr>
              <w:t>Тема 2. От Руси до России: выбор пути, обретение независимости и становление единого государства</w:t>
            </w:r>
          </w:p>
        </w:tc>
        <w:tc>
          <w:tcPr>
            <w:tcW w:w="2558" w:type="pct"/>
          </w:tcPr>
          <w:p w:rsidR="00AF6702" w:rsidRPr="00C647C4" w:rsidRDefault="00AF6702" w:rsidP="00E521E8">
            <w:pPr>
              <w:spacing w:after="0" w:line="240" w:lineRule="auto"/>
              <w:jc w:val="both"/>
              <w:rPr>
                <w:rFonts w:ascii="Times New Roman" w:hAnsi="Times New Roman"/>
                <w:b/>
                <w:bCs/>
                <w:sz w:val="24"/>
                <w:szCs w:val="24"/>
              </w:rPr>
            </w:pPr>
            <w:r w:rsidRPr="00C647C4">
              <w:rPr>
                <w:rFonts w:ascii="Times New Roman" w:hAnsi="Times New Roman"/>
                <w:b/>
                <w:bCs/>
                <w:color w:val="0D0D0D"/>
                <w:sz w:val="24"/>
                <w:szCs w:val="24"/>
              </w:rPr>
              <w:t>Содержание 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Pr>
          <w:p w:rsidR="00AF6702" w:rsidRPr="003D33FF" w:rsidRDefault="00AF6702" w:rsidP="00E521E8">
            <w:pPr>
              <w:spacing w:after="0" w:line="240" w:lineRule="auto"/>
              <w:jc w:val="both"/>
              <w:rPr>
                <w:rFonts w:ascii="Times New Roman" w:hAnsi="Times New Roman"/>
                <w:b/>
                <w:bCs/>
                <w:sz w:val="24"/>
                <w:szCs w:val="24"/>
              </w:rPr>
            </w:pPr>
          </w:p>
        </w:tc>
        <w:tc>
          <w:tcPr>
            <w:tcW w:w="2558" w:type="pct"/>
          </w:tcPr>
          <w:p w:rsidR="00AF6702" w:rsidRDefault="00AF6702" w:rsidP="00E521E8">
            <w:pPr>
              <w:pStyle w:val="a6"/>
              <w:spacing w:before="0" w:after="0"/>
              <w:ind w:left="0"/>
              <w:jc w:val="both"/>
            </w:pPr>
            <w:r w:rsidRPr="009154A3">
              <w:t>Выбор союзников Даниилом Галицким. Александр Ярославович. Столкновение двух христианских течений: православие и католичество. Любечский съезд.</w:t>
            </w:r>
            <w:r>
              <w:t xml:space="preserve"> </w:t>
            </w:r>
            <w:r w:rsidRPr="009154A3">
              <w:t xml:space="preserve">Русь и Орда. Отношение Александра с Ордой. </w:t>
            </w:r>
          </w:p>
          <w:p w:rsidR="00AF6702" w:rsidRPr="009154A3" w:rsidRDefault="00AF6702" w:rsidP="00E521E8">
            <w:pPr>
              <w:pStyle w:val="a6"/>
              <w:spacing w:before="0" w:after="0"/>
              <w:ind w:left="0"/>
              <w:jc w:val="both"/>
            </w:pPr>
            <w:r>
              <w:rPr>
                <w:b/>
                <w:i/>
              </w:rPr>
              <w:t>(</w:t>
            </w:r>
            <w:r w:rsidRPr="0042641F">
              <w:rPr>
                <w:b/>
                <w:i/>
              </w:rPr>
              <w:t xml:space="preserve">ОП.01 Русский язык и культура профессиональной коммуникации педагога </w:t>
            </w:r>
            <w:r w:rsidRPr="0042641F">
              <w:rPr>
                <w:b/>
                <w:i/>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tcPr>
          <w:p w:rsidR="00AF6702" w:rsidRPr="003D33FF" w:rsidRDefault="00AF6702" w:rsidP="00E521E8">
            <w:pPr>
              <w:spacing w:after="0" w:line="240" w:lineRule="auto"/>
              <w:jc w:val="both"/>
              <w:rPr>
                <w:rFonts w:ascii="Times New Roman" w:hAnsi="Times New Roman"/>
                <w:b/>
                <w:bCs/>
                <w:sz w:val="24"/>
                <w:szCs w:val="24"/>
              </w:rPr>
            </w:pPr>
          </w:p>
        </w:tc>
        <w:tc>
          <w:tcPr>
            <w:tcW w:w="2558" w:type="pct"/>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pStyle w:val="a6"/>
              <w:spacing w:before="0" w:after="0"/>
              <w:ind w:left="0"/>
              <w:jc w:val="both"/>
              <w:rPr>
                <w:b/>
              </w:rPr>
            </w:pPr>
            <w:r w:rsidRPr="00C647C4">
              <w:rPr>
                <w:b/>
              </w:rPr>
              <w:t>Невская битва и Ледовое побоище.</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114"/>
        </w:trPr>
        <w:tc>
          <w:tcPr>
            <w:tcW w:w="919" w:type="pct"/>
            <w:vMerge w:val="restart"/>
          </w:tcPr>
          <w:p w:rsidR="00AF6702" w:rsidRPr="003D33FF" w:rsidRDefault="00AF6702" w:rsidP="00E521E8">
            <w:pPr>
              <w:tabs>
                <w:tab w:val="right" w:pos="2051"/>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3D33FF">
              <w:rPr>
                <w:rFonts w:ascii="Times New Roman" w:hAnsi="Times New Roman"/>
                <w:b/>
                <w:bCs/>
                <w:sz w:val="24"/>
                <w:szCs w:val="24"/>
              </w:rPr>
              <w:t xml:space="preserve">3. </w:t>
            </w:r>
            <w:r>
              <w:rPr>
                <w:rFonts w:ascii="Times New Roman" w:hAnsi="Times New Roman"/>
                <w:b/>
                <w:bCs/>
                <w:sz w:val="24"/>
                <w:szCs w:val="24"/>
              </w:rPr>
              <w:t>Смута и её преодоление</w:t>
            </w:r>
          </w:p>
        </w:tc>
        <w:tc>
          <w:tcPr>
            <w:tcW w:w="2558" w:type="pct"/>
          </w:tcPr>
          <w:p w:rsidR="00AF6702" w:rsidRPr="00C647C4" w:rsidRDefault="00AF6702" w:rsidP="00E521E8">
            <w:pPr>
              <w:spacing w:after="0" w:line="240" w:lineRule="auto"/>
              <w:jc w:val="both"/>
              <w:rPr>
                <w:rFonts w:ascii="Times New Roman" w:hAnsi="Times New Roman"/>
                <w:b/>
                <w:bCs/>
                <w:sz w:val="24"/>
                <w:szCs w:val="24"/>
              </w:rPr>
            </w:pPr>
            <w:r w:rsidRPr="00C647C4">
              <w:rPr>
                <w:rFonts w:ascii="Times New Roman" w:hAnsi="Times New Roman"/>
                <w:b/>
                <w:bCs/>
                <w:color w:val="0D0D0D"/>
                <w:sz w:val="24"/>
                <w:szCs w:val="24"/>
              </w:rPr>
              <w:t xml:space="preserve">Содержание учебного материала </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340"/>
        </w:trPr>
        <w:tc>
          <w:tcPr>
            <w:tcW w:w="919" w:type="pct"/>
            <w:vMerge/>
          </w:tcPr>
          <w:p w:rsidR="00AF6702" w:rsidRPr="003D33FF" w:rsidRDefault="00AF6702" w:rsidP="00E521E8">
            <w:pPr>
              <w:spacing w:after="0" w:line="240" w:lineRule="auto"/>
              <w:rPr>
                <w:rFonts w:ascii="Times New Roman" w:hAnsi="Times New Roman"/>
                <w:b/>
                <w:bCs/>
                <w:sz w:val="24"/>
                <w:szCs w:val="24"/>
              </w:rPr>
            </w:pPr>
          </w:p>
        </w:tc>
        <w:tc>
          <w:tcPr>
            <w:tcW w:w="2558" w:type="pct"/>
          </w:tcPr>
          <w:p w:rsidR="00AF6702" w:rsidRPr="009154A3" w:rsidRDefault="00AF6702" w:rsidP="00E521E8">
            <w:pPr>
              <w:spacing w:after="0" w:line="240" w:lineRule="auto"/>
              <w:jc w:val="both"/>
              <w:rPr>
                <w:rFonts w:ascii="Times New Roman" w:hAnsi="Times New Roman"/>
                <w:bCs/>
                <w:sz w:val="24"/>
                <w:szCs w:val="24"/>
              </w:rPr>
            </w:pPr>
            <w:r w:rsidRPr="009154A3">
              <w:rPr>
                <w:rFonts w:ascii="Times New Roman" w:hAnsi="Times New Roman"/>
                <w:bCs/>
                <w:sz w:val="24"/>
                <w:szCs w:val="24"/>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p>
        </w:tc>
        <w:tc>
          <w:tcPr>
            <w:tcW w:w="380" w:type="pct"/>
          </w:tcPr>
          <w:p w:rsidR="00AF6702" w:rsidRPr="00C647C4" w:rsidRDefault="00AF6702" w:rsidP="00E521E8">
            <w:pPr>
              <w:spacing w:after="0" w:line="240" w:lineRule="auto"/>
              <w:jc w:val="center"/>
              <w:rPr>
                <w:rFonts w:ascii="Times New Roman" w:hAnsi="Times New Roman"/>
                <w:bCs/>
                <w:sz w:val="24"/>
                <w:szCs w:val="24"/>
              </w:rPr>
            </w:pPr>
          </w:p>
        </w:tc>
        <w:tc>
          <w:tcPr>
            <w:tcW w:w="595" w:type="pct"/>
            <w:vMerge/>
          </w:tcPr>
          <w:p w:rsidR="00AF6702" w:rsidRPr="00C647C4" w:rsidRDefault="00AF6702" w:rsidP="00E521E8">
            <w:pPr>
              <w:spacing w:after="0" w:line="240" w:lineRule="auto"/>
              <w:jc w:val="center"/>
              <w:rPr>
                <w:rFonts w:ascii="Times New Roman" w:hAnsi="Times New Roman"/>
                <w:bCs/>
                <w:sz w:val="24"/>
                <w:szCs w:val="24"/>
              </w:rPr>
            </w:pPr>
          </w:p>
        </w:tc>
      </w:tr>
      <w:tr w:rsidR="00AF6702" w:rsidRPr="003D33FF" w:rsidTr="00AF6702">
        <w:trPr>
          <w:trHeight w:val="340"/>
        </w:trPr>
        <w:tc>
          <w:tcPr>
            <w:tcW w:w="919" w:type="pct"/>
          </w:tcPr>
          <w:p w:rsidR="00AF6702" w:rsidRPr="003D33FF" w:rsidRDefault="00AF6702" w:rsidP="00E521E8">
            <w:pPr>
              <w:spacing w:after="0" w:line="240" w:lineRule="auto"/>
              <w:rPr>
                <w:rFonts w:ascii="Times New Roman" w:hAnsi="Times New Roman"/>
                <w:b/>
                <w:bCs/>
                <w:sz w:val="24"/>
                <w:szCs w:val="24"/>
              </w:rPr>
            </w:pPr>
          </w:p>
        </w:tc>
        <w:tc>
          <w:tcPr>
            <w:tcW w:w="2558" w:type="pct"/>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spacing w:after="0" w:line="240" w:lineRule="auto"/>
              <w:jc w:val="both"/>
              <w:rPr>
                <w:rFonts w:ascii="Times New Roman" w:hAnsi="Times New Roman"/>
                <w:b/>
                <w:bCs/>
                <w:sz w:val="24"/>
                <w:szCs w:val="24"/>
              </w:rPr>
            </w:pPr>
            <w:r w:rsidRPr="00C647C4">
              <w:rPr>
                <w:rFonts w:ascii="Times New Roman" w:hAnsi="Times New Roman"/>
                <w:b/>
                <w:bCs/>
                <w:sz w:val="24"/>
                <w:szCs w:val="24"/>
              </w:rPr>
              <w:t>Итоги Смуты</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95" w:type="pct"/>
          </w:tcPr>
          <w:p w:rsidR="00AF6702" w:rsidRDefault="00AF6702" w:rsidP="00E521E8">
            <w:pPr>
              <w:spacing w:after="0" w:line="240" w:lineRule="auto"/>
              <w:jc w:val="center"/>
              <w:rPr>
                <w:rFonts w:ascii="Times New Roman" w:hAnsi="Times New Roman"/>
                <w:bCs/>
                <w:sz w:val="24"/>
                <w:szCs w:val="24"/>
              </w:rPr>
            </w:pPr>
          </w:p>
        </w:tc>
      </w:tr>
      <w:tr w:rsidR="00AF6702" w:rsidRPr="003D33FF" w:rsidTr="00AF6702">
        <w:trPr>
          <w:trHeight w:val="340"/>
        </w:trPr>
        <w:tc>
          <w:tcPr>
            <w:tcW w:w="919" w:type="pct"/>
            <w:vMerge w:val="restart"/>
          </w:tcPr>
          <w:p w:rsidR="00AF6702" w:rsidRPr="003D33FF" w:rsidRDefault="00AF6702" w:rsidP="00E521E8">
            <w:pPr>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3D33FF">
              <w:rPr>
                <w:rFonts w:ascii="Times New Roman" w:hAnsi="Times New Roman"/>
                <w:b/>
                <w:bCs/>
                <w:sz w:val="24"/>
                <w:szCs w:val="24"/>
              </w:rPr>
              <w:t>4.</w:t>
            </w:r>
            <w:r>
              <w:rPr>
                <w:rFonts w:ascii="Times New Roman" w:hAnsi="Times New Roman"/>
                <w:b/>
                <w:bCs/>
                <w:sz w:val="24"/>
                <w:szCs w:val="24"/>
              </w:rPr>
              <w:t xml:space="preserve"> </w:t>
            </w:r>
            <w:r w:rsidRPr="00E521E8">
              <w:rPr>
                <w:rFonts w:ascii="Times New Roman" w:hAnsi="Times New Roman"/>
                <w:b/>
                <w:sz w:val="24"/>
                <w:szCs w:val="24"/>
              </w:rPr>
              <w:t>Восстановление единства русского народа: объединение Великой и Малой Руси</w:t>
            </w:r>
          </w:p>
        </w:tc>
        <w:tc>
          <w:tcPr>
            <w:tcW w:w="2558" w:type="pct"/>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946"/>
        </w:trPr>
        <w:tc>
          <w:tcPr>
            <w:tcW w:w="919" w:type="pct"/>
            <w:vMerge/>
          </w:tcPr>
          <w:p w:rsidR="00AF6702" w:rsidRPr="003D33FF" w:rsidRDefault="00AF6702" w:rsidP="00E521E8">
            <w:pPr>
              <w:spacing w:after="0" w:line="240" w:lineRule="auto"/>
              <w:rPr>
                <w:rFonts w:ascii="Times New Roman" w:hAnsi="Times New Roman"/>
                <w:b/>
                <w:bCs/>
                <w:sz w:val="24"/>
                <w:szCs w:val="24"/>
              </w:rPr>
            </w:pPr>
          </w:p>
        </w:tc>
        <w:tc>
          <w:tcPr>
            <w:tcW w:w="2558" w:type="pct"/>
          </w:tcPr>
          <w:p w:rsidR="00AF6702" w:rsidRPr="009154A3" w:rsidRDefault="00AF6702" w:rsidP="00E521E8">
            <w:pPr>
              <w:pStyle w:val="a6"/>
              <w:spacing w:before="0" w:after="0"/>
              <w:ind w:left="0"/>
              <w:jc w:val="both"/>
            </w:pPr>
            <w:r w:rsidRPr="009154A3">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p>
        </w:tc>
        <w:tc>
          <w:tcPr>
            <w:tcW w:w="595" w:type="pct"/>
            <w:vMerge/>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556"/>
        </w:trPr>
        <w:tc>
          <w:tcPr>
            <w:tcW w:w="919" w:type="pct"/>
          </w:tcPr>
          <w:p w:rsidR="00AF6702" w:rsidRPr="003D33FF" w:rsidRDefault="00AF6702" w:rsidP="00E521E8">
            <w:pPr>
              <w:spacing w:after="0" w:line="240" w:lineRule="auto"/>
              <w:rPr>
                <w:rFonts w:ascii="Times New Roman" w:hAnsi="Times New Roman"/>
                <w:b/>
                <w:bCs/>
                <w:sz w:val="24"/>
                <w:szCs w:val="24"/>
              </w:rPr>
            </w:pPr>
          </w:p>
        </w:tc>
        <w:tc>
          <w:tcPr>
            <w:tcW w:w="2558" w:type="pct"/>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pStyle w:val="a6"/>
              <w:spacing w:before="0" w:after="0"/>
              <w:ind w:left="0"/>
              <w:jc w:val="both"/>
              <w:rPr>
                <w:b/>
              </w:rPr>
            </w:pPr>
            <w:r w:rsidRPr="00C647C4">
              <w:rPr>
                <w:b/>
              </w:rPr>
              <w:t>Борьба за свободу под руководством Богдана Хмельницкого.</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56"/>
        </w:trPr>
        <w:tc>
          <w:tcPr>
            <w:tcW w:w="919" w:type="pct"/>
            <w:vMerge w:val="restart"/>
          </w:tcPr>
          <w:p w:rsidR="00AF6702" w:rsidRPr="003D33FF" w:rsidRDefault="00AF6702" w:rsidP="00E521E8">
            <w:pPr>
              <w:spacing w:after="0" w:line="240" w:lineRule="auto"/>
              <w:jc w:val="both"/>
              <w:rPr>
                <w:rFonts w:ascii="Times New Roman" w:hAnsi="Times New Roman"/>
                <w:b/>
                <w:sz w:val="24"/>
                <w:szCs w:val="24"/>
              </w:rPr>
            </w:pPr>
            <w:r w:rsidRPr="003D33FF">
              <w:rPr>
                <w:rFonts w:ascii="Times New Roman" w:hAnsi="Times New Roman"/>
                <w:b/>
                <w:bCs/>
                <w:sz w:val="24"/>
                <w:szCs w:val="24"/>
              </w:rPr>
              <w:t xml:space="preserve">Тема 5. </w:t>
            </w:r>
            <w:r>
              <w:rPr>
                <w:rFonts w:ascii="Times New Roman" w:hAnsi="Times New Roman"/>
                <w:b/>
                <w:bCs/>
                <w:sz w:val="24"/>
                <w:szCs w:val="24"/>
              </w:rPr>
              <w:t>Пё</w:t>
            </w:r>
            <w:r w:rsidRPr="00B24C40">
              <w:rPr>
                <w:rFonts w:ascii="Times New Roman" w:hAnsi="Times New Roman"/>
                <w:b/>
                <w:bCs/>
                <w:sz w:val="24"/>
                <w:szCs w:val="24"/>
              </w:rPr>
              <w:t xml:space="preserve">тр </w:t>
            </w:r>
            <w:r>
              <w:rPr>
                <w:rFonts w:ascii="Times New Roman" w:hAnsi="Times New Roman"/>
                <w:b/>
                <w:bCs/>
                <w:sz w:val="24"/>
                <w:szCs w:val="24"/>
              </w:rPr>
              <w:t>В</w:t>
            </w:r>
            <w:r w:rsidRPr="00B24C40">
              <w:rPr>
                <w:rFonts w:ascii="Times New Roman" w:hAnsi="Times New Roman"/>
                <w:b/>
                <w:bCs/>
                <w:sz w:val="24"/>
                <w:szCs w:val="24"/>
              </w:rPr>
              <w:t xml:space="preserve">еликий. </w:t>
            </w:r>
            <w:r>
              <w:rPr>
                <w:rFonts w:ascii="Times New Roman" w:hAnsi="Times New Roman"/>
                <w:b/>
                <w:bCs/>
                <w:sz w:val="24"/>
                <w:szCs w:val="24"/>
              </w:rPr>
              <w:t>С</w:t>
            </w:r>
            <w:r w:rsidRPr="00B24C40">
              <w:rPr>
                <w:rFonts w:ascii="Times New Roman" w:hAnsi="Times New Roman"/>
                <w:b/>
                <w:bCs/>
                <w:sz w:val="24"/>
                <w:szCs w:val="24"/>
              </w:rPr>
              <w:t>троитель великой империи</w:t>
            </w:r>
          </w:p>
        </w:tc>
        <w:tc>
          <w:tcPr>
            <w:tcW w:w="2558" w:type="pct"/>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sidRPr="00C647C4">
              <w:rPr>
                <w:rFonts w:ascii="Times New Roman" w:hAnsi="Times New Roman"/>
                <w:bCs/>
                <w:sz w:val="24"/>
                <w:szCs w:val="24"/>
              </w:rPr>
              <w:t>2</w:t>
            </w:r>
          </w:p>
        </w:tc>
        <w:tc>
          <w:tcPr>
            <w:tcW w:w="380" w:type="pct"/>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Pr>
          <w:p w:rsidR="00AF6702" w:rsidRPr="003D33FF" w:rsidRDefault="00AF6702" w:rsidP="00E521E8">
            <w:pPr>
              <w:spacing w:after="0" w:line="240" w:lineRule="auto"/>
              <w:jc w:val="both"/>
              <w:rPr>
                <w:rFonts w:ascii="Times New Roman" w:hAnsi="Times New Roman"/>
                <w:b/>
                <w:bCs/>
                <w:sz w:val="24"/>
                <w:szCs w:val="24"/>
              </w:rPr>
            </w:pPr>
          </w:p>
        </w:tc>
        <w:tc>
          <w:tcPr>
            <w:tcW w:w="2558" w:type="pct"/>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 xml:space="preserve">Взаимодействие Петра </w:t>
            </w:r>
            <w:r w:rsidRPr="009154A3">
              <w:rPr>
                <w:rFonts w:ascii="Times New Roman" w:hAnsi="Times New Roman"/>
                <w:sz w:val="24"/>
                <w:szCs w:val="24"/>
                <w:lang w:val="en-US"/>
              </w:rPr>
              <w:t>I</w:t>
            </w:r>
            <w:r w:rsidRPr="009154A3">
              <w:rPr>
                <w:rFonts w:ascii="Times New Roman" w:hAnsi="Times New Roman"/>
                <w:sz w:val="24"/>
                <w:szCs w:val="24"/>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tcPr>
          <w:p w:rsidR="00AF6702" w:rsidRPr="003D33FF" w:rsidRDefault="00AF6702" w:rsidP="00E521E8">
            <w:pPr>
              <w:spacing w:after="0" w:line="240" w:lineRule="auto"/>
              <w:jc w:val="both"/>
              <w:rPr>
                <w:rFonts w:ascii="Times New Roman" w:hAnsi="Times New Roman"/>
                <w:b/>
                <w:bCs/>
                <w:sz w:val="24"/>
                <w:szCs w:val="24"/>
              </w:rPr>
            </w:pPr>
          </w:p>
        </w:tc>
        <w:tc>
          <w:tcPr>
            <w:tcW w:w="2558" w:type="pct"/>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Северная война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6</w:t>
            </w:r>
            <w:r w:rsidRPr="003D33FF">
              <w:rPr>
                <w:rFonts w:ascii="Times New Roman" w:hAnsi="Times New Roman"/>
                <w:b/>
                <w:bCs/>
                <w:sz w:val="24"/>
                <w:szCs w:val="24"/>
              </w:rPr>
              <w:t>.</w:t>
            </w:r>
            <w:r>
              <w:rPr>
                <w:rFonts w:ascii="Times New Roman" w:hAnsi="Times New Roman"/>
                <w:b/>
                <w:bCs/>
                <w:sz w:val="24"/>
                <w:szCs w:val="24"/>
              </w:rPr>
              <w:t xml:space="preserve"> </w:t>
            </w:r>
            <w:r w:rsidRPr="00E521E8">
              <w:rPr>
                <w:rFonts w:ascii="Times New Roman" w:hAnsi="Times New Roman"/>
                <w:b/>
                <w:sz w:val="24"/>
                <w:szCs w:val="24"/>
              </w:rPr>
              <w:t xml:space="preserve">Екатерина II: продолжатель великих дел Петра I </w:t>
            </w: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Строительство городов в Северном Причерноморье. </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Pr>
                <w:rFonts w:ascii="Times New Roman" w:hAnsi="Times New Roman"/>
                <w:b/>
                <w:sz w:val="24"/>
                <w:szCs w:val="24"/>
              </w:rPr>
              <w:t xml:space="preserve">Тема 7. </w:t>
            </w:r>
            <w:r w:rsidRPr="006A3DFF">
              <w:rPr>
                <w:rFonts w:ascii="Times New Roman" w:hAnsi="Times New Roman"/>
                <w:b/>
                <w:sz w:val="24"/>
                <w:szCs w:val="24"/>
              </w:rPr>
              <w:t>Русско-турецкие войны (присоединение Крыма)</w:t>
            </w: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595" w:type="pct"/>
            <w:vMerge w:val="restart"/>
          </w:tcPr>
          <w:p w:rsidR="00AF6702" w:rsidRDefault="00AF6702" w:rsidP="00E521E8">
            <w:pPr>
              <w:spacing w:after="0" w:line="240" w:lineRule="auto"/>
              <w:jc w:val="center"/>
              <w:rPr>
                <w:rFonts w:ascii="Times New Roman" w:hAnsi="Times New Roman"/>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Borders>
              <w:right w:val="single" w:sz="2" w:space="0" w:color="auto"/>
            </w:tcBorders>
          </w:tcPr>
          <w:p w:rsidR="00AF6702" w:rsidRPr="006A3D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Положение Российской империи в мировом порядке: русско-турецкие войны (присоединение Крыма),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Default="00AF6702" w:rsidP="00E521E8">
            <w:pPr>
              <w:pStyle w:val="a6"/>
              <w:spacing w:before="0" w:after="0"/>
              <w:ind w:left="0"/>
              <w:jc w:val="both"/>
              <w:rPr>
                <w:b/>
              </w:rPr>
            </w:pPr>
            <w:r w:rsidRPr="00C647C4">
              <w:rPr>
                <w:b/>
              </w:rPr>
              <w:t>Практическое занятие</w:t>
            </w:r>
          </w:p>
          <w:p w:rsidR="00AF6702" w:rsidRDefault="00AF6702" w:rsidP="00E521E8">
            <w:pPr>
              <w:pStyle w:val="a6"/>
              <w:spacing w:before="0" w:after="0"/>
              <w:ind w:left="0"/>
              <w:jc w:val="both"/>
              <w:rPr>
                <w:b/>
              </w:rPr>
            </w:pPr>
            <w:r w:rsidRPr="00D022D0">
              <w:rPr>
                <w:b/>
              </w:rPr>
              <w:lastRenderedPageBreak/>
              <w:t>Расцвет культуры Российской империи и её значение в мире.</w:t>
            </w:r>
          </w:p>
          <w:p w:rsidR="00AF6702" w:rsidRPr="00D022D0" w:rsidRDefault="00AF6702" w:rsidP="00E521E8">
            <w:pPr>
              <w:pStyle w:val="a6"/>
              <w:spacing w:before="0" w:after="0"/>
              <w:ind w:left="0"/>
              <w:jc w:val="both"/>
              <w:rPr>
                <w:b/>
              </w:rPr>
            </w:pPr>
            <w:r w:rsidRPr="0042641F">
              <w:rPr>
                <w:b/>
                <w:i/>
              </w:rPr>
              <w:t xml:space="preserve">(ОП.01 Русский язык и культура профессиональной коммуникации педагога </w:t>
            </w:r>
            <w:r w:rsidRPr="0042641F">
              <w:rPr>
                <w:b/>
                <w:i/>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lastRenderedPageBreak/>
              <w:t xml:space="preserve">Тема </w:t>
            </w:r>
            <w:r>
              <w:rPr>
                <w:rFonts w:ascii="Times New Roman" w:hAnsi="Times New Roman"/>
                <w:b/>
                <w:bCs/>
                <w:sz w:val="24"/>
                <w:szCs w:val="24"/>
              </w:rPr>
              <w:t xml:space="preserve">8. </w:t>
            </w:r>
            <w:r w:rsidRPr="007D55E5">
              <w:rPr>
                <w:rFonts w:ascii="Times New Roman" w:hAnsi="Times New Roman"/>
                <w:b/>
                <w:bCs/>
                <w:sz w:val="24"/>
                <w:szCs w:val="24"/>
              </w:rPr>
              <w:t xml:space="preserve">Крымская война – </w:t>
            </w:r>
            <w:r>
              <w:rPr>
                <w:rFonts w:ascii="Times New Roman" w:hAnsi="Times New Roman"/>
                <w:b/>
                <w:bCs/>
                <w:sz w:val="24"/>
                <w:szCs w:val="24"/>
              </w:rPr>
              <w:t>«П</w:t>
            </w:r>
            <w:r w:rsidRPr="007D55E5">
              <w:rPr>
                <w:rFonts w:ascii="Times New Roman" w:hAnsi="Times New Roman"/>
                <w:b/>
                <w:bCs/>
                <w:sz w:val="24"/>
                <w:szCs w:val="24"/>
              </w:rPr>
              <w:t xml:space="preserve">иррова победа </w:t>
            </w:r>
            <w:r>
              <w:rPr>
                <w:rFonts w:ascii="Times New Roman" w:hAnsi="Times New Roman"/>
                <w:b/>
                <w:bCs/>
                <w:sz w:val="24"/>
                <w:szCs w:val="24"/>
              </w:rPr>
              <w:t>Е</w:t>
            </w:r>
            <w:r w:rsidRPr="007D55E5">
              <w:rPr>
                <w:rFonts w:ascii="Times New Roman" w:hAnsi="Times New Roman"/>
                <w:b/>
                <w:bCs/>
                <w:sz w:val="24"/>
                <w:szCs w:val="24"/>
              </w:rPr>
              <w:t>вропы</w:t>
            </w:r>
            <w:r>
              <w:rPr>
                <w:rFonts w:ascii="Times New Roman" w:hAnsi="Times New Roman"/>
                <w:b/>
                <w:bCs/>
                <w:sz w:val="24"/>
                <w:szCs w:val="24"/>
              </w:rPr>
              <w:t>»</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20"/>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Итоги Крымской войны</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64"/>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9. Гибель империи</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 xml:space="preserve">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Pr="009154A3" w:rsidRDefault="00AF6702" w:rsidP="00E521E8">
            <w:pPr>
              <w:spacing w:after="0" w:line="240" w:lineRule="auto"/>
              <w:jc w:val="both"/>
              <w:rPr>
                <w:rFonts w:ascii="Times New Roman" w:hAnsi="Times New Roman"/>
                <w:sz w:val="24"/>
                <w:szCs w:val="24"/>
              </w:rPr>
            </w:pPr>
            <w:r w:rsidRPr="00C647C4">
              <w:rPr>
                <w:rFonts w:ascii="Times New Roman" w:hAnsi="Times New Roman"/>
                <w:b/>
                <w:sz w:val="24"/>
                <w:szCs w:val="24"/>
              </w:rPr>
              <w:t>Гражданская война.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173"/>
        </w:trPr>
        <w:tc>
          <w:tcPr>
            <w:tcW w:w="919" w:type="pct"/>
            <w:vMerge w:val="restart"/>
            <w:tcBorders>
              <w:right w:val="single" w:sz="2" w:space="0" w:color="auto"/>
            </w:tcBorders>
          </w:tcPr>
          <w:p w:rsidR="00AF6702" w:rsidRPr="003D33FF" w:rsidRDefault="00AF6702" w:rsidP="00B86202">
            <w:pPr>
              <w:spacing w:after="0" w:line="240" w:lineRule="auto"/>
              <w:jc w:val="both"/>
              <w:rPr>
                <w:rFonts w:ascii="Times New Roman" w:hAnsi="Times New Roman"/>
                <w:b/>
                <w:bCs/>
                <w:sz w:val="24"/>
                <w:szCs w:val="24"/>
              </w:rPr>
            </w:pPr>
            <w:r>
              <w:rPr>
                <w:rFonts w:ascii="Times New Roman" w:hAnsi="Times New Roman"/>
                <w:b/>
                <w:bCs/>
                <w:sz w:val="24"/>
                <w:szCs w:val="24"/>
              </w:rPr>
              <w:t>Тема 10. Россия в Первой мировой войне</w:t>
            </w:r>
          </w:p>
        </w:tc>
        <w:tc>
          <w:tcPr>
            <w:tcW w:w="2558" w:type="pct"/>
            <w:tcBorders>
              <w:left w:val="single" w:sz="2" w:space="0" w:color="auto"/>
            </w:tcBorders>
          </w:tcPr>
          <w:p w:rsidR="00AF6702" w:rsidRPr="00C647C4" w:rsidRDefault="00AF6702" w:rsidP="00E521E8">
            <w:pPr>
              <w:pStyle w:val="a6"/>
              <w:spacing w:before="0" w:after="0"/>
              <w:ind w:left="0"/>
              <w:jc w:val="both"/>
              <w:rPr>
                <w:b/>
              </w:rPr>
            </w:pPr>
            <w:r>
              <w:rPr>
                <w:b/>
                <w:bCs/>
              </w:rPr>
              <w:t xml:space="preserve">Содержание </w:t>
            </w:r>
            <w:r w:rsidRPr="00C647C4">
              <w:rPr>
                <w:b/>
                <w:bCs/>
                <w:color w:val="0D0D0D"/>
              </w:rPr>
              <w:t>учебного материала</w:t>
            </w:r>
          </w:p>
        </w:tc>
        <w:tc>
          <w:tcPr>
            <w:tcW w:w="548" w:type="pct"/>
            <w:vAlign w:val="center"/>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595" w:type="pct"/>
            <w:vMerge w:val="restart"/>
          </w:tcPr>
          <w:p w:rsidR="00AF6702" w:rsidRDefault="00AF6702" w:rsidP="00E521E8">
            <w:pPr>
              <w:spacing w:after="0" w:line="240" w:lineRule="auto"/>
              <w:jc w:val="center"/>
              <w:rPr>
                <w:rFonts w:ascii="Times New Roman" w:hAnsi="Times New Roman"/>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Первая мировая война и её значение для российской истории: причины, предпосылки, ход военных действий (Брусиловский прорыв), расстановка сил.</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Default="00AF6702" w:rsidP="00E521E8">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w:t>
            </w:r>
          </w:p>
          <w:p w:rsidR="00AF6702" w:rsidRPr="00C647C4" w:rsidRDefault="00AF6702" w:rsidP="00E521E8">
            <w:pPr>
              <w:spacing w:after="0" w:line="240" w:lineRule="auto"/>
              <w:jc w:val="both"/>
              <w:rPr>
                <w:rFonts w:ascii="Times New Roman" w:hAnsi="Times New Roman"/>
                <w:b/>
                <w:sz w:val="24"/>
                <w:szCs w:val="24"/>
              </w:rPr>
            </w:pPr>
            <w:r>
              <w:rPr>
                <w:rFonts w:ascii="Times New Roman" w:hAnsi="Times New Roman"/>
                <w:b/>
                <w:sz w:val="24"/>
                <w:szCs w:val="24"/>
              </w:rPr>
              <w:t>Составление схемы «Итоги Первой мировой войны»</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11. От великих потрясений к Великой победе</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 xml:space="preserve">Новая экономическая политика. Антирелигиозная компания. Коллективизация и ее последствия. Индустриализация. </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Патриотический поворот в идеологии советской власти и его выражение в Великой Отечественной Войне.</w:t>
            </w:r>
          </w:p>
          <w:p w:rsidR="00AF6702" w:rsidRPr="00C647C4" w:rsidRDefault="00AF6702" w:rsidP="00E521E8">
            <w:pPr>
              <w:spacing w:after="0" w:line="240" w:lineRule="auto"/>
              <w:jc w:val="both"/>
              <w:rPr>
                <w:rFonts w:ascii="Times New Roman" w:hAnsi="Times New Roman"/>
                <w:b/>
                <w:sz w:val="24"/>
                <w:szCs w:val="24"/>
              </w:rPr>
            </w:pPr>
            <w:r w:rsidRPr="0042641F">
              <w:rPr>
                <w:rFonts w:ascii="Times New Roman" w:hAnsi="Times New Roman"/>
                <w:b/>
                <w:i/>
                <w:sz w:val="24"/>
                <w:szCs w:val="24"/>
              </w:rPr>
              <w:lastRenderedPageBreak/>
              <w:t xml:space="preserve">(ОП.01 Русский язык и культура профессиональной коммуникации педагога </w:t>
            </w:r>
            <w:r w:rsidRPr="0042641F">
              <w:rPr>
                <w:rFonts w:ascii="Times New Roman" w:hAnsi="Times New Roman"/>
                <w:b/>
                <w:i/>
                <w:sz w:val="24"/>
                <w:szCs w:val="24"/>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84"/>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lastRenderedPageBreak/>
              <w:t xml:space="preserve">Тема </w:t>
            </w:r>
            <w:r>
              <w:rPr>
                <w:rFonts w:ascii="Times New Roman" w:hAnsi="Times New Roman"/>
                <w:b/>
                <w:bCs/>
                <w:sz w:val="24"/>
                <w:szCs w:val="24"/>
              </w:rPr>
              <w:t xml:space="preserve">12. </w:t>
            </w:r>
            <w:r w:rsidRPr="00AF7D7F">
              <w:rPr>
                <w:rFonts w:ascii="Times New Roman" w:hAnsi="Times New Roman"/>
                <w:b/>
                <w:bCs/>
                <w:sz w:val="24"/>
                <w:szCs w:val="24"/>
              </w:rPr>
              <w:t>Вставай, страна огромная</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Великая Отечественная война в исторической памяти нашего народа.</w:t>
            </w:r>
          </w:p>
          <w:p w:rsidR="00AF6702" w:rsidRPr="009154A3" w:rsidRDefault="00AF6702" w:rsidP="00E521E8">
            <w:pPr>
              <w:spacing w:after="0" w:line="240" w:lineRule="auto"/>
              <w:jc w:val="both"/>
              <w:rPr>
                <w:rFonts w:ascii="Times New Roman" w:hAnsi="Times New Roman"/>
                <w:sz w:val="24"/>
                <w:szCs w:val="24"/>
              </w:rPr>
            </w:pPr>
            <w:r w:rsidRPr="0042641F">
              <w:rPr>
                <w:rFonts w:ascii="Times New Roman" w:hAnsi="Times New Roman"/>
                <w:b/>
                <w:i/>
                <w:sz w:val="24"/>
                <w:szCs w:val="24"/>
              </w:rPr>
              <w:t xml:space="preserve">(ОП.01 Русский язык и культура профессиональной коммуникации педагога </w:t>
            </w:r>
            <w:r w:rsidRPr="0042641F">
              <w:rPr>
                <w:rFonts w:ascii="Times New Roman" w:hAnsi="Times New Roman"/>
                <w:b/>
                <w:i/>
                <w:sz w:val="24"/>
                <w:szCs w:val="24"/>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Защитники Родины и пособники нацистов.</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916"/>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r>
              <w:rPr>
                <w:rFonts w:ascii="Times New Roman" w:hAnsi="Times New Roman"/>
                <w:b/>
                <w:bCs/>
                <w:sz w:val="24"/>
                <w:szCs w:val="24"/>
              </w:rPr>
              <w:t>Тема 13. Фронт и тыл в годы Великой Отеечственной войны</w:t>
            </w: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9154A3">
              <w:t>Фронт и тыл. Патриотический подъем народа в годы Отечественной Войны.</w:t>
            </w:r>
          </w:p>
        </w:tc>
        <w:tc>
          <w:tcPr>
            <w:tcW w:w="548" w:type="pct"/>
            <w:vAlign w:val="center"/>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p>
        </w:tc>
        <w:tc>
          <w:tcPr>
            <w:tcW w:w="595" w:type="pct"/>
          </w:tcPr>
          <w:p w:rsidR="00AF6702" w:rsidRDefault="00AF6702" w:rsidP="00E521E8">
            <w:pPr>
              <w:spacing w:after="0" w:line="240" w:lineRule="auto"/>
              <w:jc w:val="center"/>
              <w:rPr>
                <w:rFonts w:ascii="Times New Roman" w:hAnsi="Times New Roman"/>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56"/>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14. </w:t>
            </w:r>
            <w:r w:rsidRPr="00AF7D7F">
              <w:rPr>
                <w:rFonts w:ascii="Times New Roman" w:hAnsi="Times New Roman"/>
                <w:b/>
                <w:bCs/>
                <w:sz w:val="24"/>
                <w:szCs w:val="24"/>
              </w:rPr>
              <w:t>В буднях великих строек</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Pr="00D022D0" w:rsidRDefault="00AF6702" w:rsidP="00E521E8">
            <w:pPr>
              <w:spacing w:after="0" w:line="240" w:lineRule="auto"/>
              <w:jc w:val="both"/>
              <w:rPr>
                <w:rFonts w:ascii="Times New Roman" w:hAnsi="Times New Roman"/>
                <w:b/>
                <w:sz w:val="24"/>
                <w:szCs w:val="24"/>
              </w:rPr>
            </w:pPr>
            <w:r w:rsidRPr="00D022D0">
              <w:rPr>
                <w:rFonts w:ascii="Times New Roman" w:hAnsi="Times New Roman"/>
                <w:b/>
                <w:sz w:val="24"/>
                <w:szCs w:val="24"/>
              </w:rPr>
              <w:t>Атомный проект и создание советского ВПК.</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15. </w:t>
            </w:r>
            <w:r w:rsidRPr="00AF7D7F">
              <w:rPr>
                <w:rFonts w:ascii="Times New Roman" w:hAnsi="Times New Roman"/>
                <w:b/>
                <w:bCs/>
                <w:sz w:val="24"/>
                <w:szCs w:val="24"/>
              </w:rPr>
              <w:t>От перестройки к кризису, от кризиса к возрождению</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Положение национальных меньшинств в новообразованном государстве.</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pStyle w:val="a6"/>
              <w:spacing w:before="0" w:after="0"/>
              <w:ind w:left="0"/>
              <w:jc w:val="both"/>
              <w:rPr>
                <w:b/>
              </w:rPr>
            </w:pPr>
            <w:r w:rsidRPr="00C647C4">
              <w:rPr>
                <w:b/>
              </w:rPr>
              <w:t>Практическое занятие</w:t>
            </w:r>
          </w:p>
          <w:p w:rsidR="00AF6702" w:rsidRPr="009154A3" w:rsidRDefault="00AF6702" w:rsidP="00E521E8">
            <w:pPr>
              <w:spacing w:after="0" w:line="240" w:lineRule="auto"/>
              <w:jc w:val="both"/>
              <w:rPr>
                <w:rFonts w:ascii="Times New Roman" w:hAnsi="Times New Roman"/>
                <w:sz w:val="24"/>
                <w:szCs w:val="24"/>
              </w:rPr>
            </w:pPr>
            <w:r w:rsidRPr="00C647C4">
              <w:rPr>
                <w:rFonts w:ascii="Times New Roman" w:hAnsi="Times New Roman"/>
                <w:b/>
                <w:sz w:val="24"/>
                <w:szCs w:val="24"/>
              </w:rPr>
              <w:t>Конфликты на Северном Кавказе.</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340"/>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16. </w:t>
            </w:r>
            <w:r w:rsidRPr="004A44F2">
              <w:rPr>
                <w:rFonts w:ascii="Times New Roman" w:hAnsi="Times New Roman"/>
                <w:b/>
                <w:bCs/>
                <w:sz w:val="24"/>
                <w:szCs w:val="24"/>
              </w:rPr>
              <w:t xml:space="preserve">Россия. ХХI </w:t>
            </w:r>
            <w:r w:rsidRPr="004A44F2">
              <w:rPr>
                <w:rFonts w:ascii="Times New Roman" w:hAnsi="Times New Roman"/>
                <w:b/>
                <w:bCs/>
                <w:sz w:val="24"/>
                <w:szCs w:val="24"/>
              </w:rPr>
              <w:lastRenderedPageBreak/>
              <w:t>век</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 xml:space="preserve">ОК 01, ОК 02, </w:t>
            </w:r>
            <w:r w:rsidRPr="00AF6702">
              <w:rPr>
                <w:rFonts w:ascii="Times New Roman" w:hAnsi="Times New Roman"/>
                <w:sz w:val="24"/>
                <w:szCs w:val="24"/>
              </w:rPr>
              <w:lastRenderedPageBreak/>
              <w:t>ОК 03, ОК 04, ОК 05, ОК 06, ОК 09</w:t>
            </w:r>
          </w:p>
        </w:tc>
      </w:tr>
      <w:tr w:rsidR="00AF6702" w:rsidRPr="003D33FF" w:rsidTr="00AF6702">
        <w:trPr>
          <w:trHeight w:val="272"/>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331"/>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Практическое занятие</w:t>
            </w:r>
          </w:p>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Курс на суверенную внешнюю политику: от Мюнхенской речи до операции в Сирии.</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56"/>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17. И</w:t>
            </w:r>
            <w:r w:rsidRPr="004A44F2">
              <w:rPr>
                <w:rFonts w:ascii="Times New Roman" w:hAnsi="Times New Roman"/>
                <w:b/>
                <w:bCs/>
                <w:sz w:val="24"/>
                <w:szCs w:val="24"/>
              </w:rPr>
              <w:t>стория антироссийской пропаганды</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 xml:space="preserve">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273"/>
        </w:trPr>
        <w:tc>
          <w:tcPr>
            <w:tcW w:w="919" w:type="pct"/>
            <w:vMerge w:val="restart"/>
            <w:tcBorders>
              <w:right w:val="single" w:sz="2" w:space="0" w:color="auto"/>
            </w:tcBorders>
          </w:tcPr>
          <w:p w:rsidR="00AF6702" w:rsidRPr="003D33FF" w:rsidRDefault="00AF6702" w:rsidP="00E521E8">
            <w:pPr>
              <w:rPr>
                <w:rFonts w:ascii="Times New Roman" w:hAnsi="Times New Roman"/>
                <w:b/>
                <w:bCs/>
                <w:sz w:val="24"/>
                <w:szCs w:val="24"/>
              </w:rPr>
            </w:pPr>
            <w:r>
              <w:rPr>
                <w:rFonts w:ascii="Times New Roman" w:hAnsi="Times New Roman"/>
                <w:b/>
                <w:bCs/>
                <w:sz w:val="24"/>
                <w:szCs w:val="24"/>
              </w:rPr>
              <w:t>Тема 18. История антисоветской пропаганды</w:t>
            </w: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595" w:type="pct"/>
            <w:vMerge w:val="restart"/>
          </w:tcPr>
          <w:p w:rsidR="00AF6702" w:rsidRDefault="00AF6702" w:rsidP="00E521E8">
            <w:pPr>
              <w:spacing w:after="0" w:line="240" w:lineRule="auto"/>
              <w:jc w:val="center"/>
              <w:rPr>
                <w:rFonts w:ascii="Times New Roman" w:hAnsi="Times New Roman"/>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p w:rsidR="00AF6702" w:rsidRPr="009154A3" w:rsidRDefault="00AF6702" w:rsidP="00E521E8">
            <w:pPr>
              <w:spacing w:after="0" w:line="240" w:lineRule="auto"/>
              <w:jc w:val="both"/>
              <w:rPr>
                <w:rFonts w:ascii="Times New Roman" w:hAnsi="Times New Roman"/>
                <w:sz w:val="24"/>
                <w:szCs w:val="24"/>
              </w:rPr>
            </w:pPr>
            <w:r w:rsidRPr="0042641F">
              <w:rPr>
                <w:rFonts w:ascii="Times New Roman" w:hAnsi="Times New Roman"/>
                <w:b/>
                <w:i/>
                <w:sz w:val="24"/>
                <w:szCs w:val="24"/>
              </w:rPr>
              <w:t xml:space="preserve">(ОП.01 Русский язык и культура профессиональной коммуникации педагога </w:t>
            </w:r>
            <w:r w:rsidRPr="0042641F">
              <w:rPr>
                <w:rFonts w:ascii="Times New Roman" w:hAnsi="Times New Roman"/>
                <w:b/>
                <w:i/>
                <w:sz w:val="24"/>
                <w:szCs w:val="24"/>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56"/>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19. Слава русского оружия</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Современный российский ВПК и его новейшие разработки.</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Практическое занятие</w:t>
            </w:r>
          </w:p>
          <w:p w:rsidR="00AF6702" w:rsidRPr="00C647C4" w:rsidRDefault="00AF6702" w:rsidP="00E521E8">
            <w:pPr>
              <w:spacing w:after="0" w:line="240" w:lineRule="auto"/>
              <w:jc w:val="both"/>
              <w:rPr>
                <w:rFonts w:ascii="Times New Roman" w:hAnsi="Times New Roman"/>
                <w:b/>
                <w:sz w:val="24"/>
                <w:szCs w:val="24"/>
              </w:rPr>
            </w:pPr>
            <w:r w:rsidRPr="00C647C4">
              <w:rPr>
                <w:rFonts w:ascii="Times New Roman" w:hAnsi="Times New Roman"/>
                <w:b/>
                <w:sz w:val="24"/>
                <w:szCs w:val="24"/>
              </w:rPr>
              <w:t>Космическая отрасль, авиация, ракетостроение, кораблестроения.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67"/>
        </w:trPr>
        <w:tc>
          <w:tcPr>
            <w:tcW w:w="919" w:type="pct"/>
            <w:vMerge w:val="restart"/>
            <w:tcBorders>
              <w:right w:val="single" w:sz="2" w:space="0" w:color="auto"/>
            </w:tcBorders>
          </w:tcPr>
          <w:p w:rsidR="00AF6702" w:rsidRPr="003D33FF" w:rsidRDefault="00AF6702" w:rsidP="00E521E8">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20. Россия в деле</w:t>
            </w:r>
          </w:p>
          <w:p w:rsidR="00AF6702" w:rsidRPr="003D33FF" w:rsidRDefault="00AF6702" w:rsidP="00E521E8">
            <w:pPr>
              <w:spacing w:after="0" w:line="240" w:lineRule="auto"/>
              <w:jc w:val="both"/>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0" w:type="pct"/>
          </w:tcPr>
          <w:p w:rsidR="00AF6702" w:rsidRDefault="00AF6702" w:rsidP="00E521E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95" w:type="pct"/>
            <w:vMerge w:val="restart"/>
          </w:tcPr>
          <w:p w:rsidR="00AF6702" w:rsidRDefault="00AF6702" w:rsidP="00E521E8">
            <w:pPr>
              <w:spacing w:after="0" w:line="240" w:lineRule="auto"/>
              <w:jc w:val="center"/>
              <w:rPr>
                <w:rFonts w:ascii="Times New Roman" w:hAnsi="Times New Roman"/>
                <w:bCs/>
                <w:sz w:val="24"/>
                <w:szCs w:val="24"/>
              </w:rPr>
            </w:pPr>
            <w:r w:rsidRPr="00AF6702">
              <w:rPr>
                <w:rFonts w:ascii="Times New Roman" w:hAnsi="Times New Roman"/>
                <w:sz w:val="24"/>
                <w:szCs w:val="24"/>
              </w:rPr>
              <w:t xml:space="preserve">ОК 01, ОК 02, </w:t>
            </w:r>
            <w:r w:rsidRPr="00AF6702">
              <w:rPr>
                <w:rFonts w:ascii="Times New Roman" w:hAnsi="Times New Roman"/>
                <w:sz w:val="24"/>
                <w:szCs w:val="24"/>
              </w:rPr>
              <w:lastRenderedPageBreak/>
              <w:t>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sidRPr="009154A3">
              <w:rPr>
                <w:rFonts w:ascii="Times New Roman" w:hAnsi="Times New Roman"/>
                <w:sz w:val="24"/>
                <w:szCs w:val="24"/>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339"/>
        </w:trPr>
        <w:tc>
          <w:tcPr>
            <w:tcW w:w="919" w:type="pct"/>
            <w:vMerge w:val="restart"/>
            <w:tcBorders>
              <w:right w:val="single" w:sz="2" w:space="0" w:color="auto"/>
            </w:tcBorders>
          </w:tcPr>
          <w:p w:rsidR="00AF6702" w:rsidRPr="003D33FF" w:rsidRDefault="00AF6702" w:rsidP="00341994">
            <w:pPr>
              <w:rPr>
                <w:rFonts w:ascii="Times New Roman" w:hAnsi="Times New Roman"/>
                <w:b/>
                <w:bCs/>
                <w:sz w:val="24"/>
                <w:szCs w:val="24"/>
              </w:rPr>
            </w:pPr>
            <w:r>
              <w:rPr>
                <w:rFonts w:ascii="Times New Roman" w:hAnsi="Times New Roman"/>
                <w:b/>
                <w:bCs/>
                <w:sz w:val="24"/>
                <w:szCs w:val="24"/>
              </w:rPr>
              <w:lastRenderedPageBreak/>
              <w:t>Тема 21. Россия сегодня</w:t>
            </w: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r>
              <w:rPr>
                <w:rFonts w:ascii="Times New Roman" w:hAnsi="Times New Roman"/>
                <w:b/>
                <w:bCs/>
                <w:sz w:val="24"/>
                <w:szCs w:val="24"/>
              </w:rPr>
              <w:t xml:space="preserve">Содержание </w:t>
            </w:r>
            <w:r w:rsidRPr="00C647C4">
              <w:rPr>
                <w:rFonts w:ascii="Times New Roman" w:hAnsi="Times New Roman"/>
                <w:b/>
                <w:bCs/>
                <w:color w:val="0D0D0D"/>
                <w:sz w:val="24"/>
                <w:szCs w:val="24"/>
              </w:rPr>
              <w:t>учебного материала</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3</w:t>
            </w:r>
          </w:p>
        </w:tc>
        <w:tc>
          <w:tcPr>
            <w:tcW w:w="595" w:type="pct"/>
            <w:vMerge w:val="restart"/>
          </w:tcPr>
          <w:p w:rsidR="00AF6702" w:rsidRDefault="00AF6702" w:rsidP="00E521E8">
            <w:pPr>
              <w:spacing w:after="0" w:line="240" w:lineRule="auto"/>
              <w:jc w:val="center"/>
              <w:rPr>
                <w:rFonts w:ascii="Times New Roman" w:hAnsi="Times New Roman"/>
                <w:sz w:val="24"/>
                <w:szCs w:val="24"/>
              </w:rPr>
            </w:pPr>
            <w:r w:rsidRPr="00AF6702">
              <w:rPr>
                <w:rFonts w:ascii="Times New Roman" w:hAnsi="Times New Roman"/>
                <w:sz w:val="24"/>
                <w:szCs w:val="24"/>
              </w:rPr>
              <w:t>ОК 01, ОК 02, ОК 03, ОК 04, ОК 05, ОК 06, ОК 09</w:t>
            </w:r>
          </w:p>
        </w:tc>
      </w:tr>
      <w:tr w:rsidR="00AF6702" w:rsidRPr="003D33FF" w:rsidTr="00AF6702">
        <w:trPr>
          <w:trHeight w:val="673"/>
        </w:trPr>
        <w:tc>
          <w:tcPr>
            <w:tcW w:w="919" w:type="pct"/>
            <w:vMerge/>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p>
        </w:tc>
        <w:tc>
          <w:tcPr>
            <w:tcW w:w="2558" w:type="pct"/>
            <w:tcBorders>
              <w:left w:val="single" w:sz="2" w:space="0" w:color="auto"/>
            </w:tcBorders>
          </w:tcPr>
          <w:p w:rsidR="00AF6702" w:rsidRDefault="00AF6702" w:rsidP="00E521E8">
            <w:pPr>
              <w:spacing w:after="0" w:line="240" w:lineRule="auto"/>
              <w:jc w:val="both"/>
              <w:rPr>
                <w:rFonts w:ascii="Times New Roman" w:hAnsi="Times New Roman"/>
                <w:sz w:val="24"/>
                <w:szCs w:val="24"/>
              </w:rPr>
            </w:pPr>
            <w:r>
              <w:rPr>
                <w:rFonts w:ascii="Times New Roman" w:hAnsi="Times New Roman"/>
                <w:sz w:val="24"/>
                <w:szCs w:val="24"/>
              </w:rPr>
              <w:t>Современное положение России в мире. Наука и культура. Внешнеполитические связи. Россия - страна героев.</w:t>
            </w:r>
          </w:p>
          <w:p w:rsidR="00AF6702" w:rsidRPr="0042641F" w:rsidRDefault="00AF6702" w:rsidP="0042641F">
            <w:pPr>
              <w:spacing w:after="0" w:line="240" w:lineRule="auto"/>
              <w:jc w:val="both"/>
              <w:rPr>
                <w:rFonts w:ascii="Times New Roman" w:hAnsi="Times New Roman"/>
                <w:sz w:val="24"/>
                <w:szCs w:val="24"/>
              </w:rPr>
            </w:pPr>
            <w:r w:rsidRPr="0042641F">
              <w:rPr>
                <w:rFonts w:ascii="Times New Roman" w:hAnsi="Times New Roman"/>
                <w:b/>
                <w:i/>
                <w:sz w:val="24"/>
                <w:szCs w:val="24"/>
              </w:rPr>
              <w:t xml:space="preserve">(ОП.01 Русский язык и культура профессиональной коммуникации педагога </w:t>
            </w:r>
            <w:r w:rsidRPr="0042641F">
              <w:rPr>
                <w:rFonts w:ascii="Times New Roman" w:hAnsi="Times New Roman"/>
                <w:b/>
                <w:i/>
                <w:sz w:val="24"/>
                <w:szCs w:val="24"/>
                <w:shd w:val="clear" w:color="auto" w:fill="FFFFFF"/>
              </w:rPr>
              <w:t>профессионально-ориентированного содержания)</w:t>
            </w: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p>
        </w:tc>
        <w:tc>
          <w:tcPr>
            <w:tcW w:w="380" w:type="pct"/>
          </w:tcPr>
          <w:p w:rsidR="00AF6702" w:rsidRPr="00C647C4" w:rsidRDefault="00AF6702" w:rsidP="00E521E8">
            <w:pPr>
              <w:spacing w:after="0" w:line="240" w:lineRule="auto"/>
              <w:jc w:val="center"/>
              <w:rPr>
                <w:rFonts w:ascii="Times New Roman" w:hAnsi="Times New Roman"/>
                <w:sz w:val="24"/>
                <w:szCs w:val="24"/>
              </w:rPr>
            </w:pPr>
          </w:p>
        </w:tc>
        <w:tc>
          <w:tcPr>
            <w:tcW w:w="595" w:type="pct"/>
            <w:vMerge/>
          </w:tcPr>
          <w:p w:rsidR="00AF6702" w:rsidRPr="00C647C4" w:rsidRDefault="00AF6702" w:rsidP="00E521E8">
            <w:pPr>
              <w:spacing w:after="0" w:line="240" w:lineRule="auto"/>
              <w:jc w:val="center"/>
              <w:rPr>
                <w:rFonts w:ascii="Times New Roman" w:hAnsi="Times New Roman"/>
                <w:sz w:val="24"/>
                <w:szCs w:val="24"/>
              </w:rPr>
            </w:pPr>
          </w:p>
        </w:tc>
      </w:tr>
      <w:tr w:rsidR="00AF6702" w:rsidRPr="003D33FF" w:rsidTr="00AF6702">
        <w:trPr>
          <w:trHeight w:val="673"/>
        </w:trPr>
        <w:tc>
          <w:tcPr>
            <w:tcW w:w="919" w:type="pct"/>
            <w:tcBorders>
              <w:right w:val="single" w:sz="2" w:space="0" w:color="auto"/>
            </w:tcBorders>
          </w:tcPr>
          <w:p w:rsidR="00AF6702" w:rsidRPr="003D33FF" w:rsidRDefault="00AF6702" w:rsidP="00E521E8">
            <w:pPr>
              <w:spacing w:after="0" w:line="240" w:lineRule="auto"/>
              <w:rPr>
                <w:rFonts w:ascii="Times New Roman" w:hAnsi="Times New Roman"/>
                <w:b/>
                <w:bCs/>
                <w:sz w:val="24"/>
                <w:szCs w:val="24"/>
              </w:rPr>
            </w:pPr>
            <w:r>
              <w:rPr>
                <w:rFonts w:ascii="Times New Roman" w:hAnsi="Times New Roman"/>
                <w:b/>
                <w:bCs/>
                <w:sz w:val="24"/>
                <w:szCs w:val="24"/>
              </w:rPr>
              <w:t>Дифференцированный зачет</w:t>
            </w:r>
          </w:p>
        </w:tc>
        <w:tc>
          <w:tcPr>
            <w:tcW w:w="2558" w:type="pct"/>
            <w:tcBorders>
              <w:left w:val="single" w:sz="2" w:space="0" w:color="auto"/>
            </w:tcBorders>
          </w:tcPr>
          <w:p w:rsidR="00AF6702" w:rsidRPr="009154A3" w:rsidRDefault="00AF6702" w:rsidP="00E521E8">
            <w:pPr>
              <w:spacing w:after="0" w:line="240" w:lineRule="auto"/>
              <w:jc w:val="both"/>
              <w:rPr>
                <w:rFonts w:ascii="Times New Roman" w:hAnsi="Times New Roman"/>
                <w:sz w:val="24"/>
                <w:szCs w:val="24"/>
              </w:rPr>
            </w:pPr>
          </w:p>
        </w:tc>
        <w:tc>
          <w:tcPr>
            <w:tcW w:w="548" w:type="pct"/>
            <w:vAlign w:val="center"/>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380" w:type="pct"/>
          </w:tcPr>
          <w:p w:rsidR="00AF6702" w:rsidRPr="00C647C4" w:rsidRDefault="00AF6702" w:rsidP="00E521E8">
            <w:pPr>
              <w:spacing w:after="0" w:line="240" w:lineRule="auto"/>
              <w:jc w:val="center"/>
              <w:rPr>
                <w:rFonts w:ascii="Times New Roman" w:hAnsi="Times New Roman"/>
                <w:sz w:val="24"/>
                <w:szCs w:val="24"/>
              </w:rPr>
            </w:pPr>
            <w:r>
              <w:rPr>
                <w:rFonts w:ascii="Times New Roman" w:hAnsi="Times New Roman"/>
                <w:sz w:val="24"/>
                <w:szCs w:val="24"/>
              </w:rPr>
              <w:t>2</w:t>
            </w:r>
          </w:p>
        </w:tc>
        <w:tc>
          <w:tcPr>
            <w:tcW w:w="595" w:type="pct"/>
          </w:tcPr>
          <w:p w:rsidR="00AF6702" w:rsidRDefault="00AF6702" w:rsidP="00E521E8">
            <w:pPr>
              <w:spacing w:after="0" w:line="240" w:lineRule="auto"/>
              <w:jc w:val="center"/>
              <w:rPr>
                <w:rFonts w:ascii="Times New Roman" w:hAnsi="Times New Roman"/>
                <w:sz w:val="24"/>
                <w:szCs w:val="24"/>
              </w:rPr>
            </w:pPr>
          </w:p>
        </w:tc>
      </w:tr>
      <w:tr w:rsidR="00AF6702" w:rsidRPr="003D33FF" w:rsidTr="00AF6702">
        <w:trPr>
          <w:trHeight w:val="20"/>
        </w:trPr>
        <w:tc>
          <w:tcPr>
            <w:tcW w:w="3477" w:type="pct"/>
            <w:gridSpan w:val="2"/>
          </w:tcPr>
          <w:p w:rsidR="00AF6702" w:rsidRPr="009154A3" w:rsidRDefault="00AF6702" w:rsidP="00E521E8">
            <w:pPr>
              <w:spacing w:after="0" w:line="240" w:lineRule="auto"/>
              <w:rPr>
                <w:rFonts w:ascii="Times New Roman" w:hAnsi="Times New Roman"/>
                <w:b/>
                <w:bCs/>
                <w:sz w:val="24"/>
                <w:szCs w:val="24"/>
              </w:rPr>
            </w:pPr>
            <w:r w:rsidRPr="009154A3">
              <w:rPr>
                <w:rFonts w:ascii="Times New Roman" w:hAnsi="Times New Roman"/>
                <w:b/>
                <w:bCs/>
                <w:sz w:val="24"/>
                <w:szCs w:val="24"/>
              </w:rPr>
              <w:t>Всего:</w:t>
            </w:r>
          </w:p>
        </w:tc>
        <w:tc>
          <w:tcPr>
            <w:tcW w:w="548" w:type="pct"/>
            <w:vAlign w:val="center"/>
          </w:tcPr>
          <w:p w:rsidR="00AF6702" w:rsidRPr="00C647C4" w:rsidRDefault="00AF6702" w:rsidP="00E521E8">
            <w:pPr>
              <w:spacing w:after="0" w:line="240" w:lineRule="auto"/>
              <w:jc w:val="center"/>
              <w:rPr>
                <w:rFonts w:ascii="Times New Roman" w:hAnsi="Times New Roman"/>
                <w:bCs/>
                <w:sz w:val="24"/>
                <w:szCs w:val="24"/>
              </w:rPr>
            </w:pPr>
            <w:r w:rsidRPr="00C647C4">
              <w:rPr>
                <w:rFonts w:ascii="Times New Roman" w:hAnsi="Times New Roman"/>
                <w:bCs/>
                <w:sz w:val="24"/>
                <w:szCs w:val="24"/>
              </w:rPr>
              <w:t>72</w:t>
            </w:r>
          </w:p>
        </w:tc>
        <w:tc>
          <w:tcPr>
            <w:tcW w:w="380" w:type="pct"/>
          </w:tcPr>
          <w:p w:rsidR="00AF6702" w:rsidRPr="00C647C4" w:rsidRDefault="00AF6702" w:rsidP="00E521E8">
            <w:pPr>
              <w:spacing w:after="0" w:line="240" w:lineRule="auto"/>
              <w:jc w:val="center"/>
              <w:rPr>
                <w:rFonts w:ascii="Times New Roman" w:hAnsi="Times New Roman"/>
                <w:bCs/>
                <w:sz w:val="24"/>
                <w:szCs w:val="24"/>
              </w:rPr>
            </w:pPr>
          </w:p>
        </w:tc>
        <w:tc>
          <w:tcPr>
            <w:tcW w:w="595" w:type="pct"/>
          </w:tcPr>
          <w:p w:rsidR="00AF6702" w:rsidRPr="00C647C4" w:rsidRDefault="00AF6702" w:rsidP="00E521E8">
            <w:pPr>
              <w:spacing w:after="0" w:line="240" w:lineRule="auto"/>
              <w:jc w:val="center"/>
              <w:rPr>
                <w:rFonts w:ascii="Times New Roman" w:hAnsi="Times New Roman"/>
                <w:bCs/>
                <w:sz w:val="24"/>
                <w:szCs w:val="24"/>
              </w:rPr>
            </w:pPr>
          </w:p>
        </w:tc>
      </w:tr>
    </w:tbl>
    <w:p w:rsidR="002914DF" w:rsidRPr="003D33FF" w:rsidRDefault="002914DF" w:rsidP="002914DF">
      <w:pPr>
        <w:spacing w:after="0" w:line="240" w:lineRule="auto"/>
        <w:jc w:val="both"/>
        <w:rPr>
          <w:rFonts w:ascii="Times New Roman" w:hAnsi="Times New Roman"/>
          <w:i/>
          <w:sz w:val="20"/>
          <w:szCs w:val="20"/>
        </w:rPr>
        <w:sectPr w:rsidR="002914DF" w:rsidRPr="003D33FF" w:rsidSect="00E521E8">
          <w:pgSz w:w="16840" w:h="11907" w:orient="landscape"/>
          <w:pgMar w:top="1134" w:right="1134" w:bottom="1134" w:left="1134" w:header="709" w:footer="709" w:gutter="0"/>
          <w:cols w:space="720"/>
        </w:sectPr>
      </w:pPr>
    </w:p>
    <w:p w:rsidR="002914DF" w:rsidRPr="00CF68F1" w:rsidRDefault="002914DF" w:rsidP="002914DF">
      <w:pPr>
        <w:pStyle w:val="a6"/>
        <w:spacing w:line="276" w:lineRule="auto"/>
        <w:ind w:left="0"/>
        <w:jc w:val="center"/>
        <w:rPr>
          <w:b/>
          <w:bCs/>
        </w:rPr>
      </w:pPr>
      <w:r w:rsidRPr="00CF68F1">
        <w:rPr>
          <w:b/>
          <w:bCs/>
        </w:rPr>
        <w:lastRenderedPageBreak/>
        <w:t>3. УСЛОВИЯ РЕАЛИЗАЦИИ УЧЕБНОЙ ДИСЦИПЛИНЫ</w:t>
      </w:r>
    </w:p>
    <w:p w:rsidR="002914DF" w:rsidRPr="00751E27" w:rsidRDefault="002914DF" w:rsidP="002914DF">
      <w:pPr>
        <w:pStyle w:val="a6"/>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contextualSpacing/>
        <w:jc w:val="both"/>
        <w:rPr>
          <w:b/>
          <w:bCs/>
          <w:color w:val="FF0000"/>
        </w:rPr>
      </w:pPr>
      <w:r w:rsidRPr="00953ED6">
        <w:rPr>
          <w:b/>
          <w:bCs/>
        </w:rPr>
        <w:t>Материально-техническое обеспечение</w:t>
      </w:r>
      <w:r w:rsidRPr="00953ED6">
        <w:rPr>
          <w:b/>
          <w:bCs/>
          <w:color w:val="FF0000"/>
        </w:rPr>
        <w:t xml:space="preserve"> </w:t>
      </w:r>
    </w:p>
    <w:p w:rsidR="002914DF" w:rsidRPr="00751E27" w:rsidRDefault="002914DF" w:rsidP="002914DF">
      <w:pPr>
        <w:spacing w:after="0" w:line="240" w:lineRule="auto"/>
        <w:ind w:firstLine="709"/>
        <w:rPr>
          <w:rFonts w:ascii="Times New Roman" w:hAnsi="Times New Roman"/>
        </w:rPr>
      </w:pPr>
      <w:r w:rsidRPr="00751E27">
        <w:rPr>
          <w:rFonts w:ascii="Times New Roman" w:hAnsi="Times New Roman"/>
        </w:rPr>
        <w:t>В состав учебно-методического и материально-технического обеспечения программы учебной дисциплины «История России» входят:</w:t>
      </w:r>
    </w:p>
    <w:p w:rsidR="002914DF" w:rsidRPr="00751E27" w:rsidRDefault="002914DF" w:rsidP="002914D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hAnsi="Times New Roman"/>
          <w:bCs/>
        </w:rPr>
      </w:pPr>
      <w:r w:rsidRPr="00751E27">
        <w:rPr>
          <w:rFonts w:ascii="Times New Roman" w:hAnsi="Times New Roman"/>
          <w:bCs/>
        </w:rPr>
        <w:t>посадочные места для обучающихся;</w:t>
      </w:r>
    </w:p>
    <w:p w:rsidR="002914DF" w:rsidRPr="00751E27" w:rsidRDefault="002914DF" w:rsidP="002914D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rPr>
      </w:pPr>
      <w:r w:rsidRPr="00751E27">
        <w:rPr>
          <w:rFonts w:ascii="Times New Roman" w:hAnsi="Times New Roman"/>
          <w:bCs/>
        </w:rPr>
        <w:t>многофункциональный комплекс преподавателя;</w:t>
      </w:r>
    </w:p>
    <w:p w:rsidR="002914DF" w:rsidRPr="00751E27" w:rsidRDefault="002914DF" w:rsidP="002914D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rPr>
      </w:pPr>
      <w:r w:rsidRPr="00751E27">
        <w:rPr>
          <w:rFonts w:ascii="Times New Roman" w:hAnsi="Times New Roman"/>
          <w:bCs/>
        </w:rPr>
        <w:t xml:space="preserve">наглядные пособия (комплекты учебных таблиц, плакатов, настенных </w:t>
      </w:r>
      <w:r>
        <w:rPr>
          <w:rFonts w:ascii="Times New Roman" w:hAnsi="Times New Roman"/>
          <w:bCs/>
        </w:rPr>
        <w:t xml:space="preserve">исторических </w:t>
      </w:r>
      <w:r w:rsidRPr="00751E27">
        <w:rPr>
          <w:rFonts w:ascii="Times New Roman" w:hAnsi="Times New Roman"/>
          <w:bCs/>
        </w:rPr>
        <w:t xml:space="preserve">карт, портретов выдающихся </w:t>
      </w:r>
      <w:r>
        <w:rPr>
          <w:rFonts w:ascii="Times New Roman" w:hAnsi="Times New Roman"/>
          <w:bCs/>
        </w:rPr>
        <w:t>историков, полководцев, героев</w:t>
      </w:r>
      <w:r w:rsidRPr="00751E27">
        <w:rPr>
          <w:rFonts w:ascii="Times New Roman" w:hAnsi="Times New Roman"/>
          <w:bCs/>
        </w:rPr>
        <w:t xml:space="preserve"> и др.);</w:t>
      </w:r>
    </w:p>
    <w:p w:rsidR="002914DF" w:rsidRPr="00751E27" w:rsidRDefault="002914DF" w:rsidP="002914D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hAnsi="Times New Roman"/>
          <w:bCs/>
        </w:rPr>
      </w:pPr>
      <w:r w:rsidRPr="00751E27">
        <w:rPr>
          <w:rFonts w:ascii="Times New Roman" w:hAnsi="Times New Roman"/>
          <w:bCs/>
        </w:rPr>
        <w:t>видеодемонстрации.</w:t>
      </w:r>
    </w:p>
    <w:p w:rsidR="002914DF" w:rsidRPr="00751E27" w:rsidRDefault="002914DF" w:rsidP="002914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bCs/>
        </w:rPr>
      </w:pPr>
    </w:p>
    <w:p w:rsidR="002914DF" w:rsidRPr="00751E27" w:rsidRDefault="002914DF" w:rsidP="002914DF">
      <w:pPr>
        <w:shd w:val="clear" w:color="auto" w:fill="FFFFFF"/>
        <w:spacing w:after="0" w:line="240" w:lineRule="auto"/>
        <w:contextualSpacing/>
        <w:rPr>
          <w:rFonts w:ascii="Times New Roman" w:hAnsi="Times New Roman"/>
          <w:b/>
          <w:bCs/>
        </w:rPr>
      </w:pPr>
      <w:r w:rsidRPr="00751E27">
        <w:rPr>
          <w:rFonts w:ascii="Times New Roman" w:hAnsi="Times New Roman"/>
          <w:b/>
          <w:bCs/>
        </w:rPr>
        <w:t xml:space="preserve">Технические средства обучения: </w:t>
      </w:r>
    </w:p>
    <w:p w:rsidR="002914DF" w:rsidRPr="00751E27" w:rsidRDefault="002914DF" w:rsidP="002914DF">
      <w:pPr>
        <w:pStyle w:val="aa"/>
        <w:numPr>
          <w:ilvl w:val="0"/>
          <w:numId w:val="11"/>
        </w:numPr>
        <w:ind w:hanging="436"/>
        <w:contextualSpacing/>
        <w:rPr>
          <w:rFonts w:ascii="Times New Roman" w:hAnsi="Times New Roman"/>
        </w:rPr>
      </w:pPr>
      <w:r w:rsidRPr="00751E27">
        <w:rPr>
          <w:rFonts w:ascii="Times New Roman" w:hAnsi="Times New Roman"/>
        </w:rPr>
        <w:t>компьютеры;</w:t>
      </w:r>
    </w:p>
    <w:p w:rsidR="002914DF" w:rsidRPr="00751E27" w:rsidRDefault="002914DF" w:rsidP="002914DF">
      <w:pPr>
        <w:pStyle w:val="aa"/>
        <w:numPr>
          <w:ilvl w:val="0"/>
          <w:numId w:val="11"/>
        </w:numPr>
        <w:ind w:hanging="436"/>
        <w:contextualSpacing/>
        <w:rPr>
          <w:rFonts w:ascii="Times New Roman" w:hAnsi="Times New Roman"/>
        </w:rPr>
      </w:pPr>
      <w:r w:rsidRPr="00751E27">
        <w:rPr>
          <w:rFonts w:ascii="Times New Roman" w:hAnsi="Times New Roman"/>
        </w:rPr>
        <w:t>мультимедиа;</w:t>
      </w:r>
    </w:p>
    <w:p w:rsidR="002914DF" w:rsidRPr="00751E27" w:rsidRDefault="002914DF" w:rsidP="002914DF">
      <w:pPr>
        <w:pStyle w:val="aa"/>
        <w:numPr>
          <w:ilvl w:val="0"/>
          <w:numId w:val="11"/>
        </w:numPr>
        <w:ind w:hanging="436"/>
        <w:contextualSpacing/>
        <w:rPr>
          <w:rFonts w:ascii="Times New Roman" w:hAnsi="Times New Roman"/>
        </w:rPr>
      </w:pPr>
      <w:r w:rsidRPr="00751E27">
        <w:rPr>
          <w:rFonts w:ascii="Times New Roman" w:hAnsi="Times New Roman"/>
        </w:rPr>
        <w:t>локальная сеть кабинета, интернет;</w:t>
      </w:r>
    </w:p>
    <w:p w:rsidR="002914DF" w:rsidRPr="00751E27" w:rsidRDefault="002914DF" w:rsidP="002914DF">
      <w:pPr>
        <w:pStyle w:val="aa"/>
        <w:numPr>
          <w:ilvl w:val="0"/>
          <w:numId w:val="11"/>
        </w:numPr>
        <w:ind w:hanging="436"/>
        <w:contextualSpacing/>
        <w:rPr>
          <w:rFonts w:ascii="Times New Roman" w:hAnsi="Times New Roman"/>
        </w:rPr>
      </w:pPr>
      <w:r w:rsidRPr="00751E27">
        <w:rPr>
          <w:rFonts w:ascii="Times New Roman" w:hAnsi="Times New Roman"/>
        </w:rPr>
        <w:t>периферийное оборудование и оргтехника.</w:t>
      </w:r>
    </w:p>
    <w:p w:rsidR="002914DF" w:rsidRPr="00751E27" w:rsidRDefault="002914DF" w:rsidP="002914DF">
      <w:pPr>
        <w:pStyle w:val="a6"/>
        <w:widowControl w:val="0"/>
        <w:spacing w:before="2" w:after="0"/>
        <w:ind w:right="1653"/>
        <w:rPr>
          <w:b/>
          <w:bCs/>
          <w:color w:val="000000"/>
          <w:spacing w:val="4"/>
          <w:w w:val="82"/>
          <w:sz w:val="28"/>
          <w:szCs w:val="28"/>
        </w:rPr>
      </w:pPr>
    </w:p>
    <w:p w:rsidR="002914DF" w:rsidRPr="00751E27" w:rsidRDefault="002914DF" w:rsidP="002914DF">
      <w:pPr>
        <w:pStyle w:val="a6"/>
        <w:widowControl w:val="0"/>
        <w:spacing w:before="2" w:after="0"/>
        <w:ind w:right="1653"/>
        <w:rPr>
          <w:b/>
          <w:bCs/>
          <w:color w:val="000000"/>
          <w:szCs w:val="28"/>
        </w:rPr>
      </w:pPr>
      <w:r w:rsidRPr="00751E27">
        <w:rPr>
          <w:b/>
          <w:bCs/>
          <w:color w:val="000000"/>
          <w:spacing w:val="4"/>
          <w:w w:val="82"/>
          <w:szCs w:val="28"/>
        </w:rPr>
        <w:t>О</w:t>
      </w:r>
      <w:r w:rsidRPr="00751E27">
        <w:rPr>
          <w:b/>
          <w:bCs/>
          <w:color w:val="000000"/>
          <w:spacing w:val="7"/>
          <w:w w:val="95"/>
          <w:szCs w:val="28"/>
        </w:rPr>
        <w:t>б</w:t>
      </w:r>
      <w:r w:rsidRPr="00751E27">
        <w:rPr>
          <w:b/>
          <w:bCs/>
          <w:color w:val="000000"/>
          <w:spacing w:val="7"/>
          <w:w w:val="93"/>
          <w:szCs w:val="28"/>
        </w:rPr>
        <w:t>о</w:t>
      </w:r>
      <w:r w:rsidRPr="00751E27">
        <w:rPr>
          <w:b/>
          <w:bCs/>
          <w:color w:val="000000"/>
          <w:spacing w:val="5"/>
          <w:w w:val="93"/>
          <w:szCs w:val="28"/>
        </w:rPr>
        <w:t>р</w:t>
      </w:r>
      <w:r w:rsidRPr="00751E27">
        <w:rPr>
          <w:b/>
          <w:bCs/>
          <w:color w:val="000000"/>
          <w:spacing w:val="5"/>
          <w:w w:val="94"/>
          <w:szCs w:val="28"/>
        </w:rPr>
        <w:t>у</w:t>
      </w:r>
      <w:r w:rsidRPr="00751E27">
        <w:rPr>
          <w:b/>
          <w:bCs/>
          <w:color w:val="000000"/>
          <w:spacing w:val="6"/>
          <w:w w:val="85"/>
          <w:szCs w:val="28"/>
        </w:rPr>
        <w:t>д</w:t>
      </w:r>
      <w:r w:rsidRPr="00751E27">
        <w:rPr>
          <w:b/>
          <w:bCs/>
          <w:color w:val="000000"/>
          <w:spacing w:val="6"/>
          <w:w w:val="93"/>
          <w:szCs w:val="28"/>
        </w:rPr>
        <w:t>о</w:t>
      </w:r>
      <w:r w:rsidRPr="00751E27">
        <w:rPr>
          <w:b/>
          <w:bCs/>
          <w:color w:val="000000"/>
          <w:spacing w:val="4"/>
          <w:w w:val="96"/>
          <w:szCs w:val="28"/>
        </w:rPr>
        <w:t>в</w:t>
      </w:r>
      <w:r w:rsidRPr="00751E27">
        <w:rPr>
          <w:b/>
          <w:bCs/>
          <w:color w:val="000000"/>
          <w:spacing w:val="7"/>
          <w:w w:val="94"/>
          <w:szCs w:val="28"/>
        </w:rPr>
        <w:t>ан</w:t>
      </w:r>
      <w:r w:rsidRPr="00751E27">
        <w:rPr>
          <w:b/>
          <w:bCs/>
          <w:color w:val="000000"/>
          <w:spacing w:val="5"/>
          <w:w w:val="93"/>
          <w:szCs w:val="28"/>
        </w:rPr>
        <w:t>и</w:t>
      </w:r>
      <w:r w:rsidRPr="00751E27">
        <w:rPr>
          <w:b/>
          <w:bCs/>
          <w:color w:val="000000"/>
          <w:w w:val="93"/>
          <w:szCs w:val="28"/>
        </w:rPr>
        <w:t>е</w:t>
      </w:r>
      <w:r w:rsidRPr="00751E27">
        <w:rPr>
          <w:b/>
          <w:bCs/>
          <w:color w:val="000000"/>
          <w:spacing w:val="6"/>
          <w:szCs w:val="28"/>
        </w:rPr>
        <w:t xml:space="preserve"> </w:t>
      </w:r>
      <w:r w:rsidRPr="00751E27">
        <w:rPr>
          <w:b/>
          <w:bCs/>
          <w:color w:val="000000"/>
          <w:spacing w:val="4"/>
          <w:w w:val="90"/>
          <w:szCs w:val="28"/>
        </w:rPr>
        <w:t>л</w:t>
      </w:r>
      <w:r w:rsidRPr="00751E27">
        <w:rPr>
          <w:b/>
          <w:bCs/>
          <w:color w:val="000000"/>
          <w:spacing w:val="6"/>
          <w:w w:val="94"/>
          <w:szCs w:val="28"/>
        </w:rPr>
        <w:t>а</w:t>
      </w:r>
      <w:r w:rsidRPr="00751E27">
        <w:rPr>
          <w:b/>
          <w:bCs/>
          <w:color w:val="000000"/>
          <w:spacing w:val="5"/>
          <w:w w:val="95"/>
          <w:szCs w:val="28"/>
        </w:rPr>
        <w:t>б</w:t>
      </w:r>
      <w:r w:rsidRPr="00751E27">
        <w:rPr>
          <w:b/>
          <w:bCs/>
          <w:color w:val="000000"/>
          <w:spacing w:val="4"/>
          <w:w w:val="93"/>
          <w:szCs w:val="28"/>
        </w:rPr>
        <w:t>о</w:t>
      </w:r>
      <w:r w:rsidRPr="00751E27">
        <w:rPr>
          <w:b/>
          <w:bCs/>
          <w:color w:val="000000"/>
          <w:spacing w:val="6"/>
          <w:w w:val="93"/>
          <w:szCs w:val="28"/>
        </w:rPr>
        <w:t>р</w:t>
      </w:r>
      <w:r w:rsidRPr="00751E27">
        <w:rPr>
          <w:b/>
          <w:bCs/>
          <w:color w:val="000000"/>
          <w:spacing w:val="8"/>
          <w:w w:val="94"/>
          <w:szCs w:val="28"/>
        </w:rPr>
        <w:t>а</w:t>
      </w:r>
      <w:r w:rsidRPr="00751E27">
        <w:rPr>
          <w:b/>
          <w:bCs/>
          <w:color w:val="000000"/>
          <w:spacing w:val="6"/>
          <w:w w:val="97"/>
          <w:szCs w:val="28"/>
        </w:rPr>
        <w:t>т</w:t>
      </w:r>
      <w:r w:rsidRPr="00751E27">
        <w:rPr>
          <w:b/>
          <w:bCs/>
          <w:color w:val="000000"/>
          <w:spacing w:val="6"/>
          <w:w w:val="93"/>
          <w:szCs w:val="28"/>
        </w:rPr>
        <w:t>о</w:t>
      </w:r>
      <w:r w:rsidRPr="00751E27">
        <w:rPr>
          <w:b/>
          <w:bCs/>
          <w:color w:val="000000"/>
          <w:spacing w:val="10"/>
          <w:w w:val="93"/>
          <w:szCs w:val="28"/>
        </w:rPr>
        <w:t>р</w:t>
      </w:r>
      <w:r w:rsidRPr="00751E27">
        <w:rPr>
          <w:b/>
          <w:bCs/>
          <w:color w:val="000000"/>
          <w:spacing w:val="5"/>
          <w:w w:val="93"/>
          <w:szCs w:val="28"/>
        </w:rPr>
        <w:t>и</w:t>
      </w:r>
      <w:r w:rsidRPr="00751E27">
        <w:rPr>
          <w:b/>
          <w:bCs/>
          <w:color w:val="000000"/>
          <w:w w:val="93"/>
          <w:szCs w:val="28"/>
        </w:rPr>
        <w:t>и</w:t>
      </w:r>
      <w:r w:rsidRPr="00751E27">
        <w:rPr>
          <w:b/>
          <w:bCs/>
          <w:color w:val="000000"/>
          <w:spacing w:val="6"/>
          <w:szCs w:val="28"/>
        </w:rPr>
        <w:t xml:space="preserve"> </w:t>
      </w:r>
      <w:r w:rsidRPr="00751E27">
        <w:rPr>
          <w:b/>
          <w:bCs/>
          <w:color w:val="000000"/>
          <w:w w:val="93"/>
          <w:szCs w:val="28"/>
        </w:rPr>
        <w:t>и</w:t>
      </w:r>
      <w:r w:rsidRPr="00751E27">
        <w:rPr>
          <w:b/>
          <w:bCs/>
          <w:color w:val="000000"/>
          <w:spacing w:val="9"/>
          <w:szCs w:val="28"/>
        </w:rPr>
        <w:t xml:space="preserve"> </w:t>
      </w:r>
      <w:r w:rsidRPr="00751E27">
        <w:rPr>
          <w:b/>
          <w:bCs/>
          <w:color w:val="000000"/>
          <w:spacing w:val="3"/>
          <w:w w:val="93"/>
          <w:szCs w:val="28"/>
        </w:rPr>
        <w:t>р</w:t>
      </w:r>
      <w:r w:rsidRPr="00751E27">
        <w:rPr>
          <w:b/>
          <w:bCs/>
          <w:color w:val="000000"/>
          <w:spacing w:val="4"/>
          <w:w w:val="94"/>
          <w:szCs w:val="28"/>
        </w:rPr>
        <w:t>а</w:t>
      </w:r>
      <w:r w:rsidRPr="00751E27">
        <w:rPr>
          <w:b/>
          <w:bCs/>
          <w:color w:val="000000"/>
          <w:spacing w:val="7"/>
          <w:w w:val="95"/>
          <w:szCs w:val="28"/>
        </w:rPr>
        <w:t>б</w:t>
      </w:r>
      <w:r w:rsidRPr="00751E27">
        <w:rPr>
          <w:b/>
          <w:bCs/>
          <w:color w:val="000000"/>
          <w:spacing w:val="7"/>
          <w:w w:val="93"/>
          <w:szCs w:val="28"/>
        </w:rPr>
        <w:t>о</w:t>
      </w:r>
      <w:r w:rsidRPr="00751E27">
        <w:rPr>
          <w:b/>
          <w:bCs/>
          <w:color w:val="000000"/>
          <w:spacing w:val="5"/>
          <w:w w:val="96"/>
          <w:szCs w:val="28"/>
        </w:rPr>
        <w:t>ч</w:t>
      </w:r>
      <w:r w:rsidRPr="00751E27">
        <w:rPr>
          <w:b/>
          <w:bCs/>
          <w:color w:val="000000"/>
          <w:spacing w:val="5"/>
          <w:w w:val="93"/>
          <w:szCs w:val="28"/>
        </w:rPr>
        <w:t>и</w:t>
      </w:r>
      <w:r w:rsidRPr="00751E27">
        <w:rPr>
          <w:b/>
          <w:bCs/>
          <w:color w:val="000000"/>
          <w:spacing w:val="1"/>
          <w:w w:val="97"/>
          <w:szCs w:val="28"/>
        </w:rPr>
        <w:t>х</w:t>
      </w:r>
      <w:r w:rsidRPr="00751E27">
        <w:rPr>
          <w:b/>
          <w:bCs/>
          <w:color w:val="000000"/>
          <w:spacing w:val="5"/>
          <w:szCs w:val="28"/>
        </w:rPr>
        <w:t xml:space="preserve"> </w:t>
      </w:r>
      <w:r w:rsidRPr="00751E27">
        <w:rPr>
          <w:b/>
          <w:bCs/>
          <w:color w:val="000000"/>
          <w:spacing w:val="6"/>
          <w:w w:val="80"/>
          <w:szCs w:val="28"/>
        </w:rPr>
        <w:t>м</w:t>
      </w:r>
      <w:r w:rsidRPr="00751E27">
        <w:rPr>
          <w:b/>
          <w:bCs/>
          <w:color w:val="000000"/>
          <w:spacing w:val="6"/>
          <w:w w:val="93"/>
          <w:szCs w:val="28"/>
        </w:rPr>
        <w:t>е</w:t>
      </w:r>
      <w:r w:rsidRPr="00751E27">
        <w:rPr>
          <w:b/>
          <w:bCs/>
          <w:color w:val="000000"/>
          <w:spacing w:val="5"/>
          <w:w w:val="104"/>
          <w:szCs w:val="28"/>
        </w:rPr>
        <w:t>с</w:t>
      </w:r>
      <w:r w:rsidRPr="00751E27">
        <w:rPr>
          <w:b/>
          <w:bCs/>
          <w:color w:val="000000"/>
          <w:w w:val="97"/>
          <w:szCs w:val="28"/>
        </w:rPr>
        <w:t>т</w:t>
      </w:r>
      <w:r w:rsidRPr="00751E27">
        <w:rPr>
          <w:b/>
          <w:bCs/>
          <w:color w:val="000000"/>
          <w:spacing w:val="8"/>
          <w:szCs w:val="28"/>
        </w:rPr>
        <w:t xml:space="preserve"> </w:t>
      </w:r>
      <w:r w:rsidRPr="00751E27">
        <w:rPr>
          <w:b/>
          <w:bCs/>
          <w:color w:val="000000"/>
          <w:spacing w:val="4"/>
          <w:w w:val="90"/>
          <w:szCs w:val="28"/>
        </w:rPr>
        <w:t>л</w:t>
      </w:r>
      <w:r w:rsidRPr="00751E27">
        <w:rPr>
          <w:b/>
          <w:bCs/>
          <w:color w:val="000000"/>
          <w:spacing w:val="6"/>
          <w:w w:val="94"/>
          <w:szCs w:val="28"/>
        </w:rPr>
        <w:t>а</w:t>
      </w:r>
      <w:r w:rsidRPr="00751E27">
        <w:rPr>
          <w:b/>
          <w:bCs/>
          <w:color w:val="000000"/>
          <w:spacing w:val="5"/>
          <w:w w:val="95"/>
          <w:szCs w:val="28"/>
        </w:rPr>
        <w:t>б</w:t>
      </w:r>
      <w:r w:rsidRPr="00751E27">
        <w:rPr>
          <w:b/>
          <w:bCs/>
          <w:color w:val="000000"/>
          <w:spacing w:val="7"/>
          <w:w w:val="93"/>
          <w:szCs w:val="28"/>
        </w:rPr>
        <w:t>о</w:t>
      </w:r>
      <w:r w:rsidRPr="00751E27">
        <w:rPr>
          <w:b/>
          <w:bCs/>
          <w:color w:val="000000"/>
          <w:spacing w:val="5"/>
          <w:w w:val="93"/>
          <w:szCs w:val="28"/>
        </w:rPr>
        <w:t>р</w:t>
      </w:r>
      <w:r w:rsidRPr="00751E27">
        <w:rPr>
          <w:b/>
          <w:bCs/>
          <w:color w:val="000000"/>
          <w:spacing w:val="4"/>
          <w:w w:val="94"/>
          <w:szCs w:val="28"/>
        </w:rPr>
        <w:t>а</w:t>
      </w:r>
      <w:r w:rsidRPr="00751E27">
        <w:rPr>
          <w:b/>
          <w:bCs/>
          <w:color w:val="000000"/>
          <w:spacing w:val="6"/>
          <w:w w:val="97"/>
          <w:szCs w:val="28"/>
        </w:rPr>
        <w:t>т</w:t>
      </w:r>
      <w:r w:rsidRPr="00751E27">
        <w:rPr>
          <w:b/>
          <w:bCs/>
          <w:color w:val="000000"/>
          <w:spacing w:val="7"/>
          <w:w w:val="93"/>
          <w:szCs w:val="28"/>
        </w:rPr>
        <w:t>ор</w:t>
      </w:r>
      <w:r w:rsidRPr="00751E27">
        <w:rPr>
          <w:b/>
          <w:bCs/>
          <w:color w:val="000000"/>
          <w:spacing w:val="3"/>
          <w:w w:val="93"/>
          <w:szCs w:val="28"/>
        </w:rPr>
        <w:t>и</w:t>
      </w:r>
      <w:r w:rsidRPr="00751E27">
        <w:rPr>
          <w:b/>
          <w:bCs/>
          <w:color w:val="000000"/>
          <w:spacing w:val="6"/>
          <w:w w:val="93"/>
          <w:szCs w:val="28"/>
        </w:rPr>
        <w:t>и</w:t>
      </w:r>
      <w:r w:rsidRPr="00751E27">
        <w:rPr>
          <w:b/>
          <w:bCs/>
          <w:color w:val="000000"/>
          <w:w w:val="107"/>
          <w:szCs w:val="28"/>
        </w:rPr>
        <w:t>:</w:t>
      </w:r>
      <w:r w:rsidRPr="00751E27">
        <w:rPr>
          <w:b/>
          <w:bCs/>
          <w:color w:val="000000"/>
          <w:szCs w:val="28"/>
        </w:rPr>
        <w:t xml:space="preserve"> </w:t>
      </w:r>
    </w:p>
    <w:p w:rsidR="002914DF" w:rsidRPr="00751E27" w:rsidRDefault="002914DF" w:rsidP="002914DF">
      <w:pPr>
        <w:pStyle w:val="a6"/>
        <w:widowControl w:val="0"/>
        <w:spacing w:before="2" w:after="0"/>
        <w:ind w:right="1653"/>
        <w:rPr>
          <w:color w:val="000000"/>
          <w:szCs w:val="28"/>
        </w:rPr>
      </w:pPr>
      <w:r w:rsidRPr="00751E27">
        <w:rPr>
          <w:color w:val="000000"/>
          <w:w w:val="99"/>
          <w:szCs w:val="28"/>
        </w:rPr>
        <w:t>1</w:t>
      </w:r>
      <w:r w:rsidRPr="00751E27">
        <w:rPr>
          <w:color w:val="000000"/>
          <w:spacing w:val="1"/>
          <w:w w:val="117"/>
          <w:szCs w:val="28"/>
        </w:rPr>
        <w:t>.</w:t>
      </w:r>
      <w:r w:rsidRPr="00751E27">
        <w:rPr>
          <w:color w:val="000000"/>
          <w:spacing w:val="-2"/>
          <w:w w:val="103"/>
          <w:szCs w:val="28"/>
        </w:rPr>
        <w:t>К</w:t>
      </w:r>
      <w:r w:rsidRPr="00751E27">
        <w:rPr>
          <w:color w:val="000000"/>
          <w:w w:val="95"/>
          <w:szCs w:val="28"/>
        </w:rPr>
        <w:t>о</w:t>
      </w:r>
      <w:r w:rsidRPr="00751E27">
        <w:rPr>
          <w:color w:val="000000"/>
          <w:spacing w:val="1"/>
          <w:w w:val="84"/>
          <w:szCs w:val="28"/>
        </w:rPr>
        <w:t>м</w:t>
      </w:r>
      <w:r w:rsidRPr="00751E27">
        <w:rPr>
          <w:color w:val="000000"/>
          <w:w w:val="96"/>
          <w:szCs w:val="28"/>
        </w:rPr>
        <w:t>п</w:t>
      </w:r>
      <w:r w:rsidRPr="00751E27">
        <w:rPr>
          <w:color w:val="000000"/>
          <w:spacing w:val="-1"/>
          <w:w w:val="93"/>
          <w:szCs w:val="28"/>
        </w:rPr>
        <w:t>л</w:t>
      </w:r>
      <w:r w:rsidRPr="00751E27">
        <w:rPr>
          <w:color w:val="000000"/>
          <w:w w:val="94"/>
          <w:szCs w:val="28"/>
        </w:rPr>
        <w:t>е</w:t>
      </w:r>
      <w:r w:rsidRPr="00751E27">
        <w:rPr>
          <w:color w:val="000000"/>
          <w:w w:val="99"/>
          <w:szCs w:val="28"/>
        </w:rPr>
        <w:t>к</w:t>
      </w:r>
      <w:r w:rsidRPr="00751E27">
        <w:rPr>
          <w:color w:val="000000"/>
          <w:w w:val="98"/>
          <w:szCs w:val="28"/>
        </w:rPr>
        <w:t>т</w:t>
      </w:r>
      <w:r w:rsidRPr="00751E27">
        <w:rPr>
          <w:color w:val="000000"/>
          <w:spacing w:val="2"/>
          <w:szCs w:val="28"/>
        </w:rPr>
        <w:t xml:space="preserve"> </w:t>
      </w:r>
      <w:r w:rsidRPr="00751E27">
        <w:rPr>
          <w:color w:val="000000"/>
          <w:w w:val="98"/>
          <w:szCs w:val="28"/>
        </w:rPr>
        <w:t>у</w:t>
      </w:r>
      <w:r w:rsidRPr="00751E27">
        <w:rPr>
          <w:color w:val="000000"/>
          <w:szCs w:val="28"/>
        </w:rPr>
        <w:t>ч</w:t>
      </w:r>
      <w:r w:rsidRPr="00751E27">
        <w:rPr>
          <w:color w:val="000000"/>
          <w:w w:val="94"/>
          <w:szCs w:val="28"/>
        </w:rPr>
        <w:t>е</w:t>
      </w:r>
      <w:r w:rsidRPr="00751E27">
        <w:rPr>
          <w:color w:val="000000"/>
          <w:w w:val="95"/>
          <w:szCs w:val="28"/>
        </w:rPr>
        <w:t>б</w:t>
      </w:r>
      <w:r w:rsidRPr="00751E27">
        <w:rPr>
          <w:color w:val="000000"/>
          <w:spacing w:val="-1"/>
          <w:w w:val="95"/>
          <w:szCs w:val="28"/>
        </w:rPr>
        <w:t>н</w:t>
      </w:r>
      <w:r w:rsidRPr="00751E27">
        <w:rPr>
          <w:color w:val="000000"/>
          <w:w w:val="95"/>
          <w:szCs w:val="28"/>
        </w:rPr>
        <w:t>о</w:t>
      </w:r>
      <w:r w:rsidRPr="00751E27">
        <w:rPr>
          <w:color w:val="000000"/>
          <w:w w:val="115"/>
          <w:szCs w:val="28"/>
        </w:rPr>
        <w:t>-</w:t>
      </w:r>
      <w:r w:rsidRPr="00751E27">
        <w:rPr>
          <w:color w:val="000000"/>
          <w:spacing w:val="-2"/>
          <w:w w:val="95"/>
          <w:szCs w:val="28"/>
        </w:rPr>
        <w:t>н</w:t>
      </w:r>
      <w:r w:rsidRPr="00751E27">
        <w:rPr>
          <w:color w:val="000000"/>
          <w:w w:val="96"/>
          <w:szCs w:val="28"/>
        </w:rPr>
        <w:t>а</w:t>
      </w:r>
      <w:r w:rsidRPr="00751E27">
        <w:rPr>
          <w:color w:val="000000"/>
          <w:w w:val="107"/>
          <w:szCs w:val="28"/>
        </w:rPr>
        <w:t>г</w:t>
      </w:r>
      <w:r w:rsidRPr="00751E27">
        <w:rPr>
          <w:color w:val="000000"/>
          <w:w w:val="93"/>
          <w:szCs w:val="28"/>
        </w:rPr>
        <w:t>л</w:t>
      </w:r>
      <w:r w:rsidRPr="00751E27">
        <w:rPr>
          <w:color w:val="000000"/>
          <w:w w:val="99"/>
          <w:szCs w:val="28"/>
        </w:rPr>
        <w:t>я</w:t>
      </w:r>
      <w:r w:rsidRPr="00751E27">
        <w:rPr>
          <w:color w:val="000000"/>
          <w:w w:val="88"/>
          <w:szCs w:val="28"/>
        </w:rPr>
        <w:t>д</w:t>
      </w:r>
      <w:r w:rsidRPr="00751E27">
        <w:rPr>
          <w:color w:val="000000"/>
          <w:w w:val="95"/>
          <w:szCs w:val="28"/>
        </w:rPr>
        <w:t>н</w:t>
      </w:r>
      <w:r w:rsidRPr="00751E27">
        <w:rPr>
          <w:color w:val="000000"/>
          <w:w w:val="92"/>
          <w:szCs w:val="28"/>
        </w:rPr>
        <w:t>ы</w:t>
      </w:r>
      <w:r w:rsidRPr="00751E27">
        <w:rPr>
          <w:color w:val="000000"/>
          <w:spacing w:val="-1"/>
          <w:w w:val="102"/>
          <w:szCs w:val="28"/>
        </w:rPr>
        <w:t>х</w:t>
      </w:r>
      <w:r w:rsidRPr="00751E27">
        <w:rPr>
          <w:color w:val="000000"/>
          <w:szCs w:val="28"/>
        </w:rPr>
        <w:t xml:space="preserve"> </w:t>
      </w:r>
      <w:r w:rsidRPr="00751E27">
        <w:rPr>
          <w:color w:val="000000"/>
          <w:w w:val="96"/>
          <w:szCs w:val="28"/>
        </w:rPr>
        <w:t>п</w:t>
      </w:r>
      <w:r w:rsidRPr="00751E27">
        <w:rPr>
          <w:color w:val="000000"/>
          <w:w w:val="95"/>
          <w:szCs w:val="28"/>
        </w:rPr>
        <w:t>о</w:t>
      </w:r>
      <w:r w:rsidRPr="00751E27">
        <w:rPr>
          <w:color w:val="000000"/>
          <w:spacing w:val="-1"/>
          <w:w w:val="103"/>
          <w:szCs w:val="28"/>
        </w:rPr>
        <w:t>с</w:t>
      </w:r>
      <w:r w:rsidRPr="00751E27">
        <w:rPr>
          <w:color w:val="000000"/>
          <w:w w:val="95"/>
          <w:szCs w:val="28"/>
        </w:rPr>
        <w:t>об</w:t>
      </w:r>
      <w:r w:rsidRPr="00751E27">
        <w:rPr>
          <w:color w:val="000000"/>
          <w:w w:val="96"/>
          <w:szCs w:val="28"/>
        </w:rPr>
        <w:t>и</w:t>
      </w:r>
      <w:r w:rsidRPr="00751E27">
        <w:rPr>
          <w:color w:val="000000"/>
          <w:spacing w:val="-1"/>
          <w:w w:val="96"/>
          <w:szCs w:val="28"/>
        </w:rPr>
        <w:t>й</w:t>
      </w:r>
      <w:r w:rsidRPr="00751E27">
        <w:rPr>
          <w:color w:val="000000"/>
          <w:w w:val="111"/>
          <w:szCs w:val="28"/>
        </w:rPr>
        <w:t>:</w:t>
      </w:r>
    </w:p>
    <w:p w:rsidR="002914DF" w:rsidRPr="00751E27" w:rsidRDefault="002914DF" w:rsidP="002914DF">
      <w:pPr>
        <w:pStyle w:val="a6"/>
        <w:widowControl w:val="0"/>
        <w:numPr>
          <w:ilvl w:val="0"/>
          <w:numId w:val="11"/>
        </w:numPr>
        <w:spacing w:before="19" w:after="0"/>
        <w:ind w:right="-20"/>
        <w:contextualSpacing/>
        <w:rPr>
          <w:color w:val="000000"/>
          <w:szCs w:val="28"/>
        </w:rPr>
      </w:pPr>
      <w:r w:rsidRPr="00751E27">
        <w:rPr>
          <w:color w:val="000000"/>
          <w:w w:val="96"/>
          <w:szCs w:val="28"/>
        </w:rPr>
        <w:t>а</w:t>
      </w:r>
      <w:r w:rsidRPr="00751E27">
        <w:rPr>
          <w:color w:val="000000"/>
          <w:spacing w:val="-1"/>
          <w:w w:val="98"/>
          <w:szCs w:val="28"/>
        </w:rPr>
        <w:t>т</w:t>
      </w:r>
      <w:r w:rsidRPr="00751E27">
        <w:rPr>
          <w:color w:val="000000"/>
          <w:spacing w:val="1"/>
          <w:w w:val="93"/>
          <w:szCs w:val="28"/>
        </w:rPr>
        <w:t>л</w:t>
      </w:r>
      <w:r w:rsidRPr="00751E27">
        <w:rPr>
          <w:color w:val="000000"/>
          <w:w w:val="96"/>
          <w:szCs w:val="28"/>
        </w:rPr>
        <w:t>а</w:t>
      </w:r>
      <w:r w:rsidRPr="00751E27">
        <w:rPr>
          <w:color w:val="000000"/>
          <w:w w:val="103"/>
          <w:szCs w:val="28"/>
        </w:rPr>
        <w:t>с</w:t>
      </w:r>
      <w:r w:rsidRPr="00751E27">
        <w:rPr>
          <w:color w:val="000000"/>
          <w:spacing w:val="1"/>
          <w:szCs w:val="28"/>
        </w:rPr>
        <w:t xml:space="preserve"> </w:t>
      </w:r>
      <w:r w:rsidRPr="00751E27">
        <w:rPr>
          <w:color w:val="000000"/>
          <w:w w:val="84"/>
          <w:szCs w:val="28"/>
        </w:rPr>
        <w:t>м</w:t>
      </w:r>
      <w:r w:rsidRPr="00751E27">
        <w:rPr>
          <w:color w:val="000000"/>
          <w:spacing w:val="1"/>
          <w:w w:val="96"/>
          <w:szCs w:val="28"/>
        </w:rPr>
        <w:t>и</w:t>
      </w:r>
      <w:r w:rsidRPr="00751E27">
        <w:rPr>
          <w:color w:val="000000"/>
          <w:spacing w:val="1"/>
          <w:w w:val="95"/>
          <w:szCs w:val="28"/>
        </w:rPr>
        <w:t>р</w:t>
      </w:r>
      <w:r w:rsidRPr="00751E27">
        <w:rPr>
          <w:color w:val="000000"/>
          <w:w w:val="96"/>
          <w:szCs w:val="28"/>
        </w:rPr>
        <w:t>а</w:t>
      </w:r>
    </w:p>
    <w:p w:rsidR="002914DF" w:rsidRPr="00751E27" w:rsidRDefault="002914DF" w:rsidP="002914DF">
      <w:pPr>
        <w:pStyle w:val="a6"/>
        <w:widowControl w:val="0"/>
        <w:numPr>
          <w:ilvl w:val="0"/>
          <w:numId w:val="11"/>
        </w:numPr>
        <w:spacing w:before="42" w:after="0"/>
        <w:ind w:right="6601"/>
        <w:contextualSpacing/>
        <w:rPr>
          <w:color w:val="000000"/>
          <w:szCs w:val="28"/>
        </w:rPr>
      </w:pPr>
      <w:r w:rsidRPr="00751E27">
        <w:rPr>
          <w:color w:val="000000"/>
          <w:w w:val="99"/>
          <w:szCs w:val="28"/>
        </w:rPr>
        <w:t>к</w:t>
      </w:r>
      <w:r w:rsidRPr="00751E27">
        <w:rPr>
          <w:color w:val="000000"/>
          <w:w w:val="95"/>
          <w:szCs w:val="28"/>
        </w:rPr>
        <w:t>он</w:t>
      </w:r>
      <w:r w:rsidRPr="00751E27">
        <w:rPr>
          <w:color w:val="000000"/>
          <w:w w:val="98"/>
          <w:szCs w:val="28"/>
        </w:rPr>
        <w:t>ту</w:t>
      </w:r>
      <w:r w:rsidRPr="00751E27">
        <w:rPr>
          <w:color w:val="000000"/>
          <w:spacing w:val="-1"/>
          <w:w w:val="95"/>
          <w:szCs w:val="28"/>
        </w:rPr>
        <w:t>р</w:t>
      </w:r>
      <w:r w:rsidRPr="00751E27">
        <w:rPr>
          <w:color w:val="000000"/>
          <w:w w:val="95"/>
          <w:szCs w:val="28"/>
        </w:rPr>
        <w:t>н</w:t>
      </w:r>
      <w:r w:rsidRPr="00751E27">
        <w:rPr>
          <w:color w:val="000000"/>
          <w:w w:val="92"/>
          <w:szCs w:val="28"/>
        </w:rPr>
        <w:t>ы</w:t>
      </w:r>
      <w:r w:rsidRPr="00751E27">
        <w:rPr>
          <w:color w:val="000000"/>
          <w:w w:val="94"/>
          <w:szCs w:val="28"/>
        </w:rPr>
        <w:t>е</w:t>
      </w:r>
      <w:r w:rsidRPr="00751E27">
        <w:rPr>
          <w:color w:val="000000"/>
          <w:spacing w:val="2"/>
          <w:szCs w:val="28"/>
        </w:rPr>
        <w:t xml:space="preserve"> </w:t>
      </w:r>
      <w:r w:rsidRPr="00751E27">
        <w:rPr>
          <w:color w:val="000000"/>
          <w:w w:val="99"/>
          <w:szCs w:val="28"/>
        </w:rPr>
        <w:t>к</w:t>
      </w:r>
      <w:r w:rsidRPr="00751E27">
        <w:rPr>
          <w:color w:val="000000"/>
          <w:spacing w:val="-2"/>
          <w:w w:val="96"/>
          <w:szCs w:val="28"/>
        </w:rPr>
        <w:t>а</w:t>
      </w:r>
      <w:r w:rsidRPr="00751E27">
        <w:rPr>
          <w:color w:val="000000"/>
          <w:w w:val="95"/>
          <w:szCs w:val="28"/>
        </w:rPr>
        <w:t>р</w:t>
      </w:r>
      <w:r w:rsidRPr="00751E27">
        <w:rPr>
          <w:color w:val="000000"/>
          <w:spacing w:val="-1"/>
          <w:w w:val="98"/>
          <w:szCs w:val="28"/>
        </w:rPr>
        <w:t>т</w:t>
      </w:r>
      <w:r w:rsidRPr="00751E27">
        <w:rPr>
          <w:color w:val="000000"/>
          <w:w w:val="92"/>
          <w:szCs w:val="28"/>
        </w:rPr>
        <w:t>ы</w:t>
      </w:r>
      <w:r w:rsidRPr="00751E27">
        <w:rPr>
          <w:color w:val="000000"/>
          <w:szCs w:val="28"/>
        </w:rPr>
        <w:t xml:space="preserve"> </w:t>
      </w:r>
    </w:p>
    <w:p w:rsidR="002914DF" w:rsidRPr="00751E27" w:rsidRDefault="002914DF" w:rsidP="002914DF">
      <w:pPr>
        <w:pStyle w:val="a6"/>
        <w:widowControl w:val="0"/>
        <w:numPr>
          <w:ilvl w:val="0"/>
          <w:numId w:val="11"/>
        </w:numPr>
        <w:spacing w:before="42" w:after="0"/>
        <w:ind w:right="6601"/>
        <w:contextualSpacing/>
        <w:rPr>
          <w:color w:val="000000"/>
          <w:szCs w:val="28"/>
        </w:rPr>
      </w:pPr>
      <w:r w:rsidRPr="00751E27">
        <w:rPr>
          <w:color w:val="000000"/>
          <w:w w:val="99"/>
          <w:szCs w:val="28"/>
        </w:rPr>
        <w:t>к</w:t>
      </w:r>
      <w:r w:rsidRPr="00751E27">
        <w:rPr>
          <w:color w:val="000000"/>
          <w:w w:val="96"/>
          <w:szCs w:val="28"/>
        </w:rPr>
        <w:t>а</w:t>
      </w:r>
      <w:r w:rsidRPr="00751E27">
        <w:rPr>
          <w:color w:val="000000"/>
          <w:w w:val="95"/>
          <w:szCs w:val="28"/>
        </w:rPr>
        <w:t>р</w:t>
      </w:r>
      <w:r w:rsidRPr="00751E27">
        <w:rPr>
          <w:color w:val="000000"/>
          <w:spacing w:val="-1"/>
          <w:w w:val="98"/>
          <w:szCs w:val="28"/>
        </w:rPr>
        <w:t>т</w:t>
      </w:r>
      <w:r w:rsidRPr="00751E27">
        <w:rPr>
          <w:color w:val="000000"/>
          <w:w w:val="96"/>
          <w:szCs w:val="28"/>
        </w:rPr>
        <w:t>а</w:t>
      </w:r>
      <w:r w:rsidRPr="00751E27">
        <w:rPr>
          <w:color w:val="000000"/>
          <w:szCs w:val="28"/>
        </w:rPr>
        <w:t xml:space="preserve"> </w:t>
      </w:r>
      <w:r w:rsidRPr="00751E27">
        <w:rPr>
          <w:color w:val="000000"/>
          <w:spacing w:val="1"/>
          <w:w w:val="84"/>
          <w:szCs w:val="28"/>
        </w:rPr>
        <w:t>м</w:t>
      </w:r>
      <w:r w:rsidRPr="00751E27">
        <w:rPr>
          <w:color w:val="000000"/>
          <w:w w:val="96"/>
          <w:szCs w:val="28"/>
        </w:rPr>
        <w:t>и</w:t>
      </w:r>
      <w:r w:rsidRPr="00751E27">
        <w:rPr>
          <w:color w:val="000000"/>
          <w:w w:val="95"/>
          <w:szCs w:val="28"/>
        </w:rPr>
        <w:t>р</w:t>
      </w:r>
      <w:r w:rsidRPr="00751E27">
        <w:rPr>
          <w:color w:val="000000"/>
          <w:spacing w:val="1"/>
          <w:w w:val="96"/>
          <w:szCs w:val="28"/>
        </w:rPr>
        <w:t>а</w:t>
      </w:r>
    </w:p>
    <w:p w:rsidR="002914DF" w:rsidRDefault="002914DF" w:rsidP="002914DF">
      <w:pPr>
        <w:suppressAutoHyphens/>
        <w:spacing w:after="0"/>
        <w:ind w:firstLine="709"/>
        <w:jc w:val="both"/>
        <w:rPr>
          <w:rFonts w:ascii="Times New Roman" w:hAnsi="Times New Roman"/>
          <w:b/>
          <w:sz w:val="24"/>
          <w:szCs w:val="24"/>
        </w:rPr>
      </w:pPr>
    </w:p>
    <w:p w:rsidR="002914DF" w:rsidRPr="00751E27" w:rsidRDefault="002914DF" w:rsidP="002914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val="0"/>
          <w:i/>
          <w:sz w:val="24"/>
          <w:szCs w:val="24"/>
        </w:rPr>
      </w:pPr>
      <w:r w:rsidRPr="00751E27">
        <w:rPr>
          <w:rFonts w:ascii="Times New Roman" w:hAnsi="Times New Roman"/>
          <w:sz w:val="24"/>
          <w:szCs w:val="24"/>
        </w:rPr>
        <w:t>3.2. Информационное обеспечение обучения</w:t>
      </w:r>
    </w:p>
    <w:p w:rsidR="002914DF" w:rsidRPr="00751E27" w:rsidRDefault="002914DF" w:rsidP="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color w:val="000000"/>
          <w:sz w:val="24"/>
          <w:szCs w:val="24"/>
        </w:rPr>
      </w:pPr>
      <w:r w:rsidRPr="00751E27">
        <w:rPr>
          <w:rFonts w:ascii="Times New Roman" w:hAnsi="Times New Roman"/>
          <w:b/>
          <w:bCs/>
          <w:color w:val="000000"/>
          <w:sz w:val="24"/>
          <w:szCs w:val="24"/>
        </w:rPr>
        <w:t>3.2.1. Основные печатные издания</w:t>
      </w:r>
    </w:p>
    <w:p w:rsidR="002914DF" w:rsidRPr="00CF68F1" w:rsidRDefault="002914DF" w:rsidP="002914DF">
      <w:pPr>
        <w:numPr>
          <w:ilvl w:val="0"/>
          <w:numId w:val="9"/>
        </w:numPr>
        <w:spacing w:after="0"/>
        <w:ind w:left="0" w:firstLine="709"/>
        <w:jc w:val="both"/>
        <w:rPr>
          <w:rFonts w:ascii="Times New Roman" w:hAnsi="Times New Roman"/>
          <w:bCs/>
          <w:sz w:val="24"/>
          <w:szCs w:val="24"/>
        </w:rPr>
      </w:pPr>
      <w:r w:rsidRPr="00CF68F1">
        <w:rPr>
          <w:rFonts w:ascii="Times New Roman" w:hAnsi="Times New Roman"/>
          <w:bCs/>
          <w:sz w:val="24"/>
          <w:szCs w:val="24"/>
        </w:rPr>
        <w:t>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2914DF" w:rsidRPr="00CF68F1" w:rsidRDefault="002914DF" w:rsidP="002914DF">
      <w:pPr>
        <w:numPr>
          <w:ilvl w:val="0"/>
          <w:numId w:val="9"/>
        </w:numPr>
        <w:spacing w:after="0"/>
        <w:ind w:left="0" w:firstLine="709"/>
        <w:jc w:val="both"/>
        <w:rPr>
          <w:rFonts w:ascii="Times New Roman" w:hAnsi="Times New Roman"/>
          <w:bCs/>
          <w:sz w:val="24"/>
          <w:szCs w:val="24"/>
        </w:rPr>
      </w:pPr>
      <w:r>
        <w:rPr>
          <w:rFonts w:ascii="Times New Roman" w:hAnsi="Times New Roman"/>
          <w:bCs/>
          <w:sz w:val="24"/>
          <w:szCs w:val="24"/>
        </w:rPr>
        <w:t xml:space="preserve">Даудов, А. Х. </w:t>
      </w:r>
      <w:r w:rsidRPr="00CF68F1">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w:t>
      </w:r>
    </w:p>
    <w:p w:rsidR="002914DF" w:rsidRPr="00CF68F1" w:rsidRDefault="002914DF" w:rsidP="002914DF">
      <w:pPr>
        <w:numPr>
          <w:ilvl w:val="0"/>
          <w:numId w:val="9"/>
        </w:numPr>
        <w:spacing w:after="0"/>
        <w:ind w:left="0" w:firstLine="709"/>
        <w:jc w:val="both"/>
        <w:rPr>
          <w:rFonts w:ascii="Times New Roman" w:hAnsi="Times New Roman"/>
          <w:bCs/>
          <w:sz w:val="24"/>
          <w:szCs w:val="24"/>
        </w:rPr>
      </w:pPr>
      <w:r w:rsidRPr="00CF68F1">
        <w:rPr>
          <w:rFonts w:ascii="Times New Roman" w:hAnsi="Times New Roman"/>
          <w:bCs/>
          <w:sz w:val="24"/>
          <w:szCs w:val="24"/>
        </w:rPr>
        <w:t>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2914DF" w:rsidRPr="00CF68F1" w:rsidRDefault="002914DF" w:rsidP="002914DF">
      <w:pPr>
        <w:numPr>
          <w:ilvl w:val="0"/>
          <w:numId w:val="9"/>
        </w:numPr>
        <w:spacing w:after="0"/>
        <w:ind w:left="0" w:firstLine="709"/>
        <w:jc w:val="both"/>
        <w:rPr>
          <w:rFonts w:ascii="Times New Roman" w:hAnsi="Times New Roman"/>
          <w:bCs/>
          <w:sz w:val="24"/>
          <w:szCs w:val="24"/>
        </w:rPr>
      </w:pPr>
      <w:bookmarkStart w:id="1" w:name="_Hlk81577930"/>
      <w:r>
        <w:rPr>
          <w:rFonts w:ascii="Times New Roman" w:hAnsi="Times New Roman"/>
          <w:bCs/>
          <w:sz w:val="24"/>
          <w:szCs w:val="24"/>
        </w:rPr>
        <w:t xml:space="preserve">Чуракова, Д. О. </w:t>
      </w:r>
      <w:r w:rsidRPr="00CF68F1">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rsidR="002914DF" w:rsidRPr="00CF68F1" w:rsidRDefault="002914DF" w:rsidP="002914DF">
      <w:pPr>
        <w:spacing w:after="0"/>
        <w:ind w:firstLine="709"/>
        <w:jc w:val="both"/>
        <w:rPr>
          <w:rFonts w:ascii="Times New Roman" w:hAnsi="Times New Roman"/>
          <w:b/>
          <w:sz w:val="24"/>
          <w:szCs w:val="24"/>
        </w:rPr>
      </w:pPr>
    </w:p>
    <w:p w:rsidR="002914DF" w:rsidRPr="00CF68F1" w:rsidRDefault="002914DF" w:rsidP="002914DF">
      <w:pPr>
        <w:spacing w:after="0"/>
        <w:ind w:firstLine="709"/>
        <w:jc w:val="both"/>
        <w:rPr>
          <w:rFonts w:ascii="Times New Roman" w:hAnsi="Times New Roman"/>
          <w:b/>
          <w:sz w:val="24"/>
          <w:szCs w:val="24"/>
        </w:rPr>
      </w:pPr>
      <w:r w:rsidRPr="00CF68F1">
        <w:rPr>
          <w:rFonts w:ascii="Times New Roman" w:hAnsi="Times New Roman"/>
          <w:b/>
          <w:sz w:val="24"/>
          <w:szCs w:val="24"/>
        </w:rPr>
        <w:t>3.2.2. Основные электронные издания</w:t>
      </w:r>
    </w:p>
    <w:p w:rsidR="002914DF" w:rsidRPr="00CF68F1" w:rsidRDefault="002914DF" w:rsidP="002914DF">
      <w:pPr>
        <w:numPr>
          <w:ilvl w:val="0"/>
          <w:numId w:val="8"/>
        </w:numPr>
        <w:tabs>
          <w:tab w:val="left" w:pos="993"/>
        </w:tabs>
        <w:spacing w:after="0"/>
        <w:ind w:left="0" w:firstLine="567"/>
        <w:jc w:val="both"/>
        <w:rPr>
          <w:rFonts w:ascii="Times New Roman" w:hAnsi="Times New Roman"/>
          <w:bCs/>
          <w:sz w:val="24"/>
          <w:szCs w:val="24"/>
        </w:rPr>
      </w:pPr>
      <w:r w:rsidRPr="00CF68F1">
        <w:rPr>
          <w:rFonts w:ascii="Times New Roman" w:hAnsi="Times New Roman"/>
          <w:bCs/>
          <w:sz w:val="24"/>
          <w:szCs w:val="24"/>
        </w:rPr>
        <w:t>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w:t>
      </w:r>
      <w:r>
        <w:rPr>
          <w:rFonts w:ascii="Times New Roman" w:hAnsi="Times New Roman"/>
          <w:bCs/>
          <w:sz w:val="24"/>
          <w:szCs w:val="24"/>
        </w:rPr>
        <w:t xml:space="preserve"> </w:t>
      </w:r>
    </w:p>
    <w:p w:rsidR="002914DF" w:rsidRPr="00CF68F1" w:rsidRDefault="002914DF" w:rsidP="002914DF">
      <w:pPr>
        <w:numPr>
          <w:ilvl w:val="0"/>
          <w:numId w:val="8"/>
        </w:numPr>
        <w:tabs>
          <w:tab w:val="left" w:pos="993"/>
        </w:tabs>
        <w:spacing w:after="0"/>
        <w:ind w:left="0" w:firstLine="567"/>
        <w:jc w:val="both"/>
        <w:rPr>
          <w:rFonts w:ascii="Times New Roman" w:hAnsi="Times New Roman"/>
          <w:bCs/>
          <w:sz w:val="24"/>
          <w:szCs w:val="24"/>
        </w:rPr>
      </w:pPr>
      <w:r>
        <w:rPr>
          <w:rFonts w:ascii="Times New Roman" w:hAnsi="Times New Roman"/>
          <w:bCs/>
          <w:sz w:val="24"/>
          <w:szCs w:val="24"/>
        </w:rPr>
        <w:t xml:space="preserve">Даудов, А. Х. </w:t>
      </w:r>
      <w:r w:rsidRPr="00CF68F1">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w:t>
      </w:r>
      <w:r w:rsidRPr="00CF68F1">
        <w:rPr>
          <w:rFonts w:ascii="Times New Roman" w:hAnsi="Times New Roman"/>
          <w:bCs/>
          <w:sz w:val="24"/>
          <w:szCs w:val="24"/>
        </w:rPr>
        <w:lastRenderedPageBreak/>
        <w:t>Даудов. - СПб : Изд-во С.-Петерб. ун-та, 2019. - 368 с. - ISBN 978-5-288-05973-5. - Текст : электронный. - URL: https://znanium.com/catalog/product/1081437. – Режим доступа: по подписке.</w:t>
      </w:r>
    </w:p>
    <w:p w:rsidR="002914DF" w:rsidRPr="00CF68F1" w:rsidRDefault="002914DF" w:rsidP="002914DF">
      <w:pPr>
        <w:numPr>
          <w:ilvl w:val="0"/>
          <w:numId w:val="8"/>
        </w:numPr>
        <w:tabs>
          <w:tab w:val="left" w:pos="993"/>
        </w:tabs>
        <w:spacing w:after="0"/>
        <w:ind w:left="0" w:firstLine="567"/>
        <w:jc w:val="both"/>
        <w:rPr>
          <w:rFonts w:ascii="Times New Roman" w:hAnsi="Times New Roman"/>
          <w:bCs/>
          <w:sz w:val="24"/>
          <w:szCs w:val="24"/>
        </w:rPr>
      </w:pPr>
      <w:r w:rsidRPr="00CF68F1">
        <w:rPr>
          <w:rFonts w:ascii="Times New Roman" w:hAnsi="Times New Roman"/>
          <w:bCs/>
          <w:sz w:val="24"/>
          <w:szCs w:val="24"/>
        </w:rPr>
        <w:t>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w:t>
      </w:r>
    </w:p>
    <w:p w:rsidR="002914DF" w:rsidRPr="00CF68F1" w:rsidRDefault="002914DF" w:rsidP="002914DF">
      <w:pPr>
        <w:numPr>
          <w:ilvl w:val="0"/>
          <w:numId w:val="8"/>
        </w:numPr>
        <w:tabs>
          <w:tab w:val="left" w:pos="993"/>
          <w:tab w:val="left" w:pos="1134"/>
        </w:tabs>
        <w:spacing w:after="0"/>
        <w:ind w:left="0" w:firstLine="567"/>
        <w:jc w:val="both"/>
        <w:rPr>
          <w:rFonts w:ascii="Times New Roman" w:hAnsi="Times New Roman"/>
          <w:bCs/>
          <w:sz w:val="24"/>
          <w:szCs w:val="24"/>
        </w:rPr>
      </w:pPr>
      <w:r w:rsidRPr="00CF68F1">
        <w:rPr>
          <w:rFonts w:ascii="Times New Roman" w:hAnsi="Times New Roman"/>
          <w:bCs/>
          <w:sz w:val="24"/>
          <w:szCs w:val="24"/>
        </w:rPr>
        <w:t>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w:t>
      </w:r>
    </w:p>
    <w:p w:rsidR="002914DF" w:rsidRPr="00CF68F1" w:rsidRDefault="002914DF" w:rsidP="002914DF">
      <w:pPr>
        <w:numPr>
          <w:ilvl w:val="0"/>
          <w:numId w:val="8"/>
        </w:numPr>
        <w:tabs>
          <w:tab w:val="left" w:pos="993"/>
        </w:tabs>
        <w:spacing w:after="0"/>
        <w:ind w:left="0" w:firstLine="567"/>
        <w:jc w:val="both"/>
        <w:rPr>
          <w:rFonts w:ascii="Times New Roman" w:hAnsi="Times New Roman"/>
          <w:bCs/>
          <w:sz w:val="24"/>
          <w:szCs w:val="24"/>
        </w:rPr>
      </w:pPr>
      <w:r>
        <w:rPr>
          <w:rFonts w:ascii="Times New Roman" w:hAnsi="Times New Roman"/>
          <w:bCs/>
          <w:sz w:val="24"/>
          <w:szCs w:val="24"/>
        </w:rPr>
        <w:t xml:space="preserve">Чураков, Д. О. </w:t>
      </w:r>
      <w:r w:rsidRPr="00CF68F1">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w:t>
      </w:r>
    </w:p>
    <w:p w:rsidR="002914DF" w:rsidRPr="00CF68F1" w:rsidRDefault="002914DF" w:rsidP="002914DF">
      <w:pPr>
        <w:spacing w:after="0"/>
        <w:ind w:firstLine="709"/>
        <w:jc w:val="both"/>
        <w:rPr>
          <w:rFonts w:ascii="Times New Roman" w:hAnsi="Times New Roman"/>
          <w:bCs/>
          <w:sz w:val="24"/>
          <w:szCs w:val="24"/>
        </w:rPr>
      </w:pPr>
    </w:p>
    <w:p w:rsidR="002914DF" w:rsidRDefault="002914DF" w:rsidP="002914DF">
      <w:pPr>
        <w:spacing w:after="0"/>
        <w:contextualSpacing/>
        <w:jc w:val="center"/>
        <w:rPr>
          <w:rFonts w:ascii="Times New Roman" w:hAnsi="Times New Roman"/>
          <w:b/>
          <w:sz w:val="24"/>
          <w:szCs w:val="24"/>
        </w:rPr>
      </w:pPr>
    </w:p>
    <w:p w:rsidR="002914DF" w:rsidRDefault="002914DF" w:rsidP="002914DF">
      <w:pPr>
        <w:spacing w:after="0" w:line="240" w:lineRule="auto"/>
        <w:rPr>
          <w:rFonts w:ascii="Times New Roman" w:hAnsi="Times New Roman"/>
          <w:b/>
          <w:sz w:val="24"/>
          <w:szCs w:val="24"/>
        </w:rPr>
      </w:pPr>
      <w:r>
        <w:rPr>
          <w:rFonts w:ascii="Times New Roman" w:hAnsi="Times New Roman"/>
          <w:b/>
          <w:sz w:val="24"/>
          <w:szCs w:val="24"/>
        </w:rPr>
        <w:br w:type="page"/>
      </w:r>
    </w:p>
    <w:p w:rsidR="002914DF" w:rsidRPr="003D33FF" w:rsidRDefault="002914DF" w:rsidP="002914DF">
      <w:pPr>
        <w:spacing w:after="0"/>
        <w:contextualSpacing/>
        <w:jc w:val="center"/>
        <w:rPr>
          <w:rFonts w:ascii="Times New Roman" w:hAnsi="Times New Roman"/>
          <w:b/>
          <w:sz w:val="24"/>
          <w:szCs w:val="24"/>
        </w:rPr>
      </w:pPr>
      <w:r w:rsidRPr="003D33FF">
        <w:rPr>
          <w:rFonts w:ascii="Times New Roman" w:hAnsi="Times New Roman"/>
          <w:b/>
          <w:sz w:val="24"/>
          <w:szCs w:val="24"/>
        </w:rPr>
        <w:lastRenderedPageBreak/>
        <w:t xml:space="preserve">4. КОНТРОЛЬ И ОЦЕНКА РЕЗУЛЬТАТОВ ОСВОЕНИЯ </w:t>
      </w:r>
    </w:p>
    <w:p w:rsidR="002914DF" w:rsidRPr="003D33FF" w:rsidRDefault="002914DF" w:rsidP="002914DF">
      <w:pPr>
        <w:spacing w:after="0" w:line="240" w:lineRule="auto"/>
        <w:contextualSpacing/>
        <w:jc w:val="center"/>
        <w:rPr>
          <w:rFonts w:ascii="Times New Roman" w:hAnsi="Times New Roman"/>
          <w:b/>
          <w:sz w:val="24"/>
          <w:szCs w:val="24"/>
        </w:rPr>
      </w:pPr>
      <w:r>
        <w:rPr>
          <w:rFonts w:ascii="Times New Roman" w:hAnsi="Times New Roman"/>
          <w:b/>
          <w:sz w:val="24"/>
          <w:szCs w:val="24"/>
        </w:rPr>
        <w:t>УЧЕБНОЙ ДИСЦИПЛИНЫ</w:t>
      </w:r>
    </w:p>
    <w:p w:rsidR="002914DF" w:rsidRPr="003D33FF" w:rsidRDefault="002914DF" w:rsidP="002914DF">
      <w:pPr>
        <w:spacing w:after="0" w:line="240" w:lineRule="auto"/>
        <w:contextualSpacing/>
        <w:jc w:val="center"/>
        <w:rPr>
          <w:rFonts w:ascii="Times New Roman" w:hAnsi="Times New Roman"/>
          <w:b/>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885"/>
        <w:gridCol w:w="3487"/>
        <w:gridCol w:w="2126"/>
      </w:tblGrid>
      <w:tr w:rsidR="002914DF" w:rsidRPr="00CF68F1" w:rsidTr="00E521E8">
        <w:tc>
          <w:tcPr>
            <w:tcW w:w="3885" w:type="dxa"/>
            <w:vAlign w:val="center"/>
          </w:tcPr>
          <w:p w:rsidR="002914DF" w:rsidRPr="00CF68F1" w:rsidRDefault="002914DF" w:rsidP="00E521E8">
            <w:pPr>
              <w:tabs>
                <w:tab w:val="left" w:pos="1134"/>
              </w:tabs>
              <w:spacing w:after="0" w:line="240" w:lineRule="auto"/>
              <w:jc w:val="center"/>
              <w:rPr>
                <w:rFonts w:ascii="Times New Roman" w:hAnsi="Times New Roman"/>
                <w:b/>
                <w:bCs/>
                <w:sz w:val="24"/>
                <w:szCs w:val="24"/>
              </w:rPr>
            </w:pPr>
            <w:r w:rsidRPr="00CF68F1">
              <w:rPr>
                <w:rFonts w:ascii="Times New Roman" w:hAnsi="Times New Roman"/>
                <w:b/>
                <w:bCs/>
                <w:sz w:val="24"/>
                <w:szCs w:val="24"/>
              </w:rPr>
              <w:t>Результаты обучения</w:t>
            </w:r>
          </w:p>
        </w:tc>
        <w:tc>
          <w:tcPr>
            <w:tcW w:w="3487" w:type="dxa"/>
          </w:tcPr>
          <w:p w:rsidR="002914DF" w:rsidRPr="00CF68F1" w:rsidRDefault="002914DF" w:rsidP="00E521E8">
            <w:pPr>
              <w:spacing w:after="0" w:line="240" w:lineRule="auto"/>
              <w:jc w:val="center"/>
              <w:rPr>
                <w:rFonts w:ascii="Times New Roman" w:hAnsi="Times New Roman"/>
                <w:b/>
                <w:bCs/>
                <w:sz w:val="24"/>
                <w:szCs w:val="24"/>
              </w:rPr>
            </w:pPr>
            <w:r w:rsidRPr="00CF68F1">
              <w:rPr>
                <w:rFonts w:ascii="Times New Roman" w:hAnsi="Times New Roman"/>
                <w:b/>
                <w:bCs/>
                <w:sz w:val="24"/>
                <w:szCs w:val="24"/>
              </w:rPr>
              <w:t>Критерии оценки</w:t>
            </w:r>
          </w:p>
        </w:tc>
        <w:tc>
          <w:tcPr>
            <w:tcW w:w="2126" w:type="dxa"/>
            <w:vAlign w:val="center"/>
          </w:tcPr>
          <w:p w:rsidR="002914DF" w:rsidRPr="00CF68F1" w:rsidRDefault="002914DF" w:rsidP="00E521E8">
            <w:pPr>
              <w:spacing w:after="0" w:line="240" w:lineRule="auto"/>
              <w:jc w:val="center"/>
              <w:rPr>
                <w:rFonts w:ascii="Times New Roman" w:hAnsi="Times New Roman"/>
                <w:b/>
                <w:bCs/>
                <w:sz w:val="24"/>
                <w:szCs w:val="24"/>
              </w:rPr>
            </w:pPr>
            <w:r w:rsidRPr="00CF68F1">
              <w:rPr>
                <w:rFonts w:ascii="Times New Roman" w:hAnsi="Times New Roman"/>
                <w:b/>
                <w:bCs/>
                <w:sz w:val="24"/>
                <w:szCs w:val="24"/>
              </w:rPr>
              <w:t>Методы оценки</w:t>
            </w:r>
          </w:p>
        </w:tc>
      </w:tr>
      <w:tr w:rsidR="002914DF" w:rsidRPr="00CF68F1" w:rsidTr="00E521E8">
        <w:trPr>
          <w:trHeight w:val="229"/>
        </w:trPr>
        <w:tc>
          <w:tcPr>
            <w:tcW w:w="9498" w:type="dxa"/>
            <w:gridSpan w:val="3"/>
            <w:vAlign w:val="center"/>
          </w:tcPr>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b/>
                <w:bCs/>
                <w:sz w:val="24"/>
                <w:szCs w:val="24"/>
              </w:rPr>
              <w:t>Перечень знаний, осваиваемых в рамках учебной дисциплины</w:t>
            </w:r>
          </w:p>
        </w:tc>
      </w:tr>
      <w:tr w:rsidR="002914DF" w:rsidRPr="00CF68F1" w:rsidTr="00E521E8">
        <w:trPr>
          <w:trHeight w:val="229"/>
        </w:trPr>
        <w:tc>
          <w:tcPr>
            <w:tcW w:w="3885" w:type="dxa"/>
          </w:tcPr>
          <w:p w:rsidR="002914DF" w:rsidRPr="00CF68F1" w:rsidRDefault="002914DF" w:rsidP="00E521E8">
            <w:pPr>
              <w:pStyle w:val="TableParagraph"/>
              <w:numPr>
                <w:ilvl w:val="0"/>
                <w:numId w:val="3"/>
              </w:numPr>
              <w:ind w:left="0" w:firstLine="0"/>
              <w:rPr>
                <w:iCs/>
                <w:sz w:val="24"/>
                <w:szCs w:val="24"/>
                <w:lang w:eastAsia="ru-RU"/>
              </w:rPr>
            </w:pPr>
            <w:r w:rsidRPr="00CF68F1">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2914DF" w:rsidRPr="00CF68F1" w:rsidRDefault="002914DF" w:rsidP="00E521E8">
            <w:pPr>
              <w:pStyle w:val="TableParagraph"/>
              <w:numPr>
                <w:ilvl w:val="0"/>
                <w:numId w:val="3"/>
              </w:numPr>
              <w:ind w:left="0" w:firstLine="0"/>
              <w:rPr>
                <w:iCs/>
                <w:sz w:val="24"/>
                <w:szCs w:val="24"/>
                <w:lang w:eastAsia="ru-RU"/>
              </w:rPr>
            </w:pPr>
            <w:r w:rsidRPr="00CF68F1">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2914DF" w:rsidRPr="00CF68F1" w:rsidRDefault="002914DF" w:rsidP="00E521E8">
            <w:pPr>
              <w:pStyle w:val="TableParagraph"/>
              <w:numPr>
                <w:ilvl w:val="0"/>
                <w:numId w:val="3"/>
              </w:numPr>
              <w:ind w:left="0" w:firstLine="0"/>
              <w:rPr>
                <w:iCs/>
                <w:sz w:val="24"/>
                <w:szCs w:val="24"/>
                <w:lang w:eastAsia="ru-RU"/>
              </w:rPr>
            </w:pPr>
            <w:r w:rsidRPr="00CF68F1">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2914DF" w:rsidRPr="00CF68F1" w:rsidRDefault="002914DF" w:rsidP="00E521E8">
            <w:pPr>
              <w:pStyle w:val="TableParagraph"/>
              <w:numPr>
                <w:ilvl w:val="0"/>
                <w:numId w:val="3"/>
              </w:numPr>
              <w:ind w:left="0" w:firstLine="0"/>
              <w:rPr>
                <w:iCs/>
                <w:sz w:val="24"/>
                <w:szCs w:val="24"/>
                <w:lang w:eastAsia="ru-RU"/>
              </w:rPr>
            </w:pPr>
            <w:r w:rsidRPr="00CF68F1">
              <w:rPr>
                <w:iCs/>
                <w:sz w:val="24"/>
                <w:szCs w:val="24"/>
                <w:lang w:eastAsia="ru-RU"/>
              </w:rPr>
              <w:t>основные этапы эволюции внешней политики России, роль и место России в общемировом пространстве;</w:t>
            </w:r>
          </w:p>
          <w:p w:rsidR="002914DF" w:rsidRPr="00CF68F1" w:rsidRDefault="002914DF" w:rsidP="00E521E8">
            <w:pPr>
              <w:pStyle w:val="TableParagraph"/>
              <w:numPr>
                <w:ilvl w:val="0"/>
                <w:numId w:val="3"/>
              </w:numPr>
              <w:ind w:left="0" w:firstLine="0"/>
              <w:rPr>
                <w:iCs/>
                <w:sz w:val="24"/>
                <w:szCs w:val="24"/>
                <w:lang w:eastAsia="ru-RU"/>
              </w:rPr>
            </w:pPr>
            <w:r w:rsidRPr="00CF68F1">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914DF" w:rsidRPr="00CF68F1" w:rsidRDefault="002914DF" w:rsidP="00E521E8">
            <w:pPr>
              <w:pStyle w:val="HTML"/>
              <w:numPr>
                <w:ilvl w:val="0"/>
                <w:numId w:val="3"/>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2914DF" w:rsidRPr="00CF68F1" w:rsidRDefault="002914DF" w:rsidP="00E521E8">
            <w:pPr>
              <w:pStyle w:val="HTML"/>
              <w:numPr>
                <w:ilvl w:val="0"/>
                <w:numId w:val="3"/>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914DF" w:rsidRPr="00CF68F1" w:rsidRDefault="002914DF" w:rsidP="00E521E8">
            <w:pPr>
              <w:pStyle w:val="HTML"/>
              <w:numPr>
                <w:ilvl w:val="0"/>
                <w:numId w:val="3"/>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914DF" w:rsidRPr="00CF68F1" w:rsidRDefault="002914DF" w:rsidP="00E521E8">
            <w:pPr>
              <w:pStyle w:val="HTML"/>
              <w:numPr>
                <w:ilvl w:val="0"/>
                <w:numId w:val="3"/>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914DF" w:rsidRPr="00CF68F1" w:rsidRDefault="002914DF" w:rsidP="00E521E8">
            <w:pPr>
              <w:pStyle w:val="HTML"/>
              <w:numPr>
                <w:ilvl w:val="0"/>
                <w:numId w:val="3"/>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t>СССР в 1945-1991 годы. Экономические развитие и реформы.</w:t>
            </w:r>
          </w:p>
          <w:p w:rsidR="002914DF" w:rsidRPr="00CF68F1" w:rsidRDefault="002914DF" w:rsidP="00E521E8">
            <w:pPr>
              <w:pStyle w:val="HTML"/>
              <w:shd w:val="clear" w:color="auto" w:fill="FFFFFF"/>
              <w:jc w:val="left"/>
              <w:rPr>
                <w:rFonts w:ascii="Times New Roman" w:hAnsi="Times New Roman"/>
                <w:sz w:val="24"/>
                <w:szCs w:val="24"/>
              </w:rPr>
            </w:pPr>
            <w:r w:rsidRPr="00CF68F1">
              <w:rPr>
                <w:rFonts w:ascii="Times New Roman" w:hAnsi="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914DF" w:rsidRPr="00CF68F1" w:rsidRDefault="002914DF" w:rsidP="00E521E8">
            <w:pPr>
              <w:pStyle w:val="HTML"/>
              <w:numPr>
                <w:ilvl w:val="0"/>
                <w:numId w:val="6"/>
              </w:numPr>
              <w:shd w:val="clear" w:color="auto" w:fill="FFFFFF"/>
              <w:suppressAutoHyphens w:val="0"/>
              <w:ind w:left="0" w:firstLine="0"/>
              <w:jc w:val="left"/>
              <w:rPr>
                <w:rFonts w:ascii="Times New Roman" w:hAnsi="Times New Roman"/>
                <w:sz w:val="24"/>
                <w:szCs w:val="24"/>
              </w:rPr>
            </w:pPr>
            <w:r w:rsidRPr="00CF68F1">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3487" w:type="dxa"/>
          </w:tcPr>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lastRenderedPageBreak/>
              <w:t>Демонстрация знания об основных тенденциях экономического, политического и культурного развития России.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Демонстрирование знания о приемах структурирования информации.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знания о формате оформления результатов поиска информации.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знания о психологии коллектива психологии личности.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знания о сущности гражданско-патриотической позиции.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знания об общечеловеческих ценностях.</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CF68F1">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126" w:type="dxa"/>
          </w:tcPr>
          <w:p w:rsidR="002914DF" w:rsidRPr="00CF68F1" w:rsidRDefault="002914DF" w:rsidP="00E521E8">
            <w:pPr>
              <w:spacing w:after="0" w:line="240" w:lineRule="auto"/>
              <w:rPr>
                <w:rFonts w:ascii="Times New Roman" w:hAnsi="Times New Roman"/>
                <w:bCs/>
                <w:sz w:val="24"/>
                <w:szCs w:val="24"/>
              </w:rPr>
            </w:pPr>
            <w:r w:rsidRPr="00CF68F1">
              <w:rPr>
                <w:rFonts w:ascii="Times New Roman" w:hAnsi="Times New Roman"/>
                <w:sz w:val="24"/>
                <w:szCs w:val="24"/>
              </w:rPr>
              <w:t xml:space="preserve">Экспертное наблюдение и оценивание </w:t>
            </w:r>
            <w:r w:rsidRPr="00CF68F1">
              <w:rPr>
                <w:rFonts w:ascii="Times New Roman" w:hAnsi="Times New Roman"/>
                <w:bCs/>
                <w:sz w:val="24"/>
                <w:szCs w:val="24"/>
              </w:rPr>
              <w:t>знаний на теоретических занятиях.</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Оценивание выполнения индивидуальных и групповых заданий.</w:t>
            </w:r>
          </w:p>
        </w:tc>
      </w:tr>
      <w:tr w:rsidR="002914DF" w:rsidRPr="00CF68F1" w:rsidTr="00E521E8">
        <w:trPr>
          <w:trHeight w:val="229"/>
        </w:trPr>
        <w:tc>
          <w:tcPr>
            <w:tcW w:w="9498" w:type="dxa"/>
            <w:gridSpan w:val="3"/>
            <w:vAlign w:val="center"/>
          </w:tcPr>
          <w:p w:rsidR="002914DF" w:rsidRPr="00CF68F1" w:rsidRDefault="002914DF" w:rsidP="00E521E8">
            <w:pPr>
              <w:spacing w:after="0" w:line="240" w:lineRule="auto"/>
              <w:rPr>
                <w:rFonts w:ascii="Times New Roman" w:hAnsi="Times New Roman"/>
                <w:b/>
                <w:bCs/>
                <w:sz w:val="24"/>
                <w:szCs w:val="24"/>
              </w:rPr>
            </w:pPr>
            <w:r w:rsidRPr="00CF68F1">
              <w:rPr>
                <w:rFonts w:ascii="Times New Roman" w:hAnsi="Times New Roman"/>
                <w:b/>
                <w:bCs/>
                <w:sz w:val="24"/>
                <w:szCs w:val="24"/>
              </w:rPr>
              <w:lastRenderedPageBreak/>
              <w:t>Перечень умений, осваиваемых в рамках учебной дисциплины</w:t>
            </w:r>
          </w:p>
        </w:tc>
      </w:tr>
      <w:tr w:rsidR="002914DF" w:rsidRPr="00CF68F1" w:rsidTr="00E521E8">
        <w:trPr>
          <w:trHeight w:val="415"/>
        </w:trPr>
        <w:tc>
          <w:tcPr>
            <w:tcW w:w="3885" w:type="dxa"/>
          </w:tcPr>
          <w:p w:rsidR="002914DF" w:rsidRPr="00CF68F1" w:rsidRDefault="002914DF" w:rsidP="00E521E8">
            <w:pPr>
              <w:suppressAutoHyphens/>
              <w:spacing w:after="0" w:line="240" w:lineRule="auto"/>
              <w:rPr>
                <w:rFonts w:ascii="Times New Roman" w:hAnsi="Times New Roman"/>
                <w:iCs/>
                <w:sz w:val="24"/>
                <w:szCs w:val="24"/>
              </w:rPr>
            </w:pPr>
            <w:r w:rsidRPr="00CF68F1">
              <w:rPr>
                <w:rFonts w:ascii="Times New Roman" w:hAnsi="Times New Roman"/>
                <w:iCs/>
                <w:sz w:val="24"/>
                <w:szCs w:val="24"/>
              </w:rPr>
              <w:t xml:space="preserve">отражать понимание России в мировых политических и </w:t>
            </w:r>
            <w:r w:rsidRPr="00CF68F1">
              <w:rPr>
                <w:rFonts w:ascii="Times New Roman" w:hAnsi="Times New Roman"/>
                <w:iCs/>
                <w:sz w:val="24"/>
                <w:szCs w:val="24"/>
              </w:rPr>
              <w:lastRenderedPageBreak/>
              <w:t xml:space="preserve">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2914DF" w:rsidRPr="00CF68F1" w:rsidRDefault="002914DF" w:rsidP="00E521E8">
            <w:pPr>
              <w:numPr>
                <w:ilvl w:val="0"/>
                <w:numId w:val="5"/>
              </w:numPr>
              <w:suppressAutoHyphens/>
              <w:spacing w:after="0" w:line="240" w:lineRule="auto"/>
              <w:ind w:left="0" w:firstLine="0"/>
              <w:rPr>
                <w:rFonts w:ascii="Times New Roman" w:hAnsi="Times New Roman"/>
                <w:iCs/>
                <w:sz w:val="24"/>
                <w:szCs w:val="24"/>
              </w:rPr>
            </w:pPr>
            <w:r w:rsidRPr="00CF68F1">
              <w:rPr>
                <w:rFonts w:ascii="Times New Roman" w:hAnsi="Times New Roman"/>
                <w:iCs/>
                <w:sz w:val="24"/>
                <w:szCs w:val="24"/>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2914DF" w:rsidRPr="00CF68F1" w:rsidRDefault="002914DF" w:rsidP="00E521E8">
            <w:pPr>
              <w:numPr>
                <w:ilvl w:val="0"/>
                <w:numId w:val="5"/>
              </w:numPr>
              <w:suppressAutoHyphens/>
              <w:spacing w:after="0" w:line="240" w:lineRule="auto"/>
              <w:ind w:left="0" w:firstLine="0"/>
              <w:rPr>
                <w:rFonts w:ascii="Times New Roman" w:hAnsi="Times New Roman"/>
                <w:iCs/>
                <w:sz w:val="24"/>
                <w:szCs w:val="24"/>
              </w:rPr>
            </w:pPr>
            <w:r w:rsidRPr="00CF68F1">
              <w:rPr>
                <w:rFonts w:ascii="Times New Roman" w:hAnsi="Times New Roman"/>
                <w:i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914DF" w:rsidRPr="00CF68F1" w:rsidRDefault="002914DF" w:rsidP="00E521E8">
            <w:pPr>
              <w:numPr>
                <w:ilvl w:val="0"/>
                <w:numId w:val="5"/>
              </w:numPr>
              <w:suppressAutoHyphens/>
              <w:spacing w:after="0" w:line="240" w:lineRule="auto"/>
              <w:ind w:left="0" w:firstLine="0"/>
              <w:rPr>
                <w:rFonts w:ascii="Times New Roman" w:hAnsi="Times New Roman"/>
                <w:iCs/>
                <w:sz w:val="24"/>
                <w:szCs w:val="24"/>
              </w:rPr>
            </w:pPr>
            <w:r w:rsidRPr="00CF68F1">
              <w:rPr>
                <w:rFonts w:ascii="Times New Roman" w:hAnsi="Times New Roman"/>
                <w:iCs/>
                <w:sz w:val="24"/>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2914DF" w:rsidRPr="00CF68F1" w:rsidRDefault="002914DF" w:rsidP="00E52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CF68F1">
              <w:rPr>
                <w:rFonts w:ascii="Times New Roman" w:hAnsi="Times New Roman"/>
                <w:iCs/>
                <w:sz w:val="24"/>
                <w:szCs w:val="24"/>
              </w:rPr>
              <w:t xml:space="preserve">образа жизни людей и его изменения в Новейшую эпоху; формулировать и обосновывать </w:t>
            </w:r>
            <w:r w:rsidRPr="00CF68F1">
              <w:rPr>
                <w:rFonts w:ascii="Times New Roman" w:hAnsi="Times New Roman"/>
                <w:iCs/>
                <w:sz w:val="24"/>
                <w:szCs w:val="24"/>
              </w:rPr>
              <w:lastRenderedPageBreak/>
              <w:t>собственную точку зрения (версию, оценку) с опорой на фактический материал, в том числе используя источники разных типов;</w:t>
            </w:r>
          </w:p>
          <w:p w:rsidR="002914DF" w:rsidRPr="00CF68F1" w:rsidRDefault="002914DF" w:rsidP="00E521E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iCs/>
                <w:sz w:val="24"/>
                <w:szCs w:val="24"/>
              </w:rPr>
            </w:pPr>
            <w:r w:rsidRPr="00CF68F1">
              <w:rPr>
                <w:rFonts w:ascii="Times New Roman" w:hAnsi="Times New Roman"/>
                <w:iCs/>
                <w:sz w:val="24"/>
                <w:szCs w:val="24"/>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914DF" w:rsidRPr="00CF68F1" w:rsidRDefault="002914DF" w:rsidP="00E521E8">
            <w:pPr>
              <w:numPr>
                <w:ilvl w:val="0"/>
                <w:numId w:val="5"/>
              </w:numPr>
              <w:suppressAutoHyphens/>
              <w:spacing w:after="0" w:line="240" w:lineRule="auto"/>
              <w:ind w:left="0" w:firstLine="0"/>
              <w:rPr>
                <w:rFonts w:ascii="Times New Roman" w:hAnsi="Times New Roman"/>
                <w:iCs/>
                <w:sz w:val="24"/>
                <w:szCs w:val="24"/>
              </w:rPr>
            </w:pPr>
            <w:r w:rsidRPr="00CF68F1">
              <w:rPr>
                <w:rFonts w:ascii="Times New Roman" w:hAnsi="Times New Roman"/>
                <w:iCs/>
                <w:sz w:val="24"/>
                <w:szCs w:val="24"/>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914DF" w:rsidRPr="00CF68F1" w:rsidRDefault="002914DF" w:rsidP="00E521E8">
            <w:pPr>
              <w:suppressAutoHyphens/>
              <w:spacing w:after="0" w:line="240" w:lineRule="auto"/>
              <w:rPr>
                <w:rFonts w:ascii="Times New Roman" w:hAnsi="Times New Roman"/>
                <w:iCs/>
                <w:sz w:val="24"/>
                <w:szCs w:val="24"/>
              </w:rPr>
            </w:pPr>
            <w:r w:rsidRPr="00CF68F1">
              <w:rPr>
                <w:rFonts w:ascii="Times New Roman" w:hAnsi="Times New Roman"/>
                <w:iCs/>
                <w:sz w:val="24"/>
                <w:szCs w:val="24"/>
              </w:rPr>
              <w:t>–</w:t>
            </w:r>
            <w:r w:rsidRPr="00CF68F1">
              <w:rPr>
                <w:rFonts w:ascii="Times New Roman" w:hAnsi="Times New Roman"/>
                <w:iCs/>
                <w:sz w:val="24"/>
                <w:szCs w:val="24"/>
              </w:rPr>
              <w:tab/>
              <w:t>характеризовать места, участников, результаты важнейших исторических событий в истории Российского государства;</w:t>
            </w:r>
          </w:p>
          <w:p w:rsidR="002914DF" w:rsidRPr="00CF68F1" w:rsidRDefault="002914DF" w:rsidP="00E521E8">
            <w:pPr>
              <w:widowControl w:val="0"/>
              <w:numPr>
                <w:ilvl w:val="0"/>
                <w:numId w:val="2"/>
              </w:numPr>
              <w:spacing w:after="0" w:line="240" w:lineRule="auto"/>
              <w:ind w:left="0" w:firstLine="0"/>
              <w:rPr>
                <w:rFonts w:ascii="Times New Roman" w:hAnsi="Times New Roman"/>
                <w:iCs/>
                <w:sz w:val="24"/>
                <w:szCs w:val="24"/>
              </w:rPr>
            </w:pPr>
            <w:r w:rsidRPr="00CF68F1">
              <w:rPr>
                <w:rFonts w:ascii="Times New Roman" w:hAnsi="Times New Roman"/>
                <w:iCs/>
                <w:sz w:val="24"/>
                <w:szCs w:val="24"/>
              </w:rPr>
              <w:t>соотносить</w:t>
            </w:r>
            <w:r>
              <w:rPr>
                <w:rFonts w:ascii="Times New Roman" w:hAnsi="Times New Roman"/>
                <w:iCs/>
                <w:sz w:val="24"/>
                <w:szCs w:val="24"/>
              </w:rPr>
              <w:t xml:space="preserve"> </w:t>
            </w:r>
            <w:r w:rsidRPr="00CF68F1">
              <w:rPr>
                <w:rFonts w:ascii="Times New Roman" w:hAnsi="Times New Roman"/>
                <w:iCs/>
                <w:sz w:val="24"/>
                <w:szCs w:val="24"/>
              </w:rPr>
              <w:t>год</w:t>
            </w:r>
            <w:r>
              <w:rPr>
                <w:rFonts w:ascii="Times New Roman" w:hAnsi="Times New Roman"/>
                <w:iCs/>
                <w:sz w:val="24"/>
                <w:szCs w:val="24"/>
              </w:rPr>
              <w:t xml:space="preserve"> </w:t>
            </w:r>
            <w:r w:rsidRPr="00CF68F1">
              <w:rPr>
                <w:rFonts w:ascii="Times New Roman" w:hAnsi="Times New Roman"/>
                <w:iCs/>
                <w:sz w:val="24"/>
                <w:szCs w:val="24"/>
              </w:rPr>
              <w:t>с</w:t>
            </w:r>
            <w:r>
              <w:rPr>
                <w:rFonts w:ascii="Times New Roman" w:hAnsi="Times New Roman"/>
                <w:iCs/>
                <w:sz w:val="24"/>
                <w:szCs w:val="24"/>
              </w:rPr>
              <w:t xml:space="preserve"> </w:t>
            </w:r>
            <w:r w:rsidRPr="00CF68F1">
              <w:rPr>
                <w:rFonts w:ascii="Times New Roman" w:hAnsi="Times New Roman"/>
                <w:iCs/>
                <w:sz w:val="24"/>
                <w:szCs w:val="24"/>
              </w:rPr>
              <w:t>веком, устанавливать</w:t>
            </w:r>
            <w:r>
              <w:rPr>
                <w:rFonts w:ascii="Times New Roman" w:hAnsi="Times New Roman"/>
                <w:iCs/>
                <w:sz w:val="24"/>
                <w:szCs w:val="24"/>
              </w:rPr>
              <w:t xml:space="preserve"> </w:t>
            </w:r>
            <w:r w:rsidRPr="00CF68F1">
              <w:rPr>
                <w:rFonts w:ascii="Times New Roman" w:hAnsi="Times New Roman"/>
                <w:iCs/>
                <w:sz w:val="24"/>
                <w:szCs w:val="24"/>
              </w:rPr>
              <w:t>последовательность и длительность исторических событий;</w:t>
            </w:r>
          </w:p>
          <w:p w:rsidR="002914DF" w:rsidRPr="00CF68F1" w:rsidRDefault="002914DF" w:rsidP="00E521E8">
            <w:pPr>
              <w:widowControl w:val="0"/>
              <w:numPr>
                <w:ilvl w:val="0"/>
                <w:numId w:val="2"/>
              </w:numPr>
              <w:spacing w:after="0" w:line="240" w:lineRule="auto"/>
              <w:ind w:left="0" w:firstLine="0"/>
              <w:rPr>
                <w:rFonts w:ascii="Times New Roman" w:hAnsi="Times New Roman"/>
                <w:i/>
                <w:sz w:val="24"/>
                <w:szCs w:val="24"/>
              </w:rPr>
            </w:pPr>
            <w:r w:rsidRPr="00CF68F1">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2914DF" w:rsidRPr="00CF68F1" w:rsidRDefault="002914DF" w:rsidP="00E521E8">
            <w:pPr>
              <w:widowControl w:val="0"/>
              <w:numPr>
                <w:ilvl w:val="0"/>
                <w:numId w:val="2"/>
              </w:numPr>
              <w:spacing w:after="0" w:line="240" w:lineRule="auto"/>
              <w:ind w:left="0" w:firstLine="0"/>
              <w:rPr>
                <w:rFonts w:ascii="Times New Roman" w:hAnsi="Times New Roman"/>
                <w:iCs/>
                <w:sz w:val="24"/>
                <w:szCs w:val="24"/>
              </w:rPr>
            </w:pPr>
            <w:r w:rsidRPr="00CF68F1">
              <w:rPr>
                <w:rFonts w:ascii="Times New Roman" w:hAnsi="Times New Roman"/>
                <w:iCs/>
                <w:sz w:val="24"/>
                <w:szCs w:val="24"/>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rsidR="002914DF" w:rsidRPr="00CF68F1" w:rsidRDefault="002914DF" w:rsidP="00E521E8">
            <w:pPr>
              <w:widowControl w:val="0"/>
              <w:numPr>
                <w:ilvl w:val="0"/>
                <w:numId w:val="2"/>
              </w:numPr>
              <w:spacing w:after="0" w:line="240" w:lineRule="auto"/>
              <w:ind w:left="0" w:firstLine="0"/>
              <w:rPr>
                <w:rFonts w:ascii="Times New Roman" w:hAnsi="Times New Roman"/>
                <w:iCs/>
                <w:sz w:val="24"/>
                <w:szCs w:val="24"/>
              </w:rPr>
            </w:pPr>
            <w:r w:rsidRPr="00CF68F1">
              <w:rPr>
                <w:rFonts w:ascii="Times New Roman" w:hAnsi="Times New Roman"/>
                <w:iCs/>
                <w:sz w:val="24"/>
                <w:szCs w:val="24"/>
              </w:rPr>
              <w:t xml:space="preserve">демонстрировать патриотизм, гражданственность, уважение к своему Отечеству — </w:t>
            </w:r>
            <w:r w:rsidRPr="00CF68F1">
              <w:rPr>
                <w:rFonts w:ascii="Times New Roman" w:hAnsi="Times New Roman"/>
                <w:iCs/>
                <w:sz w:val="24"/>
                <w:szCs w:val="24"/>
              </w:rP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487" w:type="dxa"/>
          </w:tcPr>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lastRenderedPageBreak/>
              <w:t xml:space="preserve">Демонстрация умения ориентироваться в </w:t>
            </w:r>
            <w:r w:rsidRPr="00CF68F1">
              <w:rPr>
                <w:rFonts w:ascii="Times New Roman" w:hAnsi="Times New Roman"/>
                <w:sz w:val="24"/>
                <w:szCs w:val="24"/>
              </w:rPr>
              <w:lastRenderedPageBreak/>
              <w:t>современной экономической, политической и культурной ситуации в России и мире.</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Демонстрирование умения распознавать задачу и/или проблему в историческом контексте.</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оценивать результат и последствия исторических событий.</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Сформированность умений определять задачи поиска исторической информации.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определять необходимые источники информации.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структурировать получаемую информацию.</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выделять наиболее значимое в перечне информации.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организовывать и мотивировать коллектив для совместной деятельности.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 xml:space="preserve">Демонстрирование умения осознавать личную </w:t>
            </w:r>
            <w:r w:rsidRPr="00CF68F1">
              <w:rPr>
                <w:rFonts w:ascii="Times New Roman" w:hAnsi="Times New Roman"/>
                <w:sz w:val="24"/>
                <w:szCs w:val="24"/>
              </w:rPr>
              <w:lastRenderedPageBreak/>
              <w:t>ответственность за судьбу России.</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Демонстрация умения проявлять социальную активность и гражданскую зрелость.</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t>Сформированность умения анализировать правовые и законодательные акты регионального значения.</w:t>
            </w:r>
          </w:p>
        </w:tc>
        <w:tc>
          <w:tcPr>
            <w:tcW w:w="2126" w:type="dxa"/>
          </w:tcPr>
          <w:p w:rsidR="002914DF" w:rsidRPr="00CF68F1" w:rsidRDefault="002914DF" w:rsidP="00E521E8">
            <w:pPr>
              <w:spacing w:after="0" w:line="240" w:lineRule="auto"/>
              <w:rPr>
                <w:rFonts w:ascii="Times New Roman" w:hAnsi="Times New Roman"/>
                <w:sz w:val="24"/>
                <w:szCs w:val="24"/>
              </w:rPr>
            </w:pPr>
            <w:r w:rsidRPr="00CF68F1">
              <w:rPr>
                <w:rFonts w:ascii="Times New Roman" w:hAnsi="Times New Roman"/>
                <w:sz w:val="24"/>
                <w:szCs w:val="24"/>
              </w:rPr>
              <w:lastRenderedPageBreak/>
              <w:t xml:space="preserve">Подготовка выступлений с </w:t>
            </w:r>
            <w:r w:rsidRPr="00CF68F1">
              <w:rPr>
                <w:rFonts w:ascii="Times New Roman" w:hAnsi="Times New Roman"/>
                <w:sz w:val="24"/>
                <w:szCs w:val="24"/>
              </w:rPr>
              <w:lastRenderedPageBreak/>
              <w:t>проблемно-тематическими сообщениями (докладами, презентациями).</w:t>
            </w:r>
          </w:p>
          <w:p w:rsidR="002914DF" w:rsidRPr="00CF68F1" w:rsidRDefault="002914DF" w:rsidP="00E521E8">
            <w:pPr>
              <w:autoSpaceDE w:val="0"/>
              <w:autoSpaceDN w:val="0"/>
              <w:adjustRightInd w:val="0"/>
              <w:spacing w:after="0" w:line="240" w:lineRule="auto"/>
              <w:rPr>
                <w:rFonts w:ascii="Times New Roman" w:hAnsi="Times New Roman"/>
                <w:b/>
                <w:bCs/>
                <w:sz w:val="24"/>
                <w:szCs w:val="24"/>
              </w:rPr>
            </w:pPr>
          </w:p>
        </w:tc>
      </w:tr>
    </w:tbl>
    <w:p w:rsidR="002914DF" w:rsidRPr="009A6871" w:rsidRDefault="002914DF" w:rsidP="002914DF">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846"/>
        <w:gridCol w:w="2376"/>
      </w:tblGrid>
      <w:tr w:rsidR="002914DF" w:rsidRPr="00CF68F1" w:rsidTr="00E521E8">
        <w:trPr>
          <w:trHeight w:val="896"/>
        </w:trPr>
        <w:tc>
          <w:tcPr>
            <w:tcW w:w="1750" w:type="pct"/>
          </w:tcPr>
          <w:p w:rsidR="002914DF" w:rsidRPr="00CF68F1" w:rsidRDefault="002914DF" w:rsidP="00E521E8">
            <w:pPr>
              <w:pStyle w:val="Style13"/>
              <w:widowControl/>
              <w:numPr>
                <w:ilvl w:val="0"/>
                <w:numId w:val="7"/>
              </w:numPr>
              <w:spacing w:line="276" w:lineRule="auto"/>
              <w:ind w:left="0" w:firstLine="0"/>
              <w:rPr>
                <w:color w:val="0D0D0D"/>
              </w:rPr>
            </w:pPr>
            <w:r w:rsidRPr="00934DD7">
              <w:rPr>
                <w:szCs w:val="52"/>
              </w:rPr>
              <w:br w:type="page"/>
            </w:r>
            <w:r w:rsidRPr="00CF68F1">
              <w:rPr>
                <w:color w:val="0D0D0D"/>
                <w:shd w:val="clear" w:color="auto" w:fill="FFFFFF"/>
              </w:rPr>
              <w:t xml:space="preserve">составлять </w:t>
            </w:r>
            <w:r w:rsidRPr="00CF68F1">
              <w:rPr>
                <w:color w:val="0D0D0D"/>
              </w:rPr>
              <w:t>алгоритм действий по защите от негативных воздействий чрезвычайных ситуаций природного и техногенного характера;</w:t>
            </w:r>
          </w:p>
          <w:p w:rsidR="002914DF" w:rsidRPr="00CF68F1" w:rsidRDefault="002914DF" w:rsidP="00E521E8">
            <w:pPr>
              <w:pStyle w:val="a6"/>
              <w:numPr>
                <w:ilvl w:val="0"/>
                <w:numId w:val="7"/>
              </w:numPr>
              <w:spacing w:before="0" w:after="0" w:line="276" w:lineRule="auto"/>
              <w:ind w:left="0" w:firstLine="0"/>
              <w:contextualSpacing/>
              <w:rPr>
                <w:color w:val="0D0D0D"/>
              </w:rPr>
            </w:pPr>
            <w:r w:rsidRPr="00CF68F1">
              <w:rPr>
                <w:color w:val="0D0D0D"/>
              </w:rPr>
              <w:t>разрабатывать профилактические меры для снижения уровня опасностей различного рода и их последствий в быту;</w:t>
            </w:r>
          </w:p>
          <w:p w:rsidR="002914DF" w:rsidRPr="00CF68F1" w:rsidRDefault="002914DF" w:rsidP="00E521E8">
            <w:pPr>
              <w:pStyle w:val="a6"/>
              <w:numPr>
                <w:ilvl w:val="0"/>
                <w:numId w:val="7"/>
              </w:numPr>
              <w:spacing w:before="0" w:after="0" w:line="276" w:lineRule="auto"/>
              <w:ind w:left="0" w:firstLine="0"/>
              <w:contextualSpacing/>
              <w:rPr>
                <w:color w:val="0D0D0D"/>
              </w:rPr>
            </w:pPr>
            <w:r w:rsidRPr="00CF68F1">
              <w:rPr>
                <w:color w:val="0D0D0D"/>
              </w:rPr>
              <w:t>составлять структуру гражданской обороны для объекта экономики;</w:t>
            </w:r>
          </w:p>
          <w:p w:rsidR="002914DF" w:rsidRPr="00CF68F1" w:rsidRDefault="002914DF" w:rsidP="00E521E8">
            <w:pPr>
              <w:pStyle w:val="a6"/>
              <w:numPr>
                <w:ilvl w:val="0"/>
                <w:numId w:val="7"/>
              </w:numPr>
              <w:spacing w:before="0" w:after="0" w:line="276" w:lineRule="auto"/>
              <w:ind w:left="0" w:firstLine="0"/>
              <w:contextualSpacing/>
              <w:rPr>
                <w:color w:val="0D0D0D"/>
              </w:rPr>
            </w:pPr>
            <w:r w:rsidRPr="00CF68F1">
              <w:rPr>
                <w:color w:val="0D0D0D"/>
              </w:rPr>
              <w:t>использовать приёмы учебной эвакуации; алгоритм поведения в коллективных средствах защиты населения от оружия массового поражения (бомбоубежище, подвал, чердак);</w:t>
            </w:r>
          </w:p>
          <w:p w:rsidR="002914DF" w:rsidRPr="00CF68F1" w:rsidRDefault="002914DF" w:rsidP="00E521E8">
            <w:pPr>
              <w:pStyle w:val="a6"/>
              <w:numPr>
                <w:ilvl w:val="0"/>
                <w:numId w:val="7"/>
              </w:numPr>
              <w:spacing w:before="0" w:after="0" w:line="276" w:lineRule="auto"/>
              <w:ind w:left="0" w:firstLine="0"/>
              <w:contextualSpacing/>
              <w:rPr>
                <w:color w:val="0D0D0D"/>
              </w:rPr>
            </w:pPr>
            <w:r w:rsidRPr="00CF68F1">
              <w:rPr>
                <w:color w:val="0D0D0D"/>
              </w:rPr>
              <w:t>применять использование СИЗ</w:t>
            </w:r>
            <w:r w:rsidRPr="00CF68F1">
              <w:rPr>
                <w:color w:val="0D0D0D"/>
                <w:shd w:val="clear" w:color="auto" w:fill="FFFFFF"/>
              </w:rPr>
              <w:t xml:space="preserve">; </w:t>
            </w:r>
          </w:p>
          <w:p w:rsidR="002914DF" w:rsidRPr="00CF68F1" w:rsidRDefault="002914DF" w:rsidP="00E521E8">
            <w:pPr>
              <w:pStyle w:val="a6"/>
              <w:numPr>
                <w:ilvl w:val="0"/>
                <w:numId w:val="7"/>
              </w:numPr>
              <w:spacing w:before="0" w:after="0" w:line="276" w:lineRule="auto"/>
              <w:ind w:left="0" w:firstLine="0"/>
              <w:contextualSpacing/>
              <w:rPr>
                <w:color w:val="0D0D0D"/>
              </w:rPr>
            </w:pPr>
            <w:r w:rsidRPr="00CF68F1">
              <w:rPr>
                <w:color w:val="0D0D0D"/>
                <w:shd w:val="clear" w:color="auto" w:fill="FFFFFF"/>
              </w:rPr>
              <w:t xml:space="preserve">использовать приемы </w:t>
            </w:r>
            <w:r w:rsidRPr="00CF68F1">
              <w:rPr>
                <w:color w:val="0D0D0D"/>
              </w:rPr>
              <w:t>первичного пожаротушения (подручные средства, профессиональные огнетушители);</w:t>
            </w:r>
          </w:p>
          <w:p w:rsidR="002914DF" w:rsidRPr="00CF68F1" w:rsidRDefault="002914DF" w:rsidP="00E521E8">
            <w:pPr>
              <w:pStyle w:val="a6"/>
              <w:numPr>
                <w:ilvl w:val="0"/>
                <w:numId w:val="7"/>
              </w:numPr>
              <w:spacing w:before="0" w:after="0" w:line="276" w:lineRule="auto"/>
              <w:ind w:left="0" w:firstLine="0"/>
              <w:contextualSpacing/>
              <w:rPr>
                <w:color w:val="0D0D0D"/>
                <w:shd w:val="clear" w:color="auto" w:fill="FFFFFF"/>
              </w:rPr>
            </w:pPr>
            <w:r w:rsidRPr="00CF68F1">
              <w:rPr>
                <w:color w:val="0D0D0D"/>
                <w:shd w:val="clear" w:color="auto" w:fill="FFFFFF"/>
              </w:rPr>
              <w:t>оказывать</w:t>
            </w:r>
            <w:r w:rsidRPr="00CF68F1">
              <w:rPr>
                <w:color w:val="0D0D0D"/>
              </w:rPr>
              <w:t xml:space="preserve"> первую (доврачебную) помощь при кровотечениях и ранах, травмах опорно-двигательного аппарата, при отравлениях</w:t>
            </w:r>
            <w:r w:rsidRPr="00CF68F1">
              <w:rPr>
                <w:color w:val="0D0D0D"/>
                <w:shd w:val="clear" w:color="auto" w:fill="FFFFFF"/>
              </w:rPr>
              <w:t xml:space="preserve">; </w:t>
            </w:r>
          </w:p>
          <w:p w:rsidR="002914DF" w:rsidRPr="00CF68F1" w:rsidRDefault="002914DF" w:rsidP="00E521E8">
            <w:pPr>
              <w:pStyle w:val="a6"/>
              <w:numPr>
                <w:ilvl w:val="0"/>
                <w:numId w:val="7"/>
              </w:numPr>
              <w:spacing w:before="0" w:after="0" w:line="276" w:lineRule="auto"/>
              <w:ind w:left="0" w:firstLine="0"/>
              <w:contextualSpacing/>
              <w:rPr>
                <w:bCs/>
                <w:color w:val="0D0D0D"/>
              </w:rPr>
            </w:pPr>
            <w:r w:rsidRPr="00CF68F1">
              <w:rPr>
                <w:color w:val="0D0D0D"/>
                <w:shd w:val="clear" w:color="auto" w:fill="FFFFFF"/>
              </w:rPr>
              <w:t xml:space="preserve">выполнять строевые </w:t>
            </w:r>
            <w:r w:rsidRPr="00CF68F1">
              <w:rPr>
                <w:color w:val="0D0D0D"/>
                <w:shd w:val="clear" w:color="auto" w:fill="FFFFFF"/>
              </w:rPr>
              <w:lastRenderedPageBreak/>
              <w:t>приёмы в соответствии со Строевым уставом ВС РФ</w:t>
            </w:r>
            <w:r w:rsidRPr="00CF68F1">
              <w:rPr>
                <w:bCs/>
                <w:color w:val="0D0D0D"/>
              </w:rPr>
              <w:t xml:space="preserve"> </w:t>
            </w:r>
          </w:p>
        </w:tc>
        <w:tc>
          <w:tcPr>
            <w:tcW w:w="2009" w:type="pct"/>
          </w:tcPr>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lastRenderedPageBreak/>
              <w:t>при выполнении практической работы составляют алгоритм поведения, обучающегося при возникновении чрезвычайной ситуации природного или техногенного характера, которая возникла в момент проведения тренировочного (другого учебного) занятия;</w:t>
            </w:r>
            <w:r>
              <w:rPr>
                <w:color w:val="0D0D0D"/>
              </w:rPr>
              <w:t xml:space="preserve"> </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точно и верно составляют алгоритм действий при ЧС (пожар, обрушение зданий);</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точно и верно составляют перечень мер по профилактике опасностей различного рода в быту (в лифте, на улице, при встрече с собакой, при использовании пиротехники, при пожаре и прочее);</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составляют структуру гражданской обороны для образовательной организации исходя из общих принципов организации ГО;</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использует СИЗОД (противогаз, самоспасатель, респиратор, маску) согласно правилам их использования, определяют алгоритм поведения в СКЗ;</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lastRenderedPageBreak/>
              <w:t>при выполнении практической работы точно определяют виды огнетушителей и перечисляют алгоритм их использования;</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в соответствии с принятыми правилами накладывают повязки, шины, жгут, проводят сердечно-лёгочную реанимацию;</w:t>
            </w:r>
          </w:p>
          <w:p w:rsidR="002914DF" w:rsidRPr="00CF68F1" w:rsidRDefault="002914DF" w:rsidP="00E521E8">
            <w:pPr>
              <w:pStyle w:val="a6"/>
              <w:numPr>
                <w:ilvl w:val="0"/>
                <w:numId w:val="7"/>
              </w:numPr>
              <w:autoSpaceDE w:val="0"/>
              <w:autoSpaceDN w:val="0"/>
              <w:adjustRightInd w:val="0"/>
              <w:spacing w:before="0" w:after="0" w:line="276" w:lineRule="auto"/>
              <w:ind w:left="0" w:firstLine="0"/>
              <w:contextualSpacing/>
              <w:rPr>
                <w:color w:val="0D0D0D"/>
              </w:rPr>
            </w:pPr>
            <w:r w:rsidRPr="00CF68F1">
              <w:rPr>
                <w:color w:val="0D0D0D"/>
              </w:rPr>
              <w:t>при выполнении практической работы умеют ходить строевым шагом, выполнять повороты на месте и в движении; умеют выходить из строя и возвращаться обратно, знают форму доклада при обращении к командиру (начальнику).</w:t>
            </w:r>
          </w:p>
        </w:tc>
        <w:tc>
          <w:tcPr>
            <w:tcW w:w="1241" w:type="pct"/>
          </w:tcPr>
          <w:p w:rsidR="002914DF" w:rsidRPr="00CF68F1" w:rsidRDefault="002914DF" w:rsidP="00E521E8">
            <w:pPr>
              <w:pStyle w:val="a6"/>
              <w:numPr>
                <w:ilvl w:val="0"/>
                <w:numId w:val="7"/>
              </w:numPr>
              <w:spacing w:before="0" w:after="0" w:line="276" w:lineRule="auto"/>
              <w:ind w:left="0" w:firstLine="0"/>
              <w:contextualSpacing/>
              <w:rPr>
                <w:bCs/>
                <w:i/>
                <w:color w:val="0D0D0D"/>
              </w:rPr>
            </w:pPr>
            <w:r w:rsidRPr="00CF68F1">
              <w:rPr>
                <w:bCs/>
                <w:color w:val="0D0D0D"/>
              </w:rPr>
              <w:lastRenderedPageBreak/>
              <w:t>оценка выполнения практических заданий (работ).</w:t>
            </w:r>
          </w:p>
        </w:tc>
      </w:tr>
    </w:tbl>
    <w:p w:rsidR="002914DF" w:rsidRPr="00CF68F1" w:rsidRDefault="002914DF" w:rsidP="002914DF">
      <w:pPr>
        <w:spacing w:after="0"/>
        <w:jc w:val="both"/>
        <w:rPr>
          <w:rFonts w:ascii="Times New Roman" w:hAnsi="Times New Roman"/>
          <w:b/>
          <w:color w:val="0D0D0D"/>
          <w:sz w:val="24"/>
          <w:szCs w:val="24"/>
        </w:rPr>
      </w:pPr>
    </w:p>
    <w:p w:rsidR="002914DF" w:rsidRPr="00CF68F1" w:rsidRDefault="002914DF" w:rsidP="002914DF">
      <w:pPr>
        <w:spacing w:after="0"/>
        <w:jc w:val="both"/>
        <w:rPr>
          <w:rFonts w:ascii="Times New Roman" w:hAnsi="Times New Roman"/>
          <w:b/>
          <w:color w:val="0D0D0D"/>
          <w:sz w:val="24"/>
          <w:szCs w:val="24"/>
        </w:rPr>
      </w:pPr>
    </w:p>
    <w:p w:rsidR="002914DF" w:rsidRPr="00934DD7" w:rsidRDefault="002914DF" w:rsidP="002914DF">
      <w:pPr>
        <w:spacing w:after="0"/>
        <w:jc w:val="both"/>
        <w:rPr>
          <w:rFonts w:ascii="Times New Roman" w:hAnsi="Times New Roman"/>
          <w:b/>
          <w:color w:val="0D0D0D"/>
          <w:szCs w:val="52"/>
        </w:rPr>
      </w:pPr>
    </w:p>
    <w:p w:rsidR="002914DF" w:rsidRDefault="002914DF" w:rsidP="002914DF">
      <w:pPr>
        <w:pStyle w:val="a8"/>
        <w:jc w:val="right"/>
      </w:pPr>
      <w:r w:rsidRPr="00934DD7">
        <w:rPr>
          <w:szCs w:val="52"/>
        </w:rPr>
        <w:br w:type="page"/>
      </w:r>
    </w:p>
    <w:p w:rsidR="002914DF" w:rsidRDefault="002914DF" w:rsidP="002914DF"/>
    <w:p w:rsidR="00E521E8" w:rsidRDefault="00E521E8"/>
    <w:sectPr w:rsidR="00E521E8" w:rsidSect="00E52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0C" w:rsidRDefault="00C5360C" w:rsidP="0050111E">
      <w:pPr>
        <w:spacing w:after="0" w:line="240" w:lineRule="auto"/>
      </w:pPr>
      <w:r>
        <w:separator/>
      </w:r>
    </w:p>
  </w:endnote>
  <w:endnote w:type="continuationSeparator" w:id="0">
    <w:p w:rsidR="00C5360C" w:rsidRDefault="00C5360C" w:rsidP="0050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E8" w:rsidRDefault="00E521E8" w:rsidP="00E521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21E8" w:rsidRDefault="00E521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E8" w:rsidRDefault="00C5360C">
    <w:pPr>
      <w:pStyle w:val="a3"/>
      <w:jc w:val="right"/>
    </w:pPr>
    <w:r>
      <w:fldChar w:fldCharType="begin"/>
    </w:r>
    <w:r>
      <w:instrText>PAGE   \* MERGEFORMAT</w:instrText>
    </w:r>
    <w:r>
      <w:fldChar w:fldCharType="separate"/>
    </w:r>
    <w:r w:rsidR="007727E8">
      <w:rPr>
        <w:noProof/>
      </w:rPr>
      <w:t>9</w:t>
    </w:r>
    <w:r>
      <w:rPr>
        <w:noProof/>
      </w:rPr>
      <w:fldChar w:fldCharType="end"/>
    </w:r>
  </w:p>
  <w:p w:rsidR="00E521E8" w:rsidRDefault="00E521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0C" w:rsidRDefault="00C5360C" w:rsidP="0050111E">
      <w:pPr>
        <w:spacing w:after="0" w:line="240" w:lineRule="auto"/>
      </w:pPr>
      <w:r>
        <w:separator/>
      </w:r>
    </w:p>
  </w:footnote>
  <w:footnote w:type="continuationSeparator" w:id="0">
    <w:p w:rsidR="00C5360C" w:rsidRDefault="00C5360C" w:rsidP="00501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D6F77"/>
    <w:multiLevelType w:val="hybridMultilevel"/>
    <w:tmpl w:val="BDDC5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711D0"/>
    <w:multiLevelType w:val="hybridMultilevel"/>
    <w:tmpl w:val="F5B00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F5441"/>
    <w:multiLevelType w:val="hybridMultilevel"/>
    <w:tmpl w:val="EF1EE92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1B6518"/>
    <w:multiLevelType w:val="hybridMultilevel"/>
    <w:tmpl w:val="BDDC5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5"/>
  </w:num>
  <w:num w:numId="6">
    <w:abstractNumId w:val="0"/>
  </w:num>
  <w:num w:numId="7">
    <w:abstractNumId w:val="11"/>
  </w:num>
  <w:num w:numId="8">
    <w:abstractNumId w:val="7"/>
  </w:num>
  <w:num w:numId="9">
    <w:abstractNumId w:val="6"/>
  </w:num>
  <w:num w:numId="10">
    <w:abstractNumId w:val="1"/>
  </w:num>
  <w:num w:numId="11">
    <w:abstractNumId w:val="3"/>
  </w:num>
  <w:num w:numId="12">
    <w:abstractNumId w:val="13"/>
  </w:num>
  <w:num w:numId="13">
    <w:abstractNumId w:val="8"/>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DF"/>
    <w:rsid w:val="00052F7B"/>
    <w:rsid w:val="001232B2"/>
    <w:rsid w:val="001D595E"/>
    <w:rsid w:val="002914DF"/>
    <w:rsid w:val="00341994"/>
    <w:rsid w:val="00372D62"/>
    <w:rsid w:val="0042641F"/>
    <w:rsid w:val="00440027"/>
    <w:rsid w:val="0050111E"/>
    <w:rsid w:val="00503FBE"/>
    <w:rsid w:val="00602B66"/>
    <w:rsid w:val="006A1613"/>
    <w:rsid w:val="00737E9D"/>
    <w:rsid w:val="007727E8"/>
    <w:rsid w:val="008F0CE9"/>
    <w:rsid w:val="00973604"/>
    <w:rsid w:val="00A93CE1"/>
    <w:rsid w:val="00AF6702"/>
    <w:rsid w:val="00B86202"/>
    <w:rsid w:val="00C5360C"/>
    <w:rsid w:val="00CA4AE3"/>
    <w:rsid w:val="00E52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91C6A-22DD-4183-B091-7D2D167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DF"/>
    <w:rPr>
      <w:rFonts w:ascii="Calibri" w:eastAsia="Times New Roman" w:hAnsi="Calibri" w:cs="Times New Roman"/>
      <w:lang w:eastAsia="ru-RU"/>
    </w:rPr>
  </w:style>
  <w:style w:type="paragraph" w:styleId="1">
    <w:name w:val="heading 1"/>
    <w:aliases w:val=" Знак18"/>
    <w:basedOn w:val="a"/>
    <w:next w:val="a"/>
    <w:link w:val="10"/>
    <w:uiPriority w:val="9"/>
    <w:qFormat/>
    <w:rsid w:val="002914DF"/>
    <w:pPr>
      <w:keepNext/>
      <w:spacing w:before="240" w:after="60" w:line="240" w:lineRule="auto"/>
      <w:outlineLvl w:val="0"/>
    </w:pPr>
    <w:rPr>
      <w:rFonts w:ascii="Arial" w:hAnsi="Arial"/>
      <w:b/>
      <w:bCs/>
      <w:kern w:val="32"/>
      <w:sz w:val="32"/>
      <w:szCs w:val="32"/>
    </w:rPr>
  </w:style>
  <w:style w:type="paragraph" w:styleId="2">
    <w:name w:val="heading 2"/>
    <w:aliases w:val="основной заголовок"/>
    <w:basedOn w:val="a"/>
    <w:next w:val="a"/>
    <w:link w:val="20"/>
    <w:uiPriority w:val="99"/>
    <w:qFormat/>
    <w:rsid w:val="002914DF"/>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2914DF"/>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8 Знак"/>
    <w:basedOn w:val="a0"/>
    <w:link w:val="1"/>
    <w:uiPriority w:val="9"/>
    <w:rsid w:val="002914DF"/>
    <w:rPr>
      <w:rFonts w:ascii="Arial" w:eastAsia="Times New Roman" w:hAnsi="Arial" w:cs="Times New Roman"/>
      <w:b/>
      <w:bCs/>
      <w:kern w:val="32"/>
      <w:sz w:val="32"/>
      <w:szCs w:val="32"/>
      <w:lang w:eastAsia="ru-RU"/>
    </w:rPr>
  </w:style>
  <w:style w:type="character" w:customStyle="1" w:styleId="20">
    <w:name w:val="Заголовок 2 Знак"/>
    <w:aliases w:val="основной заголовок Знак"/>
    <w:basedOn w:val="a0"/>
    <w:link w:val="2"/>
    <w:uiPriority w:val="99"/>
    <w:rsid w:val="002914DF"/>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914DF"/>
    <w:rPr>
      <w:rFonts w:ascii="Arial" w:eastAsia="Times New Roman" w:hAnsi="Arial" w:cs="Times New Roman"/>
      <w:b/>
      <w:bCs/>
      <w:sz w:val="26"/>
      <w:szCs w:val="26"/>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2914DF"/>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2914DF"/>
    <w:rPr>
      <w:rFonts w:ascii="Times New Roman" w:eastAsia="Times New Roman" w:hAnsi="Times New Roman" w:cs="Times New Roman"/>
      <w:sz w:val="24"/>
      <w:szCs w:val="24"/>
      <w:lang w:eastAsia="ru-RU"/>
    </w:rPr>
  </w:style>
  <w:style w:type="character" w:styleId="a5">
    <w:name w:val="page number"/>
    <w:rsid w:val="002914DF"/>
    <w:rPr>
      <w:rFonts w:cs="Times New Roman"/>
    </w:rPr>
  </w:style>
  <w:style w:type="paragraph" w:styleId="a6">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7"/>
    <w:qFormat/>
    <w:rsid w:val="002914DF"/>
    <w:pPr>
      <w:spacing w:before="120" w:after="120" w:line="240" w:lineRule="auto"/>
      <w:ind w:left="708"/>
    </w:pPr>
    <w:rPr>
      <w:rFonts w:ascii="Times New Roman" w:hAnsi="Times New Roman"/>
      <w:sz w:val="24"/>
      <w:szCs w:val="24"/>
    </w:rPr>
  </w:style>
  <w:style w:type="character" w:customStyle="1" w:styleId="a7">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6"/>
    <w:qFormat/>
    <w:locked/>
    <w:rsid w:val="002914D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914DF"/>
    <w:pPr>
      <w:widowControl w:val="0"/>
      <w:autoSpaceDE w:val="0"/>
      <w:autoSpaceDN w:val="0"/>
      <w:spacing w:after="0" w:line="240" w:lineRule="auto"/>
      <w:ind w:left="9"/>
    </w:pPr>
    <w:rPr>
      <w:rFonts w:ascii="Times New Roman" w:hAnsi="Times New Roman"/>
      <w:lang w:eastAsia="en-US"/>
    </w:rPr>
  </w:style>
  <w:style w:type="paragraph" w:styleId="a8">
    <w:name w:val="Subtitle"/>
    <w:basedOn w:val="a"/>
    <w:next w:val="a"/>
    <w:link w:val="a9"/>
    <w:uiPriority w:val="11"/>
    <w:qFormat/>
    <w:rsid w:val="002914DF"/>
    <w:pPr>
      <w:spacing w:after="60"/>
      <w:jc w:val="center"/>
      <w:outlineLvl w:val="1"/>
    </w:pPr>
    <w:rPr>
      <w:rFonts w:ascii="Calibri Light" w:hAnsi="Calibri Light"/>
      <w:sz w:val="24"/>
      <w:szCs w:val="24"/>
    </w:rPr>
  </w:style>
  <w:style w:type="character" w:customStyle="1" w:styleId="a9">
    <w:name w:val="Подзаголовок Знак"/>
    <w:basedOn w:val="a0"/>
    <w:link w:val="a8"/>
    <w:uiPriority w:val="11"/>
    <w:rsid w:val="002914DF"/>
    <w:rPr>
      <w:rFonts w:ascii="Calibri Light" w:eastAsia="Times New Roman" w:hAnsi="Calibri Light" w:cs="Times New Roman"/>
      <w:sz w:val="24"/>
      <w:szCs w:val="24"/>
      <w:lang w:eastAsia="ru-RU"/>
    </w:rPr>
  </w:style>
  <w:style w:type="paragraph" w:styleId="HTML">
    <w:name w:val="HTML Preformatted"/>
    <w:basedOn w:val="a"/>
    <w:link w:val="HTML0"/>
    <w:uiPriority w:val="99"/>
    <w:rsid w:val="002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hAnsi="Courier New"/>
      <w:sz w:val="20"/>
      <w:szCs w:val="20"/>
      <w:lang w:eastAsia="ar-SA"/>
    </w:rPr>
  </w:style>
  <w:style w:type="character" w:customStyle="1" w:styleId="HTML0">
    <w:name w:val="Стандартный HTML Знак"/>
    <w:basedOn w:val="a0"/>
    <w:link w:val="HTML"/>
    <w:uiPriority w:val="99"/>
    <w:rsid w:val="002914DF"/>
    <w:rPr>
      <w:rFonts w:ascii="Courier New" w:eastAsia="Times New Roman" w:hAnsi="Courier New" w:cs="Times New Roman"/>
      <w:sz w:val="20"/>
      <w:szCs w:val="20"/>
      <w:lang w:eastAsia="ar-SA"/>
    </w:rPr>
  </w:style>
  <w:style w:type="paragraph" w:customStyle="1" w:styleId="Style13">
    <w:name w:val="Style13"/>
    <w:basedOn w:val="a"/>
    <w:rsid w:val="002914DF"/>
    <w:pPr>
      <w:widowControl w:val="0"/>
      <w:autoSpaceDE w:val="0"/>
      <w:autoSpaceDN w:val="0"/>
      <w:adjustRightInd w:val="0"/>
      <w:spacing w:after="0" w:line="269" w:lineRule="exact"/>
      <w:ind w:firstLine="466"/>
    </w:pPr>
    <w:rPr>
      <w:rFonts w:ascii="Times New Roman" w:hAnsi="Times New Roman"/>
      <w:sz w:val="24"/>
      <w:szCs w:val="24"/>
    </w:rPr>
  </w:style>
  <w:style w:type="paragraph" w:styleId="aa">
    <w:name w:val="No Spacing"/>
    <w:link w:val="ab"/>
    <w:uiPriority w:val="1"/>
    <w:qFormat/>
    <w:rsid w:val="002914DF"/>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2914DF"/>
    <w:rPr>
      <w:rFonts w:ascii="Calibri" w:eastAsia="Times New Roman" w:hAnsi="Calibri" w:cs="Times New Roman"/>
      <w:lang w:eastAsia="ru-RU"/>
    </w:rPr>
  </w:style>
  <w:style w:type="character" w:customStyle="1" w:styleId="21">
    <w:name w:val="Основной текст (2)_"/>
    <w:basedOn w:val="a0"/>
    <w:link w:val="22"/>
    <w:rsid w:val="00AF6702"/>
    <w:rPr>
      <w:sz w:val="23"/>
      <w:szCs w:val="23"/>
      <w:shd w:val="clear" w:color="auto" w:fill="FFFFFF"/>
    </w:rPr>
  </w:style>
  <w:style w:type="paragraph" w:customStyle="1" w:styleId="22">
    <w:name w:val="Основной текст (2)"/>
    <w:basedOn w:val="a"/>
    <w:link w:val="21"/>
    <w:rsid w:val="00AF670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4836</Words>
  <Characters>27570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Компьютер</cp:lastModifiedBy>
  <cp:revision>2</cp:revision>
  <dcterms:created xsi:type="dcterms:W3CDTF">2024-09-25T08:59:00Z</dcterms:created>
  <dcterms:modified xsi:type="dcterms:W3CDTF">2024-09-25T08:59:00Z</dcterms:modified>
</cp:coreProperties>
</file>