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4C" w:rsidRPr="0016144C" w:rsidRDefault="0016144C" w:rsidP="00161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44C">
        <w:rPr>
          <w:rFonts w:ascii="Times New Roman" w:hAnsi="Times New Roman" w:cs="Times New Roman"/>
          <w:sz w:val="28"/>
          <w:szCs w:val="28"/>
        </w:rPr>
        <w:t>Министерство образования и науки Челябинской области</w:t>
      </w:r>
    </w:p>
    <w:p w:rsidR="0016144C" w:rsidRPr="0016144C" w:rsidRDefault="0016144C" w:rsidP="00161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44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16144C" w:rsidRPr="0016144C" w:rsidRDefault="0016144C" w:rsidP="00161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44C">
        <w:rPr>
          <w:rFonts w:ascii="Times New Roman" w:hAnsi="Times New Roman" w:cs="Times New Roman"/>
          <w:sz w:val="28"/>
          <w:szCs w:val="28"/>
        </w:rPr>
        <w:t>«Верхнеуральский агротехнологический техникум – казачий кадетский корпус»</w:t>
      </w:r>
    </w:p>
    <w:p w:rsidR="0016144C" w:rsidRPr="0016144C" w:rsidRDefault="0016144C" w:rsidP="00161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44C">
        <w:rPr>
          <w:rFonts w:ascii="Times New Roman" w:hAnsi="Times New Roman" w:cs="Times New Roman"/>
          <w:sz w:val="28"/>
          <w:szCs w:val="28"/>
        </w:rPr>
        <w:t>(ГБПОУ «ВАТТ-ККК»)</w:t>
      </w:r>
    </w:p>
    <w:p w:rsidR="0016144C" w:rsidRPr="0016144C" w:rsidRDefault="0016144C" w:rsidP="0016144C">
      <w:pPr>
        <w:shd w:val="clear" w:color="auto" w:fill="FFFFFF"/>
        <w:tabs>
          <w:tab w:val="left" w:pos="329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shd w:val="clear" w:color="auto" w:fill="FFFFFF"/>
        <w:tabs>
          <w:tab w:val="left" w:pos="329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shd w:val="clear" w:color="auto" w:fill="FFFFFF"/>
        <w:tabs>
          <w:tab w:val="left" w:pos="329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44C" w:rsidRPr="0016144C" w:rsidRDefault="0016144C" w:rsidP="0016144C">
      <w:pPr>
        <w:shd w:val="clear" w:color="auto" w:fill="FFFFFF"/>
        <w:jc w:val="right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6144C" w:rsidRPr="0016144C" w:rsidRDefault="0016144C" w:rsidP="0016144C">
      <w:pPr>
        <w:shd w:val="clear" w:color="auto" w:fill="FFFFFF"/>
        <w:jc w:val="right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16144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16144C" w:rsidRPr="0016144C" w:rsidRDefault="0016144C" w:rsidP="0016144C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6144C">
        <w:rPr>
          <w:rFonts w:ascii="Times New Roman" w:hAnsi="Times New Roman" w:cs="Times New Roman"/>
          <w:color w:val="auto"/>
          <w:sz w:val="28"/>
          <w:szCs w:val="28"/>
        </w:rPr>
        <w:t>РАБОЧАЯ ПРОГРАММА УЧЕБНОЙ ДИСЦИПЛИНЫ</w:t>
      </w:r>
    </w:p>
    <w:p w:rsidR="0016144C" w:rsidRPr="0016144C" w:rsidRDefault="0016144C" w:rsidP="0016144C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144C">
        <w:rPr>
          <w:rFonts w:ascii="Times New Roman" w:hAnsi="Times New Roman" w:cs="Times New Roman"/>
          <w:color w:val="auto"/>
          <w:sz w:val="28"/>
          <w:szCs w:val="28"/>
        </w:rPr>
        <w:t>ОУД.01 РУССКИЙ ЯЗЫК</w:t>
      </w:r>
    </w:p>
    <w:p w:rsidR="0016144C" w:rsidRPr="0016144C" w:rsidRDefault="0016144C" w:rsidP="0016144C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16144C">
        <w:rPr>
          <w:rFonts w:ascii="Times New Roman" w:hAnsi="Times New Roman" w:cs="Times New Roman"/>
          <w:sz w:val="28"/>
          <w:szCs w:val="28"/>
        </w:rPr>
        <w:t xml:space="preserve">       Общеобразовательный цикл</w:t>
      </w:r>
    </w:p>
    <w:p w:rsidR="0016144C" w:rsidRPr="0016144C" w:rsidRDefault="0016144C" w:rsidP="0016144C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16144C"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16144C" w:rsidRPr="0016144C" w:rsidRDefault="0016144C" w:rsidP="0016144C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16144C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:rsidR="0016144C" w:rsidRPr="0016144C" w:rsidRDefault="0016144C" w:rsidP="0016144C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16144C"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16144C" w:rsidRPr="0016144C" w:rsidRDefault="0016144C" w:rsidP="0016144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6144C" w:rsidRPr="0016144C" w:rsidRDefault="0016144C" w:rsidP="00161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44C">
        <w:rPr>
          <w:rFonts w:ascii="Times New Roman" w:hAnsi="Times New Roman" w:cs="Times New Roman"/>
          <w:b/>
          <w:sz w:val="28"/>
          <w:szCs w:val="28"/>
        </w:rPr>
        <w:t>46.01.03 ДЕЛОПРОИЗВОДИТЕЛЬ</w:t>
      </w:r>
    </w:p>
    <w:p w:rsidR="0016144C" w:rsidRPr="0016144C" w:rsidRDefault="0016144C" w:rsidP="0016144C">
      <w:pPr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tabs>
          <w:tab w:val="left" w:pos="6125"/>
        </w:tabs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tabs>
          <w:tab w:val="left" w:pos="6125"/>
        </w:tabs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tabs>
          <w:tab w:val="left" w:pos="6125"/>
        </w:tabs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tabs>
          <w:tab w:val="left" w:pos="6125"/>
        </w:tabs>
        <w:rPr>
          <w:rFonts w:ascii="Times New Roman" w:hAnsi="Times New Roman" w:cs="Times New Roman"/>
          <w:sz w:val="28"/>
          <w:szCs w:val="28"/>
        </w:rPr>
      </w:pPr>
    </w:p>
    <w:p w:rsidR="0016144C" w:rsidRPr="0016144C" w:rsidRDefault="0016144C" w:rsidP="0016144C">
      <w:pPr>
        <w:tabs>
          <w:tab w:val="left" w:pos="612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44C">
        <w:rPr>
          <w:rFonts w:ascii="Times New Roman" w:hAnsi="Times New Roman" w:cs="Times New Roman"/>
          <w:bCs/>
          <w:sz w:val="28"/>
          <w:szCs w:val="28"/>
        </w:rPr>
        <w:t>2024 г.</w:t>
      </w:r>
    </w:p>
    <w:p w:rsidR="0016144C" w:rsidRDefault="0016144C" w:rsidP="0016144C">
      <w:pPr>
        <w:tabs>
          <w:tab w:val="left" w:pos="6125"/>
        </w:tabs>
        <w:jc w:val="center"/>
        <w:rPr>
          <w:bCs/>
        </w:rPr>
      </w:pPr>
    </w:p>
    <w:p w:rsidR="006A43A3" w:rsidRDefault="006A43A3" w:rsidP="006A43A3">
      <w:pPr>
        <w:widowControl w:val="0"/>
        <w:spacing w:line="370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6A43A3" w:rsidRDefault="006A43A3" w:rsidP="006A43A3">
      <w:pPr>
        <w:widowControl w:val="0"/>
        <w:spacing w:line="370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6A43A3" w:rsidRPr="0016144C" w:rsidRDefault="006A43A3" w:rsidP="006A43A3">
      <w:pPr>
        <w:widowControl w:val="0"/>
        <w:spacing w:line="280" w:lineRule="exact"/>
        <w:rPr>
          <w:rFonts w:ascii="Times New Roman" w:hAnsi="Times New Roman" w:cs="Times New Roman"/>
          <w:sz w:val="24"/>
          <w:szCs w:val="24"/>
          <w:lang w:bidi="ru-RU"/>
        </w:rPr>
      </w:pPr>
    </w:p>
    <w:p w:rsidR="0016144C" w:rsidRPr="0016144C" w:rsidRDefault="0016144C" w:rsidP="001614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44C">
        <w:rPr>
          <w:rFonts w:ascii="Times New Roman" w:hAnsi="Times New Roman" w:cs="Times New Roman"/>
          <w:bCs/>
          <w:sz w:val="24"/>
          <w:szCs w:val="24"/>
        </w:rPr>
        <w:t>Рабочая п</w:t>
      </w:r>
      <w:r w:rsidRPr="0016144C">
        <w:rPr>
          <w:rFonts w:ascii="Times New Roman" w:hAnsi="Times New Roman" w:cs="Times New Roman"/>
          <w:sz w:val="24"/>
          <w:szCs w:val="24"/>
        </w:rPr>
        <w:t>рограмма учебной дисциплины</w:t>
      </w:r>
      <w:r w:rsidRPr="0016144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6144C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16144C" w:rsidRPr="0016144C" w:rsidRDefault="0016144C" w:rsidP="0016144C">
      <w:pPr>
        <w:pStyle w:val="ac"/>
        <w:numPr>
          <w:ilvl w:val="0"/>
          <w:numId w:val="24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6144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16144C">
        <w:rPr>
          <w:rFonts w:ascii="Times New Roman" w:hAnsi="Times New Roman" w:cs="Times New Roman"/>
          <w:bCs/>
          <w:sz w:val="24"/>
          <w:szCs w:val="24"/>
        </w:rPr>
        <w:t xml:space="preserve"> и дополнениями от: </w:t>
      </w:r>
      <w:r w:rsidRPr="0016144C">
        <w:rPr>
          <w:rFonts w:ascii="Times New Roman" w:hAnsi="Times New Roman" w:cs="Times New Roman"/>
          <w:sz w:val="24"/>
          <w:szCs w:val="24"/>
        </w:rPr>
        <w:t>29 декабря 2014 г., 31 декабря 2015 г., 29 июня 2017 г., 24 сентября, 11 декабря 2020 г., 12 августа 2022 г., 27 декабря 2023 г.;</w:t>
      </w:r>
    </w:p>
    <w:p w:rsidR="0016144C" w:rsidRPr="0016144C" w:rsidRDefault="0016144C" w:rsidP="0016144C">
      <w:pPr>
        <w:pStyle w:val="ac"/>
        <w:numPr>
          <w:ilvl w:val="0"/>
          <w:numId w:val="23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6144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16144C">
        <w:rPr>
          <w:rFonts w:ascii="Times New Roman" w:hAnsi="Times New Roman" w:cs="Times New Roman"/>
          <w:b/>
          <w:sz w:val="24"/>
          <w:szCs w:val="24"/>
        </w:rPr>
        <w:t>46.01.03 Делопроизводитель,</w:t>
      </w:r>
      <w:r w:rsidRPr="0016144C">
        <w:rPr>
          <w:rFonts w:ascii="Times New Roman" w:hAnsi="Times New Roman" w:cs="Times New Roman"/>
          <w:sz w:val="24"/>
          <w:szCs w:val="24"/>
        </w:rPr>
        <w:t xml:space="preserve"> утвержденного приказом </w:t>
      </w:r>
      <w:proofErr w:type="spellStart"/>
      <w:r w:rsidRPr="0016144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6144C">
        <w:rPr>
          <w:rFonts w:ascii="Times New Roman" w:hAnsi="Times New Roman" w:cs="Times New Roman"/>
          <w:sz w:val="24"/>
          <w:szCs w:val="24"/>
        </w:rPr>
        <w:t xml:space="preserve"> России от 14.11.2023г N </w:t>
      </w:r>
      <w:proofErr w:type="gramStart"/>
      <w:r w:rsidRPr="0016144C">
        <w:rPr>
          <w:rFonts w:ascii="Times New Roman" w:hAnsi="Times New Roman" w:cs="Times New Roman"/>
          <w:sz w:val="24"/>
          <w:szCs w:val="24"/>
        </w:rPr>
        <w:t>857  "</w:t>
      </w:r>
      <w:proofErr w:type="gramEnd"/>
      <w:r w:rsidRPr="0016144C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16144C">
        <w:rPr>
          <w:rFonts w:ascii="Times New Roman" w:hAnsi="Times New Roman" w:cs="Times New Roman"/>
          <w:b/>
          <w:sz w:val="24"/>
          <w:szCs w:val="24"/>
        </w:rPr>
        <w:t>46.01.03 Делопроизводитель</w:t>
      </w:r>
      <w:r w:rsidRPr="0016144C">
        <w:rPr>
          <w:rFonts w:ascii="Times New Roman" w:hAnsi="Times New Roman" w:cs="Times New Roman"/>
          <w:sz w:val="24"/>
          <w:szCs w:val="24"/>
        </w:rPr>
        <w:t>" (Зарегистрировано в Минюсте России 15.12.2023г N 64132) ;</w:t>
      </w:r>
    </w:p>
    <w:p w:rsidR="0016144C" w:rsidRPr="0016144C" w:rsidRDefault="0016144C" w:rsidP="0016144C">
      <w:pPr>
        <w:pStyle w:val="ac"/>
        <w:numPr>
          <w:ilvl w:val="0"/>
          <w:numId w:val="23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6144C">
        <w:rPr>
          <w:rFonts w:ascii="Times New Roman" w:hAnsi="Times New Roman" w:cs="Times New Roman"/>
          <w:sz w:val="24"/>
          <w:szCs w:val="24"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16144C" w:rsidRPr="0016144C" w:rsidRDefault="0016144C" w:rsidP="0016144C">
      <w:pPr>
        <w:pStyle w:val="ac"/>
        <w:numPr>
          <w:ilvl w:val="0"/>
          <w:numId w:val="22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6144C">
        <w:rPr>
          <w:rFonts w:ascii="Times New Roman" w:hAnsi="Times New Roman" w:cs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16144C">
        <w:rPr>
          <w:rFonts w:ascii="Times New Roman" w:hAnsi="Times New Roman" w:cs="Times New Roman"/>
          <w:b/>
          <w:sz w:val="24"/>
          <w:szCs w:val="24"/>
        </w:rPr>
        <w:t>«46.01.03 Делопроизводитель»</w:t>
      </w:r>
      <w:r w:rsidRPr="0016144C">
        <w:rPr>
          <w:rFonts w:ascii="Times New Roman" w:hAnsi="Times New Roman" w:cs="Times New Roman"/>
          <w:sz w:val="24"/>
          <w:szCs w:val="24"/>
        </w:rPr>
        <w:t>;</w:t>
      </w:r>
    </w:p>
    <w:p w:rsidR="0016144C" w:rsidRPr="0016144C" w:rsidRDefault="0016144C" w:rsidP="0016144C">
      <w:pPr>
        <w:pStyle w:val="ac"/>
        <w:keepNext/>
        <w:keepLines/>
        <w:widowControl w:val="0"/>
        <w:numPr>
          <w:ilvl w:val="0"/>
          <w:numId w:val="2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240" w:line="240" w:lineRule="auto"/>
        <w:ind w:left="14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44C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16144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6144C">
        <w:rPr>
          <w:rFonts w:ascii="Times New Roman" w:hAnsi="Times New Roman" w:cs="Times New Roman"/>
          <w:sz w:val="24"/>
          <w:szCs w:val="24"/>
        </w:rPr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 w:rsidRPr="0016144C">
          <w:rPr>
            <w:rStyle w:val="af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приказа </w:t>
        </w:r>
        <w:proofErr w:type="spellStart"/>
        <w:r w:rsidRPr="0016144C">
          <w:rPr>
            <w:rStyle w:val="af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Минпросвещения</w:t>
        </w:r>
        <w:proofErr w:type="spellEnd"/>
        <w:r w:rsidRPr="0016144C">
          <w:rPr>
            <w:rStyle w:val="af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России от 01.02.2024 N 62</w:t>
        </w:r>
      </w:hyperlink>
      <w:r w:rsidRPr="0016144C">
        <w:rPr>
          <w:rFonts w:ascii="Times New Roman" w:hAnsi="Times New Roman" w:cs="Times New Roman"/>
          <w:sz w:val="24"/>
          <w:szCs w:val="24"/>
        </w:rPr>
        <w:t xml:space="preserve">,  </w:t>
      </w:r>
      <w:r w:rsidRPr="0016144C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hyperlink r:id="rId8" w:history="1">
        <w:r w:rsidRPr="0016144C">
          <w:rPr>
            <w:rStyle w:val="af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приказа </w:t>
        </w:r>
        <w:proofErr w:type="spellStart"/>
        <w:r w:rsidRPr="0016144C">
          <w:rPr>
            <w:rStyle w:val="af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Минпросвещения</w:t>
        </w:r>
        <w:proofErr w:type="spellEnd"/>
        <w:r w:rsidRPr="0016144C">
          <w:rPr>
            <w:rStyle w:val="af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России от 19.03.2024 N 171</w:t>
        </w:r>
      </w:hyperlink>
      <w:r w:rsidRPr="0016144C">
        <w:rPr>
          <w:rFonts w:ascii="Times New Roman" w:hAnsi="Times New Roman" w:cs="Times New Roman"/>
          <w:sz w:val="24"/>
          <w:szCs w:val="24"/>
        </w:rPr>
        <w:t>)</w:t>
      </w:r>
      <w:r w:rsidRPr="001614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14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144C" w:rsidRPr="0016144C" w:rsidRDefault="0016144C" w:rsidP="0016144C">
      <w:pPr>
        <w:pStyle w:val="ac"/>
        <w:keepNext/>
        <w:keepLines/>
        <w:widowControl w:val="0"/>
        <w:numPr>
          <w:ilvl w:val="0"/>
          <w:numId w:val="2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240" w:line="240" w:lineRule="auto"/>
        <w:ind w:left="14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44C">
        <w:rPr>
          <w:rFonts w:ascii="Times New Roman" w:hAnsi="Times New Roman" w:cs="Times New Roman"/>
          <w:sz w:val="24"/>
          <w:szCs w:val="24"/>
        </w:rPr>
        <w:t xml:space="preserve"> Распоряжения министерства Просвещения Российской Федерации </w:t>
      </w:r>
      <w:r w:rsidRPr="0016144C">
        <w:rPr>
          <w:rFonts w:ascii="Times New Roman" w:hAnsi="Times New Roman" w:cs="Times New Roman"/>
          <w:bCs/>
          <w:sz w:val="24"/>
          <w:szCs w:val="24"/>
        </w:rPr>
        <w:t xml:space="preserve"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 w:rsidRPr="0016144C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16144C">
        <w:rPr>
          <w:rFonts w:ascii="Times New Roman" w:hAnsi="Times New Roman" w:cs="Times New Roman"/>
          <w:bCs/>
          <w:sz w:val="24"/>
          <w:szCs w:val="24"/>
        </w:rPr>
        <w:t>. с учетом применения технологий дистанционного и электронного обучения»</w:t>
      </w:r>
    </w:p>
    <w:p w:rsidR="0016144C" w:rsidRPr="0016144C" w:rsidRDefault="0016144C" w:rsidP="001614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44C" w:rsidRPr="0016144C" w:rsidRDefault="0016144C" w:rsidP="0016144C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144C">
        <w:rPr>
          <w:rFonts w:ascii="Times New Roman" w:hAnsi="Times New Roman" w:cs="Times New Roman"/>
          <w:b/>
          <w:sz w:val="24"/>
          <w:szCs w:val="24"/>
        </w:rPr>
        <w:t>Организация – разработчик</w:t>
      </w:r>
      <w:r w:rsidRPr="0016144C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16144C" w:rsidRPr="0016144C" w:rsidRDefault="0016144C" w:rsidP="0016144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6144C" w:rsidRPr="0016144C" w:rsidRDefault="0016144C" w:rsidP="0016144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6144C">
        <w:rPr>
          <w:rFonts w:ascii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:rsidR="0016144C" w:rsidRPr="0016144C" w:rsidRDefault="0016144C" w:rsidP="0016144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6144C">
        <w:rPr>
          <w:rFonts w:ascii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16144C" w:rsidRPr="0016144C" w:rsidRDefault="0016144C" w:rsidP="0016144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6144C">
        <w:rPr>
          <w:rFonts w:ascii="Times New Roman" w:hAnsi="Times New Roman" w:cs="Times New Roman"/>
          <w:b/>
          <w:sz w:val="24"/>
          <w:szCs w:val="24"/>
        </w:rPr>
        <w:t>ГБПОУ «ВАТТ-ККК»</w:t>
      </w:r>
    </w:p>
    <w:p w:rsidR="0016144C" w:rsidRPr="0016144C" w:rsidRDefault="0016144C" w:rsidP="0016144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6144C">
        <w:rPr>
          <w:rFonts w:ascii="Times New Roman" w:hAnsi="Times New Roman" w:cs="Times New Roman"/>
          <w:b/>
          <w:sz w:val="24"/>
          <w:szCs w:val="24"/>
        </w:rPr>
        <w:t>Протокол № 7 от 28.06.2024 г.</w:t>
      </w:r>
    </w:p>
    <w:p w:rsidR="0016144C" w:rsidRPr="002E6AF0" w:rsidRDefault="0016144C" w:rsidP="0016144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16144C" w:rsidRPr="00A10184" w:rsidRDefault="0016144C" w:rsidP="0016144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>
        <w:t>Шорохова А.В.</w:t>
      </w:r>
    </w:p>
    <w:p w:rsidR="0016144C" w:rsidRDefault="0016144C" w:rsidP="0016144C">
      <w:pPr>
        <w:jc w:val="both"/>
      </w:pPr>
    </w:p>
    <w:p w:rsidR="006A43A3" w:rsidRDefault="006A43A3" w:rsidP="006A43A3">
      <w:pPr>
        <w:widowControl w:val="0"/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A43A3" w:rsidRDefault="006A43A3" w:rsidP="006A43A3">
      <w:pPr>
        <w:widowControl w:val="0"/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A43A3" w:rsidRPr="00BC637C" w:rsidRDefault="006A43A3" w:rsidP="006A43A3">
      <w:pPr>
        <w:widowControl w:val="0"/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63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</w:t>
      </w:r>
      <w:r w:rsidRPr="00BC637C">
        <w:rPr>
          <w:rFonts w:ascii="Times New Roman" w:hAnsi="Times New Roman" w:cs="Times New Roman"/>
          <w:b/>
          <w:sz w:val="24"/>
          <w:szCs w:val="24"/>
          <w:lang w:eastAsia="ar-SA"/>
        </w:rPr>
        <w:t>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31"/>
        <w:gridCol w:w="890"/>
      </w:tblGrid>
      <w:tr w:rsidR="006A43A3" w:rsidRPr="00BC637C" w:rsidTr="006A43A3">
        <w:tc>
          <w:tcPr>
            <w:tcW w:w="7668" w:type="dxa"/>
          </w:tcPr>
          <w:p w:rsidR="006A43A3" w:rsidRPr="00BC637C" w:rsidRDefault="006A43A3" w:rsidP="006A43A3">
            <w:pPr>
              <w:keepNext/>
              <w:suppressAutoHyphens/>
              <w:autoSpaceDE w:val="0"/>
              <w:autoSpaceDN w:val="0"/>
              <w:spacing w:line="276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6A43A3" w:rsidRPr="00BC637C" w:rsidRDefault="006A43A3" w:rsidP="006A43A3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43A3" w:rsidRPr="00BC637C" w:rsidRDefault="006A43A3" w:rsidP="006A43A3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3A3" w:rsidRPr="00BC637C" w:rsidTr="006A43A3">
        <w:tc>
          <w:tcPr>
            <w:tcW w:w="7668" w:type="dxa"/>
          </w:tcPr>
          <w:p w:rsidR="006A43A3" w:rsidRPr="00BC637C" w:rsidRDefault="006A43A3" w:rsidP="006A43A3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C637C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Общая характеристикарабочей программы учебной дисциплины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.4</w:t>
            </w:r>
          </w:p>
          <w:p w:rsidR="006A43A3" w:rsidRPr="00BC637C" w:rsidRDefault="006A43A3" w:rsidP="006A43A3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6A43A3" w:rsidRPr="00BC637C" w:rsidRDefault="006A43A3" w:rsidP="006A43A3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3A3" w:rsidRPr="00BC637C" w:rsidTr="006A43A3">
        <w:tc>
          <w:tcPr>
            <w:tcW w:w="7668" w:type="dxa"/>
          </w:tcPr>
          <w:p w:rsidR="006A43A3" w:rsidRPr="00BC637C" w:rsidRDefault="006A43A3" w:rsidP="006A43A3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C637C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 содержание УЧЕБНОЙ ДИСЦИПЛИНЫ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………стр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.8</w:t>
            </w:r>
          </w:p>
          <w:p w:rsidR="006A43A3" w:rsidRPr="00BC637C" w:rsidRDefault="006A43A3" w:rsidP="006A43A3">
            <w:pPr>
              <w:keepNext/>
              <w:suppressAutoHyphens/>
              <w:autoSpaceDE w:val="0"/>
              <w:autoSpaceDN w:val="0"/>
              <w:spacing w:line="276" w:lineRule="auto"/>
              <w:ind w:left="284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6A43A3" w:rsidRPr="00BC637C" w:rsidRDefault="006A43A3" w:rsidP="006A43A3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3A3" w:rsidRPr="00BC637C" w:rsidTr="006A43A3">
        <w:trPr>
          <w:trHeight w:val="670"/>
        </w:trPr>
        <w:tc>
          <w:tcPr>
            <w:tcW w:w="7668" w:type="dxa"/>
          </w:tcPr>
          <w:p w:rsidR="006A43A3" w:rsidRPr="00BC637C" w:rsidRDefault="006A43A3" w:rsidP="006A43A3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C637C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программы учебной дисциплины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.19</w:t>
            </w:r>
          </w:p>
          <w:p w:rsidR="006A43A3" w:rsidRPr="00BC637C" w:rsidRDefault="006A43A3" w:rsidP="006A43A3">
            <w:pPr>
              <w:keepNext/>
              <w:tabs>
                <w:tab w:val="num" w:pos="0"/>
              </w:tabs>
              <w:suppressAutoHyphens/>
              <w:autoSpaceDE w:val="0"/>
              <w:autoSpaceDN w:val="0"/>
              <w:spacing w:line="276" w:lineRule="auto"/>
              <w:ind w:left="284" w:firstLine="284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6A43A3" w:rsidRPr="00BC637C" w:rsidRDefault="006A43A3" w:rsidP="006A43A3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43A3" w:rsidRPr="00BC637C" w:rsidTr="006A43A3">
        <w:tc>
          <w:tcPr>
            <w:tcW w:w="7668" w:type="dxa"/>
          </w:tcPr>
          <w:p w:rsidR="006A43A3" w:rsidRPr="00BC637C" w:rsidRDefault="006A43A3" w:rsidP="006A43A3">
            <w:pPr>
              <w:keepNext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C637C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.20</w:t>
            </w:r>
          </w:p>
          <w:p w:rsidR="006A43A3" w:rsidRPr="00BC637C" w:rsidRDefault="006A43A3" w:rsidP="006A43A3">
            <w:pPr>
              <w:keepNext/>
              <w:suppressAutoHyphens/>
              <w:autoSpaceDE w:val="0"/>
              <w:autoSpaceDN w:val="0"/>
              <w:spacing w:line="276" w:lineRule="auto"/>
              <w:ind w:left="284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6A43A3" w:rsidRPr="00BC637C" w:rsidRDefault="006A43A3" w:rsidP="006A43A3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A43A3" w:rsidRPr="00BC637C" w:rsidRDefault="006A43A3" w:rsidP="006A43A3">
      <w:pPr>
        <w:pStyle w:val="1"/>
        <w:keepLines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63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ОЦЕНКА ОСВОЕНИЯ ДОСТИЖЕНИЙ ЛИЧНОСТНЫХ </w:t>
      </w:r>
    </w:p>
    <w:p w:rsidR="006A43A3" w:rsidRPr="00BC637C" w:rsidRDefault="006A43A3" w:rsidP="006A43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4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РЕЗУЛЬТАТОВ</w:t>
      </w:r>
      <w:r w:rsidRPr="00BC63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ВОСПИТАТЕЛЬНОЙ РАБОТЫ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………………………стр.25                                     </w:t>
      </w:r>
    </w:p>
    <w:p w:rsidR="006A43A3" w:rsidRPr="00BC637C" w:rsidRDefault="006A43A3" w:rsidP="006A43A3">
      <w:pPr>
        <w:spacing w:line="276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C637C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6A43A3" w:rsidRPr="00BC637C" w:rsidRDefault="006A43A3" w:rsidP="006A43A3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637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6A43A3" w:rsidRDefault="006A43A3" w:rsidP="006A43A3">
      <w:pPr>
        <w:pStyle w:val="ac"/>
        <w:tabs>
          <w:tab w:val="left" w:pos="3435"/>
        </w:tabs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A43A3" w:rsidRPr="00BC637C" w:rsidRDefault="006A43A3" w:rsidP="006A43A3">
      <w:pPr>
        <w:pStyle w:val="21"/>
        <w:tabs>
          <w:tab w:val="left" w:pos="3435"/>
        </w:tabs>
        <w:spacing w:line="23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637C">
        <w:rPr>
          <w:rFonts w:ascii="Times New Roman" w:hAnsi="Times New Roman" w:cs="Times New Roman"/>
          <w:b/>
          <w:sz w:val="24"/>
          <w:szCs w:val="24"/>
          <w:lang w:val="ru-RU"/>
        </w:rPr>
        <w:t>1.1. Область применения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рабочей</w:t>
      </w:r>
      <w:r w:rsidRPr="00BC6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программы</w:t>
      </w:r>
    </w:p>
    <w:p w:rsidR="006A43A3" w:rsidRPr="003F55D7" w:rsidRDefault="006A43A3" w:rsidP="006A43A3">
      <w:pPr>
        <w:tabs>
          <w:tab w:val="left" w:pos="0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FB60E7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ОУД</w:t>
      </w:r>
      <w:r w:rsidRPr="00FB60E7">
        <w:rPr>
          <w:rFonts w:ascii="Times New Roman" w:eastAsia="SimSun" w:hAnsi="Times New Roman" w:cs="Times New Roman"/>
          <w:kern w:val="3"/>
          <w:sz w:val="24"/>
          <w:szCs w:val="24"/>
        </w:rPr>
        <w:t xml:space="preserve">. 01 «Русский язык» </w:t>
      </w:r>
      <w:r w:rsidRPr="00FB60E7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является частью общеобразовательного цикла</w:t>
      </w:r>
      <w:r w:rsidRPr="00FB60E7">
        <w:rPr>
          <w:rFonts w:ascii="Times New Roman" w:hAnsi="Times New Roman" w:cs="Times New Roman"/>
          <w:color w:val="000000"/>
          <w:sz w:val="24"/>
          <w:szCs w:val="24"/>
        </w:rPr>
        <w:t>, учебной дисциплиной базовой образовательной программы СПО – программы подготовки специалистов среднего звена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далее – ППССЗ) по профессии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46.01.03 Делопроизводитель</w:t>
      </w:r>
      <w:r w:rsidRPr="00FB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43A3" w:rsidRPr="00FB60E7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</w:pPr>
      <w:r w:rsidRPr="00FB60E7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1.2</w:t>
      </w:r>
      <w:r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.</w:t>
      </w:r>
      <w:r w:rsidRPr="00FB60E7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 xml:space="preserve"> Место дисциплины </w:t>
      </w:r>
    </w:p>
    <w:p w:rsidR="006A43A3" w:rsidRPr="003F55D7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Учебная дисциплина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«Русский язык»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входит в цикл общеобразовательных дисциплин базовых.</w:t>
      </w:r>
    </w:p>
    <w:p w:rsidR="006A43A3" w:rsidRPr="00FB60E7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1.3. </w:t>
      </w:r>
      <w:r w:rsidRPr="00FB60E7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Результаты освоения учебной дисциплины:</w:t>
      </w:r>
    </w:p>
    <w:p w:rsidR="006A43A3" w:rsidRPr="00FB60E7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B60E7">
        <w:rPr>
          <w:rFonts w:ascii="Times New Roman" w:eastAsia="SimSun" w:hAnsi="Times New Roman" w:cs="Times New Roman"/>
          <w:kern w:val="3"/>
          <w:sz w:val="24"/>
          <w:szCs w:val="24"/>
        </w:rPr>
        <w:t>Освоение содержания учебной дисциплины «Русский язык» обеспечивает достижение</w:t>
      </w:r>
      <w:r w:rsidRPr="00447721">
        <w:rPr>
          <w:rFonts w:ascii="Times New Roman" w:eastAsia="SimSun" w:hAnsi="Times New Roman" w:cs="Times New Roman"/>
          <w:kern w:val="3"/>
          <w:sz w:val="24"/>
          <w:szCs w:val="24"/>
          <w:highlight w:val="gree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обучающимися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следующих </w:t>
      </w:r>
      <w:r w:rsidRPr="00BC637C">
        <w:rPr>
          <w:rFonts w:ascii="Times New Roman" w:eastAsia="SimSun" w:hAnsi="Times New Roman" w:cs="Times New Roman"/>
          <w:b/>
          <w:kern w:val="3"/>
          <w:sz w:val="24"/>
          <w:szCs w:val="24"/>
        </w:rPr>
        <w:t>результатов:</w:t>
      </w:r>
    </w:p>
    <w:p w:rsidR="006A43A3" w:rsidRPr="00BC637C" w:rsidRDefault="006A43A3" w:rsidP="006A43A3">
      <w:pPr>
        <w:widowControl w:val="0"/>
        <w:tabs>
          <w:tab w:val="left" w:pos="4208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BC637C">
        <w:rPr>
          <w:rFonts w:ascii="Times New Roman" w:hAnsi="Times New Roman" w:cs="Times New Roman"/>
          <w:b/>
          <w:bCs/>
          <w:i/>
          <w:sz w:val="24"/>
          <w:szCs w:val="24"/>
        </w:rPr>
        <w:t>- личностных</w:t>
      </w:r>
      <w:r w:rsidRPr="00BC63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43A3" w:rsidRPr="00BC637C" w:rsidRDefault="006A43A3" w:rsidP="006A43A3">
      <w:pPr>
        <w:widowControl w:val="0"/>
        <w:tabs>
          <w:tab w:val="left" w:pos="392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C637C">
        <w:rPr>
          <w:rFonts w:ascii="Times New Roman" w:eastAsia="SimSun" w:hAnsi="Times New Roman" w:cs="Times New Roman"/>
          <w:b/>
          <w:kern w:val="3"/>
          <w:sz w:val="24"/>
          <w:szCs w:val="24"/>
        </w:rPr>
        <w:t>Л 1.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6A43A3" w:rsidRPr="00BC637C" w:rsidRDefault="006A43A3" w:rsidP="006A43A3">
      <w:pPr>
        <w:widowControl w:val="0"/>
        <w:tabs>
          <w:tab w:val="left" w:pos="392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C637C">
        <w:rPr>
          <w:rFonts w:ascii="Times New Roman" w:eastAsia="SimSun" w:hAnsi="Times New Roman" w:cs="Times New Roman"/>
          <w:b/>
          <w:kern w:val="3"/>
          <w:sz w:val="24"/>
          <w:szCs w:val="24"/>
        </w:rPr>
        <w:t>Л 2.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понимание роли родного языка как основы успешной социализации личности;</w:t>
      </w:r>
    </w:p>
    <w:p w:rsidR="006A43A3" w:rsidRPr="00BC637C" w:rsidRDefault="006A43A3" w:rsidP="006A43A3">
      <w:pPr>
        <w:widowControl w:val="0"/>
        <w:tabs>
          <w:tab w:val="left" w:pos="392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C637C">
        <w:rPr>
          <w:rFonts w:ascii="Times New Roman" w:eastAsia="SimSun" w:hAnsi="Times New Roman" w:cs="Times New Roman"/>
          <w:b/>
          <w:kern w:val="3"/>
          <w:sz w:val="24"/>
          <w:szCs w:val="24"/>
        </w:rPr>
        <w:t>Л 3.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6A43A3" w:rsidRPr="00BC637C" w:rsidRDefault="006A43A3" w:rsidP="006A43A3">
      <w:pPr>
        <w:tabs>
          <w:tab w:val="left" w:pos="58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C637C">
        <w:rPr>
          <w:rFonts w:ascii="Times New Roman" w:eastAsia="SimSun" w:hAnsi="Times New Roman" w:cs="Times New Roman"/>
          <w:b/>
          <w:kern w:val="3"/>
          <w:sz w:val="24"/>
          <w:szCs w:val="24"/>
        </w:rPr>
        <w:t>Л 4.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C637C">
        <w:rPr>
          <w:rFonts w:ascii="Times New Roman" w:eastAsia="SimSun" w:hAnsi="Times New Roman" w:cs="Times New Roman"/>
          <w:b/>
          <w:kern w:val="3"/>
          <w:sz w:val="24"/>
          <w:szCs w:val="24"/>
        </w:rPr>
        <w:t>Л 5.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C637C">
        <w:rPr>
          <w:rFonts w:ascii="Times New Roman" w:eastAsia="SimSun" w:hAnsi="Times New Roman" w:cs="Times New Roman"/>
          <w:b/>
          <w:kern w:val="3"/>
          <w:sz w:val="24"/>
          <w:szCs w:val="24"/>
        </w:rPr>
        <w:t>Л 6.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C637C">
        <w:rPr>
          <w:rFonts w:ascii="Times New Roman" w:eastAsia="SimSun" w:hAnsi="Times New Roman" w:cs="Times New Roman"/>
          <w:b/>
          <w:kern w:val="3"/>
          <w:sz w:val="24"/>
          <w:szCs w:val="24"/>
        </w:rPr>
        <w:t>Л 7.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способность к самооценке на основе наблюдения за собственной речью, потребность речевого самосовершенствования;</w:t>
      </w:r>
    </w:p>
    <w:p w:rsidR="006A43A3" w:rsidRPr="00BC637C" w:rsidRDefault="006A43A3" w:rsidP="006A43A3">
      <w:pPr>
        <w:widowControl w:val="0"/>
        <w:tabs>
          <w:tab w:val="left" w:pos="4288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C637C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</w:rPr>
        <w:t>-</w:t>
      </w:r>
      <w:proofErr w:type="spellStart"/>
      <w:r w:rsidRPr="00BC637C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</w:rPr>
        <w:t>метапредметных</w:t>
      </w:r>
      <w:proofErr w:type="spellEnd"/>
      <w:r w:rsidRPr="00BC637C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:</w:t>
      </w:r>
    </w:p>
    <w:p w:rsidR="006A43A3" w:rsidRPr="005F3DC0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hAnsi="Times New Roman" w:cs="Times New Roman"/>
          <w:b/>
          <w:sz w:val="24"/>
          <w:szCs w:val="24"/>
        </w:rPr>
        <w:t>МП1</w:t>
      </w:r>
      <w:r w:rsidRPr="005F3DC0">
        <w:rPr>
          <w:rFonts w:ascii="Times New Roman" w:hAnsi="Times New Roman" w:cs="Times New Roman"/>
          <w:sz w:val="24"/>
          <w:szCs w:val="24"/>
        </w:rPr>
        <w:t xml:space="preserve">. </w:t>
      </w:r>
      <w:r w:rsidRPr="005F3DC0">
        <w:rPr>
          <w:rFonts w:ascii="Times New Roman" w:eastAsia="SimSun" w:hAnsi="Times New Roman" w:cs="Times New Roman"/>
          <w:kern w:val="3"/>
          <w:sz w:val="24"/>
          <w:szCs w:val="24"/>
        </w:rPr>
        <w:t xml:space="preserve">владение всеми видами речевой деятельности: </w:t>
      </w:r>
      <w:proofErr w:type="spellStart"/>
      <w:r w:rsidRPr="005F3DC0">
        <w:rPr>
          <w:rFonts w:ascii="Times New Roman" w:eastAsia="SimSun" w:hAnsi="Times New Roman" w:cs="Times New Roman"/>
          <w:kern w:val="3"/>
          <w:sz w:val="24"/>
          <w:szCs w:val="24"/>
        </w:rPr>
        <w:t>аудированием</w:t>
      </w:r>
      <w:proofErr w:type="spellEnd"/>
      <w:r w:rsidRPr="005F3DC0">
        <w:rPr>
          <w:rFonts w:ascii="Times New Roman" w:eastAsia="SimSun" w:hAnsi="Times New Roman" w:cs="Times New Roman"/>
          <w:kern w:val="3"/>
          <w:sz w:val="24"/>
          <w:szCs w:val="24"/>
        </w:rPr>
        <w:t>, чтением (пониманием), говорением, письмом;</w:t>
      </w:r>
    </w:p>
    <w:p w:rsidR="006A43A3" w:rsidRPr="005F3DC0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DC0">
        <w:rPr>
          <w:rFonts w:ascii="Times New Roman" w:hAnsi="Times New Roman" w:cs="Times New Roman"/>
          <w:b/>
          <w:sz w:val="24"/>
          <w:szCs w:val="24"/>
        </w:rPr>
        <w:t>2.</w:t>
      </w:r>
      <w:r w:rsidRPr="005F3DC0">
        <w:rPr>
          <w:rFonts w:ascii="Times New Roman" w:hAnsi="Times New Roman" w:cs="Times New Roman"/>
          <w:sz w:val="24"/>
          <w:szCs w:val="24"/>
        </w:rPr>
        <w:t xml:space="preserve"> </w:t>
      </w:r>
      <w:r w:rsidRPr="005F3DC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proofErr w:type="gramStart"/>
      <w:r w:rsidRPr="005F3DC0">
        <w:rPr>
          <w:rFonts w:ascii="Times New Roman" w:eastAsia="SimSun" w:hAnsi="Times New Roman" w:cs="Times New Roman"/>
          <w:kern w:val="3"/>
          <w:sz w:val="24"/>
          <w:szCs w:val="24"/>
        </w:rPr>
        <w:t>межпредметном</w:t>
      </w:r>
      <w:proofErr w:type="spellEnd"/>
      <w:r w:rsidRPr="005F3DC0">
        <w:rPr>
          <w:rFonts w:ascii="Times New Roman" w:eastAsia="SimSun" w:hAnsi="Times New Roman" w:cs="Times New Roman"/>
          <w:kern w:val="3"/>
          <w:sz w:val="24"/>
          <w:szCs w:val="24"/>
        </w:rPr>
        <w:t xml:space="preserve">  уровне</w:t>
      </w:r>
      <w:proofErr w:type="gramEnd"/>
      <w:r w:rsidRPr="005F3DC0">
        <w:rPr>
          <w:rFonts w:ascii="Times New Roman" w:eastAsia="SimSun" w:hAnsi="Times New Roman" w:cs="Times New Roman"/>
          <w:kern w:val="3"/>
          <w:sz w:val="24"/>
          <w:szCs w:val="24"/>
        </w:rPr>
        <w:t>;</w:t>
      </w:r>
    </w:p>
    <w:p w:rsidR="006A43A3" w:rsidRPr="005F3DC0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DC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F3DC0">
        <w:rPr>
          <w:rFonts w:ascii="Times New Roman" w:eastAsia="SimSun" w:hAnsi="Times New Roman" w:cs="Times New Roman"/>
          <w:kern w:val="3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6A43A3" w:rsidRPr="005F3DC0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DC0">
        <w:rPr>
          <w:rFonts w:ascii="Times New Roman" w:hAnsi="Times New Roman" w:cs="Times New Roman"/>
          <w:b/>
          <w:sz w:val="24"/>
          <w:szCs w:val="24"/>
        </w:rPr>
        <w:t>4.</w:t>
      </w:r>
      <w:r w:rsidRPr="005F3DC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овладение нормами речевого поведения в различных ситуациях межличностного и межкультурного общения;</w:t>
      </w:r>
    </w:p>
    <w:p w:rsidR="006A43A3" w:rsidRPr="005F3DC0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DC0">
        <w:rPr>
          <w:rFonts w:ascii="Times New Roman" w:hAnsi="Times New Roman" w:cs="Times New Roman"/>
          <w:b/>
          <w:sz w:val="24"/>
          <w:szCs w:val="24"/>
        </w:rPr>
        <w:t>5.</w:t>
      </w:r>
      <w:r w:rsidRPr="005F3DC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DC0">
        <w:rPr>
          <w:rFonts w:ascii="Times New Roman" w:hAnsi="Times New Roman" w:cs="Times New Roman"/>
          <w:b/>
          <w:sz w:val="24"/>
          <w:szCs w:val="24"/>
        </w:rPr>
        <w:t>6</w:t>
      </w:r>
      <w:r w:rsidRPr="005F3DC0">
        <w:rPr>
          <w:rFonts w:ascii="Times New Roman" w:hAnsi="Times New Roman" w:cs="Times New Roman"/>
          <w:sz w:val="24"/>
          <w:szCs w:val="24"/>
        </w:rPr>
        <w:t xml:space="preserve">. </w:t>
      </w:r>
      <w:r w:rsidRPr="005F3DC0">
        <w:rPr>
          <w:rFonts w:ascii="Times New Roman" w:eastAsia="SimSun" w:hAnsi="Times New Roman" w:cs="Times New Roman"/>
          <w:kern w:val="3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задач в процессе изучения русского языка;</w:t>
      </w:r>
    </w:p>
    <w:p w:rsidR="006A43A3" w:rsidRPr="00BC637C" w:rsidRDefault="006A43A3" w:rsidP="006A43A3">
      <w:pPr>
        <w:widowControl w:val="0"/>
        <w:tabs>
          <w:tab w:val="left" w:pos="4288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C637C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</w:rPr>
        <w:t>- предметных</w:t>
      </w:r>
      <w:r w:rsidRPr="00BC637C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: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eastAsia="SimSun" w:hAnsi="Times New Roman" w:cs="Times New Roman"/>
          <w:b/>
          <w:kern w:val="3"/>
          <w:sz w:val="24"/>
          <w:szCs w:val="24"/>
        </w:rPr>
        <w:t>П 1.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сформированность</w:t>
      </w:r>
      <w:proofErr w:type="spellEnd"/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eastAsia="SimSun" w:hAnsi="Times New Roman" w:cs="Times New Roman"/>
          <w:b/>
          <w:kern w:val="3"/>
          <w:sz w:val="24"/>
          <w:szCs w:val="24"/>
        </w:rPr>
        <w:t>П 2.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сформированность</w:t>
      </w:r>
      <w:proofErr w:type="spellEnd"/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П 3.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владение навыками самоанализа и самооценки на основе наблюдений за собственной речью;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eastAsia="SimSun" w:hAnsi="Times New Roman" w:cs="Times New Roman"/>
          <w:b/>
          <w:kern w:val="3"/>
          <w:sz w:val="24"/>
          <w:szCs w:val="24"/>
        </w:rPr>
        <w:t>П 4.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eastAsia="SimSun" w:hAnsi="Times New Roman" w:cs="Times New Roman"/>
          <w:b/>
          <w:kern w:val="3"/>
          <w:sz w:val="24"/>
          <w:szCs w:val="24"/>
        </w:rPr>
        <w:t>П 5.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eastAsia="SimSun" w:hAnsi="Times New Roman" w:cs="Times New Roman"/>
          <w:b/>
          <w:kern w:val="3"/>
          <w:sz w:val="24"/>
          <w:szCs w:val="24"/>
        </w:rPr>
        <w:t>П 6.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сформированность</w:t>
      </w:r>
      <w:proofErr w:type="spellEnd"/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eastAsia="SimSun" w:hAnsi="Times New Roman" w:cs="Times New Roman"/>
          <w:b/>
          <w:kern w:val="3"/>
          <w:sz w:val="24"/>
          <w:szCs w:val="24"/>
        </w:rPr>
        <w:t>П 7.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сформированность</w:t>
      </w:r>
      <w:proofErr w:type="spellEnd"/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умений учитывать исторический, историко-культурный контекст и контекст творчества писателя в процессе анализа текста;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eastAsia="SimSun" w:hAnsi="Times New Roman" w:cs="Times New Roman"/>
          <w:b/>
          <w:kern w:val="3"/>
          <w:sz w:val="24"/>
          <w:szCs w:val="24"/>
        </w:rPr>
        <w:t>П 8.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6A43A3" w:rsidRPr="00BC637C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eastAsia="SimSun" w:hAnsi="Times New Roman" w:cs="Times New Roman"/>
          <w:b/>
          <w:kern w:val="3"/>
          <w:sz w:val="24"/>
          <w:szCs w:val="24"/>
        </w:rPr>
        <w:t>П 9.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6A43A3" w:rsidRDefault="006A43A3" w:rsidP="006A43A3">
      <w:pPr>
        <w:widowControl w:val="0"/>
        <w:tabs>
          <w:tab w:val="left" w:pos="4004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F3DC0">
        <w:rPr>
          <w:rFonts w:ascii="Times New Roman" w:eastAsia="SimSun" w:hAnsi="Times New Roman" w:cs="Times New Roman"/>
          <w:b/>
          <w:kern w:val="3"/>
          <w:sz w:val="24"/>
          <w:szCs w:val="24"/>
        </w:rPr>
        <w:t>П 10.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>сформированность</w:t>
      </w:r>
      <w:proofErr w:type="spellEnd"/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представлений о системе стилей я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зыка художественной литературы.</w:t>
      </w:r>
    </w:p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В результате освоения учебной дисциплины студент должен </w:t>
      </w:r>
      <w:r w:rsidRPr="00FB60E7">
        <w:rPr>
          <w:rFonts w:ascii="Times New Roman" w:eastAsia="SimSun" w:hAnsi="Times New Roman" w:cs="Times New Roman"/>
          <w:b/>
          <w:kern w:val="3"/>
          <w:sz w:val="24"/>
          <w:szCs w:val="24"/>
        </w:rPr>
        <w:t>уметь: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:rsidR="006A43A3" w:rsidRDefault="006A43A3" w:rsidP="006A43A3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eastAsia="SimSun" w:hAnsi="Times New Roman" w:cs="Times New Roman"/>
          <w:b/>
          <w:kern w:val="3"/>
          <w:sz w:val="24"/>
          <w:szCs w:val="24"/>
        </w:rPr>
        <w:t>У 1.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речевой </w:t>
      </w:r>
      <w:r w:rsidRPr="00C073B2">
        <w:rPr>
          <w:rFonts w:ascii="Times New Roman" w:hAnsi="Times New Roman" w:cs="Times New Roman"/>
          <w:sz w:val="24"/>
          <w:szCs w:val="24"/>
        </w:rPr>
        <w:t xml:space="preserve">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A43A3" w:rsidRDefault="006A43A3" w:rsidP="006A43A3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6A43A3" w:rsidRDefault="006A43A3" w:rsidP="006A43A3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6A43A3" w:rsidRPr="00C073B2" w:rsidRDefault="006A43A3" w:rsidP="006A43A3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A43A3" w:rsidRPr="00BC637C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применять в практике речевого общения основные орфоэпические, лексические, гр</w:t>
      </w:r>
      <w:r>
        <w:rPr>
          <w:rFonts w:ascii="Times New Roman" w:hAnsi="Times New Roman" w:cs="Times New Roman"/>
          <w:sz w:val="24"/>
          <w:szCs w:val="24"/>
        </w:rPr>
        <w:t xml:space="preserve">амматические нормы современного </w:t>
      </w:r>
      <w:r w:rsidRPr="00C073B2">
        <w:rPr>
          <w:rFonts w:ascii="Times New Roman" w:hAnsi="Times New Roman" w:cs="Times New Roman"/>
          <w:sz w:val="24"/>
          <w:szCs w:val="24"/>
        </w:rPr>
        <w:t>русского литературного языка;</w:t>
      </w:r>
    </w:p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eastAsia="SimSun" w:hAnsi="Times New Roman" w:cs="Times New Roman"/>
          <w:b/>
          <w:kern w:val="3"/>
          <w:sz w:val="24"/>
          <w:szCs w:val="24"/>
        </w:rPr>
        <w:t>У 8.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6A43A3" w:rsidRDefault="006A43A3" w:rsidP="006A43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73B2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A43A3" w:rsidRDefault="006A43A3" w:rsidP="006A43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6A43A3" w:rsidRDefault="006A43A3" w:rsidP="006A43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lastRenderedPageBreak/>
        <w:t>У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6A43A3" w:rsidRDefault="006A43A3" w:rsidP="006A43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14.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совершенствования </w:t>
      </w:r>
      <w:r w:rsidRPr="00C073B2">
        <w:rPr>
          <w:rFonts w:ascii="Times New Roman" w:hAnsi="Times New Roman" w:cs="Times New Roman"/>
          <w:sz w:val="24"/>
          <w:szCs w:val="24"/>
        </w:rPr>
        <w:t>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A43A3" w:rsidRDefault="006A43A3" w:rsidP="006A43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У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6A43A3" w:rsidRPr="00FB60E7" w:rsidRDefault="006A43A3" w:rsidP="006A43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E7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6A43A3" w:rsidRPr="00C073B2" w:rsidRDefault="006A43A3" w:rsidP="006A43A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З 1.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073B2">
        <w:rPr>
          <w:rFonts w:ascii="Times New Roman" w:hAnsi="Times New Roman" w:cs="Times New Roman"/>
          <w:sz w:val="24"/>
          <w:szCs w:val="24"/>
        </w:rPr>
        <w:t>связь языка и истории, культуры русского и других народов;</w:t>
      </w:r>
    </w:p>
    <w:p w:rsidR="006A43A3" w:rsidRDefault="006A43A3" w:rsidP="006A43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B2">
        <w:rPr>
          <w:rFonts w:ascii="Times New Roman" w:hAnsi="Times New Roman" w:cs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6A43A3" w:rsidRDefault="006A43A3" w:rsidP="006A43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З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73B2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6A43A3" w:rsidRPr="00224847" w:rsidRDefault="006A43A3" w:rsidP="006A43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З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З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B2">
        <w:rPr>
          <w:rFonts w:ascii="Times New Roman" w:hAnsi="Times New Roman" w:cs="Times New Roman"/>
          <w:sz w:val="24"/>
          <w:szCs w:val="24"/>
        </w:rPr>
        <w:t>нормы речевого поведения в социально-культурной, учебно-научной, официально-деловой сферах общения.</w:t>
      </w:r>
    </w:p>
    <w:p w:rsidR="006A43A3" w:rsidRDefault="006A43A3" w:rsidP="006A43A3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3A3" w:rsidRPr="003D3F5F" w:rsidRDefault="006A43A3" w:rsidP="006A43A3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Профильная составляющая (направленность) общеобразовательной дисциплины.</w:t>
      </w:r>
    </w:p>
    <w:p w:rsidR="006A43A3" w:rsidRPr="003D3F5F" w:rsidRDefault="006A43A3" w:rsidP="006A43A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3F5F">
        <w:rPr>
          <w:rFonts w:ascii="Times New Roman" w:hAnsi="Times New Roman" w:cs="Times New Roman"/>
          <w:sz w:val="24"/>
          <w:szCs w:val="24"/>
          <w:u w:val="single"/>
        </w:rPr>
        <w:t>Профильное изучение дисциплины осуществляется:</w:t>
      </w:r>
    </w:p>
    <w:p w:rsidR="006A43A3" w:rsidRPr="003D3F5F" w:rsidRDefault="006A43A3" w:rsidP="006A43A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>Перераспределение часов с одной темы на другую без изменений с учетом профиля получаемого профессионального образования (в пределах 30% часов профессиональной направленности), т.е. с</w:t>
      </w:r>
      <w:r w:rsidRPr="003D3F5F">
        <w:rPr>
          <w:rFonts w:ascii="Times New Roman" w:hAnsi="Times New Roman" w:cs="Times New Roman"/>
          <w:color w:val="000000"/>
          <w:sz w:val="24"/>
          <w:szCs w:val="24"/>
        </w:rPr>
        <w:t xml:space="preserve">вязь общеобразовательной подготовки с профессиональной, осуществляемой на основе </w:t>
      </w:r>
      <w:proofErr w:type="spellStart"/>
      <w:r w:rsidRPr="003D3F5F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3D3F5F"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интеграции (формирование ОК), корреляция предметных, </w:t>
      </w:r>
      <w:proofErr w:type="spellStart"/>
      <w:r w:rsidRPr="003D3F5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D3F5F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образовательных результатов ФГОС СОО с общими компетенциями ФГОС СПО;</w:t>
      </w:r>
    </w:p>
    <w:p w:rsidR="006A43A3" w:rsidRPr="003D3F5F" w:rsidRDefault="006A43A3" w:rsidP="006A43A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 xml:space="preserve">Осуществлением </w:t>
      </w:r>
      <w:proofErr w:type="spellStart"/>
      <w:r w:rsidRPr="003D3F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D3F5F">
        <w:rPr>
          <w:rFonts w:ascii="Times New Roman" w:hAnsi="Times New Roman" w:cs="Times New Roman"/>
          <w:sz w:val="24"/>
          <w:szCs w:val="24"/>
        </w:rPr>
        <w:t xml:space="preserve"> связей дисциплины с профессиональными дисциплинами ППССЗ ФГОС.</w:t>
      </w:r>
    </w:p>
    <w:p w:rsidR="006A43A3" w:rsidRDefault="006A43A3" w:rsidP="006A43A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>Организацией внеаудиторной самостоятельной работы, направленной на расширение и углубление знаний, которые будут необходимы при осуществлении профессиональной деятельности (профессионально значимое содержание).</w:t>
      </w:r>
    </w:p>
    <w:p w:rsidR="006A43A3" w:rsidRPr="00A857EA" w:rsidRDefault="006A43A3" w:rsidP="006A43A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43A3" w:rsidRPr="003D3F5F" w:rsidRDefault="006A43A3" w:rsidP="006A43A3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1.4 Формирование общих компетенций согласно ФГОС СПО.</w:t>
      </w:r>
    </w:p>
    <w:p w:rsidR="006A43A3" w:rsidRPr="003D3F5F" w:rsidRDefault="006A43A3" w:rsidP="006A43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специалистов среднего звена (далее – ППССЗ).</w:t>
      </w:r>
    </w:p>
    <w:p w:rsidR="003C32DE" w:rsidRPr="003D3F5F" w:rsidRDefault="003C32DE" w:rsidP="003C32DE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 1.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Выбирать способы решения задач профессиональной деятельности применительно к различным контекстам.</w:t>
      </w:r>
    </w:p>
    <w:p w:rsidR="003C32DE" w:rsidRPr="003D3F5F" w:rsidRDefault="003C32DE" w:rsidP="003C32DE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 2.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Использовать современные средства поиска, анализа и 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интерпретации  информации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 информационные технологии для выполнения задач профессиональной деятельности.</w:t>
      </w:r>
    </w:p>
    <w:p w:rsidR="003C32DE" w:rsidRPr="003D3F5F" w:rsidRDefault="003C32DE" w:rsidP="003C32DE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ОК 3.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Планировать и реализовывать собственное профессиональное и личностное 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развитие ,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</w:r>
    </w:p>
    <w:p w:rsidR="003C32DE" w:rsidRPr="003D3F5F" w:rsidRDefault="003C32DE" w:rsidP="003C32DE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 4.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Эффективно взаимодействовать и работать в коллективе и команде.</w:t>
      </w:r>
    </w:p>
    <w:p w:rsidR="003C32DE" w:rsidRPr="003D3F5F" w:rsidRDefault="003C32DE" w:rsidP="003C32DE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 5.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3C32DE" w:rsidRPr="003D3F5F" w:rsidRDefault="003C32DE" w:rsidP="003C32DE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 6.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Проявлять гражданско-патриотическую позицию демонстрировать осознанное поведение на основе традиционных 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российских ,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3C32DE" w:rsidRDefault="003C32DE" w:rsidP="003C32DE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ОК7</w:t>
      </w: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Содействовать сохранению окружающей 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среды ,</w:t>
      </w:r>
      <w:proofErr w:type="gram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3C32DE" w:rsidRPr="00607301" w:rsidRDefault="003C32DE" w:rsidP="003C32DE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ОК 9. </w:t>
      </w:r>
      <w:r w:rsidRP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>Пользовать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ся профессиональной документацией на государственном и иностранном языках.</w:t>
      </w:r>
    </w:p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1.</w:t>
      </w:r>
      <w:r w:rsidR="005E4367">
        <w:rPr>
          <w:rFonts w:ascii="Times New Roman" w:eastAsia="SimSun" w:hAnsi="Times New Roman" w:cs="Times New Roman"/>
          <w:b/>
          <w:kern w:val="3"/>
          <w:sz w:val="24"/>
          <w:szCs w:val="24"/>
        </w:rPr>
        <w:t>5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  <w:r w:rsidRPr="00BC637C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Количество часов на освоение программы учебной дисциплины: </w:t>
      </w:r>
    </w:p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A43A3" w:rsidTr="006A43A3">
        <w:tc>
          <w:tcPr>
            <w:tcW w:w="4955" w:type="dxa"/>
          </w:tcPr>
          <w:p w:rsidR="006A43A3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27078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4956" w:type="dxa"/>
          </w:tcPr>
          <w:p w:rsidR="006A43A3" w:rsidRPr="0027078F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7078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часов</w:t>
            </w:r>
          </w:p>
        </w:tc>
      </w:tr>
      <w:tr w:rsidR="006A43A3" w:rsidTr="006A43A3">
        <w:tc>
          <w:tcPr>
            <w:tcW w:w="4955" w:type="dxa"/>
          </w:tcPr>
          <w:p w:rsidR="006A43A3" w:rsidRPr="00C36972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C369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Максимальная</w:t>
            </w:r>
          </w:p>
        </w:tc>
        <w:tc>
          <w:tcPr>
            <w:tcW w:w="4956" w:type="dxa"/>
          </w:tcPr>
          <w:p w:rsidR="006A43A3" w:rsidRPr="00A857EA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857E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98</w:t>
            </w:r>
          </w:p>
        </w:tc>
      </w:tr>
      <w:tr w:rsidR="006A43A3" w:rsidTr="006A43A3">
        <w:tc>
          <w:tcPr>
            <w:tcW w:w="4955" w:type="dxa"/>
          </w:tcPr>
          <w:p w:rsidR="006A43A3" w:rsidRPr="00C36972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369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4956" w:type="dxa"/>
          </w:tcPr>
          <w:p w:rsidR="006A43A3" w:rsidRPr="00C36972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6A43A3" w:rsidTr="006A43A3">
        <w:tc>
          <w:tcPr>
            <w:tcW w:w="9911" w:type="dxa"/>
            <w:gridSpan w:val="2"/>
          </w:tcPr>
          <w:p w:rsidR="006A43A3" w:rsidRPr="00C36972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C369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Обязательная аудиторная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:</w:t>
            </w:r>
          </w:p>
        </w:tc>
      </w:tr>
      <w:tr w:rsidR="006A43A3" w:rsidTr="006A43A3">
        <w:tc>
          <w:tcPr>
            <w:tcW w:w="4955" w:type="dxa"/>
          </w:tcPr>
          <w:p w:rsidR="006A43A3" w:rsidRPr="00C36972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369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Всего занятий</w:t>
            </w:r>
          </w:p>
        </w:tc>
        <w:tc>
          <w:tcPr>
            <w:tcW w:w="4956" w:type="dxa"/>
          </w:tcPr>
          <w:p w:rsidR="006A43A3" w:rsidRPr="00C36972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80</w:t>
            </w:r>
          </w:p>
        </w:tc>
      </w:tr>
      <w:tr w:rsidR="006A43A3" w:rsidTr="006A43A3">
        <w:tc>
          <w:tcPr>
            <w:tcW w:w="4955" w:type="dxa"/>
          </w:tcPr>
          <w:p w:rsidR="006A43A3" w:rsidRPr="00C36972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Лабораторных и практических</w:t>
            </w:r>
            <w:r w:rsidRPr="00C369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занятий</w:t>
            </w:r>
          </w:p>
        </w:tc>
        <w:tc>
          <w:tcPr>
            <w:tcW w:w="4956" w:type="dxa"/>
          </w:tcPr>
          <w:p w:rsidR="006A43A3" w:rsidRPr="00C36972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</w:t>
            </w:r>
          </w:p>
        </w:tc>
      </w:tr>
      <w:tr w:rsidR="006A43A3" w:rsidTr="006A43A3">
        <w:tc>
          <w:tcPr>
            <w:tcW w:w="4955" w:type="dxa"/>
          </w:tcPr>
          <w:p w:rsidR="006A43A3" w:rsidRPr="00C36972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4956" w:type="dxa"/>
          </w:tcPr>
          <w:p w:rsidR="006A43A3" w:rsidRPr="00C36972" w:rsidRDefault="006A43A3" w:rsidP="006A43A3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</w:tbl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6A43A3" w:rsidRDefault="006A43A3" w:rsidP="006A4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257A8">
        <w:rPr>
          <w:rFonts w:ascii="Times New Roman" w:hAnsi="Times New Roman" w:cs="Times New Roman"/>
          <w:b/>
          <w:sz w:val="24"/>
          <w:szCs w:val="24"/>
        </w:rPr>
        <w:t xml:space="preserve">        2. СТРУКТУРА И СОДЕРЖАНИЕ УЧЕБНОЙ ДИСЦИПЛИНЫ</w:t>
      </w:r>
    </w:p>
    <w:p w:rsidR="006A43A3" w:rsidRPr="00BB56E2" w:rsidRDefault="006A43A3" w:rsidP="006A4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5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Объем учебной дисциплины и виды учебной работы</w:t>
      </w:r>
    </w:p>
    <w:tbl>
      <w:tblPr>
        <w:tblW w:w="10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3"/>
        <w:gridCol w:w="1800"/>
        <w:gridCol w:w="1800"/>
      </w:tblGrid>
      <w:tr w:rsidR="006A43A3" w:rsidRPr="00C36972" w:rsidTr="006A43A3">
        <w:trPr>
          <w:trHeight w:val="255"/>
        </w:trPr>
        <w:tc>
          <w:tcPr>
            <w:tcW w:w="6513" w:type="dxa"/>
            <w:shd w:val="clear" w:color="auto" w:fill="auto"/>
          </w:tcPr>
          <w:p w:rsidR="006A43A3" w:rsidRPr="00C36972" w:rsidRDefault="006A43A3" w:rsidP="006A4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A43A3" w:rsidRPr="00C36972" w:rsidRDefault="006A43A3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A43A3" w:rsidRPr="00C36972" w:rsidTr="006A43A3">
        <w:trPr>
          <w:trHeight w:val="276"/>
        </w:trPr>
        <w:tc>
          <w:tcPr>
            <w:tcW w:w="6513" w:type="dxa"/>
            <w:shd w:val="clear" w:color="auto" w:fill="auto"/>
          </w:tcPr>
          <w:p w:rsidR="006A43A3" w:rsidRPr="00C36972" w:rsidRDefault="006A43A3" w:rsidP="006A4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A43A3" w:rsidRPr="008C016C" w:rsidRDefault="006A43A3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98</w:t>
            </w:r>
          </w:p>
        </w:tc>
      </w:tr>
      <w:tr w:rsidR="006A43A3" w:rsidRPr="00C36972" w:rsidTr="006A43A3">
        <w:trPr>
          <w:trHeight w:val="276"/>
        </w:trPr>
        <w:tc>
          <w:tcPr>
            <w:tcW w:w="6513" w:type="dxa"/>
            <w:shd w:val="clear" w:color="auto" w:fill="auto"/>
          </w:tcPr>
          <w:p w:rsidR="006A43A3" w:rsidRPr="00C36972" w:rsidRDefault="006A43A3" w:rsidP="006A43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учебная работа (всего)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A43A3" w:rsidRPr="008C016C" w:rsidRDefault="006A43A3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6A43A3" w:rsidRPr="00C36972" w:rsidTr="006A43A3">
        <w:tc>
          <w:tcPr>
            <w:tcW w:w="6513" w:type="dxa"/>
            <w:shd w:val="clear" w:color="auto" w:fill="auto"/>
          </w:tcPr>
          <w:p w:rsidR="006A43A3" w:rsidRPr="00C36972" w:rsidRDefault="006A43A3" w:rsidP="006A4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A43A3" w:rsidRPr="008C016C" w:rsidRDefault="006A43A3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</w:t>
            </w:r>
          </w:p>
        </w:tc>
      </w:tr>
      <w:tr w:rsidR="00D43B9B" w:rsidRPr="00C36972" w:rsidTr="006A43A3">
        <w:tc>
          <w:tcPr>
            <w:tcW w:w="6513" w:type="dxa"/>
            <w:shd w:val="clear" w:color="auto" w:fill="auto"/>
          </w:tcPr>
          <w:p w:rsidR="00D43B9B" w:rsidRPr="00D43B9B" w:rsidRDefault="00D43B9B" w:rsidP="006A43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профессионально-ориентированного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D43B9B">
              <w:rPr>
                <w:rFonts w:ascii="Times New Roman" w:hAnsi="Times New Roman" w:cs="Times New Roman"/>
                <w:i/>
                <w:sz w:val="24"/>
                <w:szCs w:val="24"/>
              </w:rPr>
              <w:t>держания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43B9B" w:rsidRPr="00D43B9B" w:rsidRDefault="00D43B9B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</w:t>
            </w:r>
            <w:r w:rsidR="002F72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(80%)</w:t>
            </w:r>
          </w:p>
        </w:tc>
      </w:tr>
      <w:tr w:rsidR="006A43A3" w:rsidRPr="00C36972" w:rsidTr="006A43A3">
        <w:tc>
          <w:tcPr>
            <w:tcW w:w="6513" w:type="dxa"/>
            <w:shd w:val="clear" w:color="auto" w:fill="auto"/>
          </w:tcPr>
          <w:p w:rsidR="006A43A3" w:rsidRPr="00C36972" w:rsidRDefault="006A43A3" w:rsidP="006A4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A43A3" w:rsidRPr="008C016C" w:rsidRDefault="006A43A3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D43B9B" w:rsidRPr="00C36972" w:rsidTr="006A43A3">
        <w:tc>
          <w:tcPr>
            <w:tcW w:w="6513" w:type="dxa"/>
            <w:shd w:val="clear" w:color="auto" w:fill="auto"/>
          </w:tcPr>
          <w:p w:rsidR="00D43B9B" w:rsidRPr="00C36972" w:rsidRDefault="00D43B9B" w:rsidP="006A4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профессионально-ориентированного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D43B9B">
              <w:rPr>
                <w:rFonts w:ascii="Times New Roman" w:hAnsi="Times New Roman" w:cs="Times New Roman"/>
                <w:i/>
                <w:sz w:val="24"/>
                <w:szCs w:val="24"/>
              </w:rPr>
              <w:t>держания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43B9B" w:rsidRPr="00D43B9B" w:rsidRDefault="00D43B9B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3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  <w:r w:rsidR="002F72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(80%)</w:t>
            </w:r>
          </w:p>
        </w:tc>
      </w:tr>
      <w:tr w:rsidR="006A43A3" w:rsidRPr="00C36972" w:rsidTr="006A43A3">
        <w:tc>
          <w:tcPr>
            <w:tcW w:w="6513" w:type="dxa"/>
            <w:shd w:val="clear" w:color="auto" w:fill="auto"/>
          </w:tcPr>
          <w:p w:rsidR="006A43A3" w:rsidRPr="00C36972" w:rsidRDefault="006A43A3" w:rsidP="006A4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A43A3" w:rsidRPr="00C36972" w:rsidRDefault="006A43A3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A43A3" w:rsidRPr="00C36972" w:rsidTr="006A43A3">
        <w:trPr>
          <w:trHeight w:val="843"/>
        </w:trPr>
        <w:tc>
          <w:tcPr>
            <w:tcW w:w="6513" w:type="dxa"/>
            <w:tcBorders>
              <w:top w:val="single" w:sz="6" w:space="0" w:color="FFFFFF"/>
              <w:right w:val="single" w:sz="4" w:space="0" w:color="auto"/>
            </w:tcBorders>
            <w:shd w:val="clear" w:color="auto" w:fill="auto"/>
          </w:tcPr>
          <w:p w:rsidR="006A43A3" w:rsidRPr="00C36972" w:rsidRDefault="006A43A3" w:rsidP="006A4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ромежуточная  аттестация в виде</w:t>
            </w:r>
            <w:r w:rsidRPr="00C36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36972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(4 семестр)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4" w:space="0" w:color="auto"/>
            </w:tcBorders>
            <w:shd w:val="clear" w:color="auto" w:fill="auto"/>
          </w:tcPr>
          <w:p w:rsidR="006A43A3" w:rsidRPr="003370B0" w:rsidRDefault="006A43A3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70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семестр </w:t>
            </w:r>
          </w:p>
          <w:p w:rsidR="006A43A3" w:rsidRPr="003370B0" w:rsidRDefault="006A43A3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4" w:space="0" w:color="auto"/>
            </w:tcBorders>
          </w:tcPr>
          <w:p w:rsidR="006A43A3" w:rsidRPr="003370B0" w:rsidRDefault="006A43A3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70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</w:t>
            </w:r>
          </w:p>
          <w:p w:rsidR="006A43A3" w:rsidRPr="003370B0" w:rsidRDefault="006A43A3" w:rsidP="006A43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</w:tr>
    </w:tbl>
    <w:p w:rsidR="006A43A3" w:rsidRPr="005257A8" w:rsidRDefault="006A43A3" w:rsidP="006A4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A43A3" w:rsidRPr="005257A8" w:rsidRDefault="006A43A3" w:rsidP="006A4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3A3" w:rsidRPr="00BC637C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43A3" w:rsidRPr="00BC637C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43A3" w:rsidRPr="00BC637C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  <w:sectPr w:rsidR="006A43A3" w:rsidSect="006A43A3">
          <w:footerReference w:type="default" r:id="rId9"/>
          <w:pgSz w:w="11906" w:h="16838"/>
          <w:pgMar w:top="851" w:right="851" w:bottom="709" w:left="1134" w:header="720" w:footer="720" w:gutter="0"/>
          <w:cols w:space="720"/>
          <w:titlePg/>
        </w:sectPr>
      </w:pPr>
    </w:p>
    <w:p w:rsidR="006A43A3" w:rsidRDefault="006A43A3" w:rsidP="006A43A3">
      <w:pPr>
        <w:keepNext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uppressAutoHyphens/>
        <w:autoSpaceDN w:val="0"/>
        <w:spacing w:after="0" w:line="23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</w:pPr>
      <w:r w:rsidRPr="00BD151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</w:p>
    <w:p w:rsidR="006A43A3" w:rsidRPr="00BD151F" w:rsidRDefault="006A43A3" w:rsidP="006A43A3">
      <w:pPr>
        <w:keepNext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uppressAutoHyphens/>
        <w:autoSpaceDN w:val="0"/>
        <w:spacing w:after="0" w:line="23" w:lineRule="atLeast"/>
        <w:ind w:left="284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tbl>
      <w:tblPr>
        <w:tblStyle w:val="af2"/>
        <w:tblW w:w="153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2"/>
        <w:gridCol w:w="10208"/>
        <w:gridCol w:w="1279"/>
        <w:gridCol w:w="24"/>
        <w:gridCol w:w="1107"/>
        <w:gridCol w:w="11"/>
      </w:tblGrid>
      <w:tr w:rsidR="006A43A3" w:rsidRPr="00692206" w:rsidTr="005E4367">
        <w:trPr>
          <w:gridAfter w:val="1"/>
          <w:wAfter w:w="11" w:type="dxa"/>
          <w:trHeight w:val="568"/>
        </w:trPr>
        <w:tc>
          <w:tcPr>
            <w:tcW w:w="2692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Наименование 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0208" w:type="dxa"/>
          </w:tcPr>
          <w:p w:rsidR="006A43A3" w:rsidRPr="008C016C" w:rsidRDefault="006A43A3" w:rsidP="006A43A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C016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Содержание учебного материала, практических работ, самостоятельных работ</w:t>
            </w: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016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обучающихся</w:t>
            </w:r>
          </w:p>
          <w:p w:rsidR="006A43A3" w:rsidRPr="00B16BD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A43A3" w:rsidRPr="00B16BD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16BD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131" w:type="dxa"/>
            <w:gridSpan w:val="2"/>
          </w:tcPr>
          <w:p w:rsidR="006A43A3" w:rsidRPr="00B16BD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16BD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A43A3" w:rsidRPr="00692206" w:rsidTr="005E4367">
        <w:trPr>
          <w:trHeight w:val="135"/>
        </w:trPr>
        <w:tc>
          <w:tcPr>
            <w:tcW w:w="2692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1" w:type="dxa"/>
            <w:gridSpan w:val="3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</w:tr>
      <w:tr w:rsidR="006A43A3" w:rsidRPr="00692206" w:rsidTr="005E4367">
        <w:trPr>
          <w:gridAfter w:val="1"/>
          <w:wAfter w:w="11" w:type="dxa"/>
          <w:trHeight w:val="281"/>
        </w:trPr>
        <w:tc>
          <w:tcPr>
            <w:tcW w:w="2692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I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A43A3" w:rsidRPr="00692206" w:rsidTr="005E4367">
        <w:trPr>
          <w:gridAfter w:val="1"/>
          <w:wAfter w:w="11" w:type="dxa"/>
          <w:trHeight w:val="271"/>
        </w:trPr>
        <w:tc>
          <w:tcPr>
            <w:tcW w:w="2692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I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34</w:t>
            </w:r>
          </w:p>
        </w:tc>
      </w:tr>
      <w:tr w:rsidR="006A43A3" w:rsidRPr="00692206" w:rsidTr="005E4367">
        <w:trPr>
          <w:gridAfter w:val="1"/>
          <w:wAfter w:w="11" w:type="dxa"/>
          <w:trHeight w:val="545"/>
        </w:trPr>
        <w:tc>
          <w:tcPr>
            <w:tcW w:w="2692" w:type="dxa"/>
            <w:vMerge w:val="restart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Введение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FE5176" w:rsidRDefault="006A43A3" w:rsidP="00D13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Язык как средство общения и форма существования национальной культуры. Язык и общество. Язык как развив</w:t>
            </w:r>
            <w:bookmarkStart w:id="0" w:name="_GoBack"/>
            <w:bookmarkEnd w:id="0"/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ающееся явление.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Язык как система. Основные уровни языка.</w:t>
            </w:r>
            <w:r w:rsidR="002E7A27" w:rsidRPr="002E7A27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D13FCC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dxa"/>
            <w:gridSpan w:val="2"/>
          </w:tcPr>
          <w:p w:rsidR="006A43A3" w:rsidRPr="00600688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131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Входной контроль 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Pr="00600688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0068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710"/>
        </w:trPr>
        <w:tc>
          <w:tcPr>
            <w:tcW w:w="2692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 1.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 Язык и речь. Функциональные стили речи</w:t>
            </w:r>
          </w:p>
        </w:tc>
        <w:tc>
          <w:tcPr>
            <w:tcW w:w="10208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18/6</w:t>
            </w:r>
          </w:p>
        </w:tc>
      </w:tr>
      <w:tr w:rsidR="006A43A3" w:rsidRPr="00692206" w:rsidTr="005E4367">
        <w:trPr>
          <w:gridAfter w:val="1"/>
          <w:wAfter w:w="11" w:type="dxa"/>
          <w:trHeight w:val="153"/>
        </w:trPr>
        <w:tc>
          <w:tcPr>
            <w:tcW w:w="2692" w:type="dxa"/>
          </w:tcPr>
          <w:p w:rsidR="006A43A3" w:rsidRPr="007043F8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Тема 1.1 Язык и речь.</w:t>
            </w:r>
          </w:p>
        </w:tc>
        <w:tc>
          <w:tcPr>
            <w:tcW w:w="10208" w:type="dxa"/>
            <w:vMerge w:val="restart"/>
          </w:tcPr>
          <w:p w:rsidR="006A43A3" w:rsidRPr="007043F8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Язык и речь. Виды речевой деятельности. Речевая ситуация и ее компоненты.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Основные требования к речи: правильность,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точность, выразительность,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уместность употребления языковых средств.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C33FE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Смысловая точность речи делопроизводителя. Поиск нужного слова.</w:t>
            </w:r>
          </w:p>
          <w:p w:rsidR="006A43A3" w:rsidRPr="00600688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Разговорный стиль речи, его основные признаки, сфера использования.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C33FE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Работа со средствами связи. Телефонный разговор в офисе. 500 советов секретарю. Работа с посетителями.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Научный стиль речи. Основные жанры научного стиля: доклад, статья, сообщение и др.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C33FE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Общие правила оформления документов. Деловой словарик: 85 полезных фраз для деловых писем. Образец резюме делопроизводителя.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Публицистический стиль речи, его назначение. Основные жанры публицистического стиля.</w:t>
            </w:r>
          </w:p>
          <w:p w:rsidR="002E7A27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Основы ораторского искусства. Подготовка публичной речи. Особенности построения публичного выступления.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C33FE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Подготовка и проведение совещаний. Невербальные и вербальные сигналы в деловом общении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. </w:t>
            </w:r>
            <w:r w:rsidR="002E7A2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6A43A3" w:rsidRPr="00626BA2" w:rsidRDefault="00626BA2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(</w:t>
            </w:r>
            <w:r w:rsidR="002E7A27"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ОП.01 Деловая культура</w:t>
            </w:r>
            <w:r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  <w:vMerge w:val="restart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 w:val="restart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1399"/>
        </w:trPr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Тема 1.2 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Функциональ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ные стили речи и их особенности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  <w:vMerge/>
            <w:tcBorders>
              <w:bottom w:val="single" w:sz="4" w:space="0" w:color="auto"/>
            </w:tcBorders>
          </w:tcPr>
          <w:p w:rsidR="006A43A3" w:rsidRPr="00600688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A43A3" w:rsidRPr="00692206" w:rsidTr="005E4367">
        <w:trPr>
          <w:gridAfter w:val="1"/>
          <w:wAfter w:w="11" w:type="dxa"/>
          <w:trHeight w:val="449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A43A3" w:rsidRPr="00692206" w:rsidTr="005E4367">
        <w:trPr>
          <w:gridAfter w:val="1"/>
          <w:wAfter w:w="11" w:type="dxa"/>
          <w:trHeight w:val="231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A43A3" w:rsidRPr="00626BA2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26BA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№1. </w:t>
            </w:r>
            <w:r w:rsidRPr="00626BA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Функциональные стили речи и их особенности. Работа делопроизводителя с документами. Подготовка текстов документов.</w:t>
            </w:r>
            <w:r w:rsidR="00626BA2"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626BA2" w:rsidRPr="00626BA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(ОП.03 Основы делопроизводства</w:t>
            </w:r>
            <w:r w:rsidR="00626BA2"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Pr="00773882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305"/>
        </w:trPr>
        <w:tc>
          <w:tcPr>
            <w:tcW w:w="2692" w:type="dxa"/>
            <w:vMerge w:val="restart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1.3.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Текст как произведение речи.</w:t>
            </w:r>
          </w:p>
        </w:tc>
        <w:tc>
          <w:tcPr>
            <w:tcW w:w="10208" w:type="dxa"/>
          </w:tcPr>
          <w:p w:rsidR="00D13FCC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26BA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Признаки, структура текста. Сложное синтаксическое целое. Тема, основная мысль текста. Средства и виды связи предложений в тексте. </w:t>
            </w:r>
            <w:r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Работа с текстами управленческих документов</w:t>
            </w:r>
            <w:proofErr w:type="gramStart"/>
            <w:r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.</w:t>
            </w:r>
            <w:r w:rsidR="00626BA2" w:rsidRPr="00626BA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A43A3" w:rsidRPr="00626BA2" w:rsidRDefault="00626BA2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26BA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(ОП.03 Основы делопроизводства</w:t>
            </w:r>
            <w:r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1,2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153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D13FCC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26BA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 2. </w:t>
            </w:r>
            <w:r w:rsidRPr="00626BA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Текст как произведение речи.</w:t>
            </w:r>
          </w:p>
          <w:p w:rsidR="006A43A3" w:rsidRPr="00626BA2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26BA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626BA2"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(ОП.05 Основы редактирования документов)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559"/>
        </w:trPr>
        <w:tc>
          <w:tcPr>
            <w:tcW w:w="2692" w:type="dxa"/>
            <w:vMerge w:val="restart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1.4.</w:t>
            </w:r>
          </w:p>
          <w:p w:rsidR="006A43A3" w:rsidRPr="000A22DB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10208" w:type="dxa"/>
          </w:tcPr>
          <w:p w:rsidR="006A43A3" w:rsidRPr="00626BA2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26BA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Функционально-смысловые типы речи (повествование, описание, рассуждение). Соединение в тексте различных типов речи. Лингвостилистический анализ текста.</w:t>
            </w:r>
            <w:r w:rsidR="00626BA2"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(</w:t>
            </w:r>
            <w:r w:rsidR="00626BA2"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ОП.01 Деловая культура</w:t>
            </w:r>
            <w:r w:rsid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270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A43A3" w:rsidRPr="00626BA2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26BA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 3. </w:t>
            </w:r>
            <w:r w:rsidRPr="00626BA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Функционально-смысловые типы речи</w:t>
            </w:r>
            <w:r w:rsidR="00626BA2"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(</w:t>
            </w:r>
            <w:r w:rsidR="00626BA2"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ОП.01 Деловая культура</w:t>
            </w:r>
            <w:r w:rsid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287"/>
        </w:trPr>
        <w:tc>
          <w:tcPr>
            <w:tcW w:w="2692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 2</w:t>
            </w:r>
            <w:r w:rsidRPr="00FE5176">
              <w:rPr>
                <w:rFonts w:ascii="Arial" w:eastAsia="SimSun" w:hAnsi="Arial" w:cs="Arial"/>
                <w:b/>
                <w:bCs/>
                <w:color w:val="666666"/>
                <w:kern w:val="3"/>
                <w:sz w:val="24"/>
                <w:szCs w:val="24"/>
              </w:rPr>
              <w:t>.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 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10208" w:type="dxa"/>
          </w:tcPr>
          <w:p w:rsidR="006A43A3" w:rsidRPr="00626BA2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A43A3" w:rsidRPr="00692206" w:rsidTr="005E4367">
        <w:trPr>
          <w:gridAfter w:val="1"/>
          <w:wAfter w:w="11" w:type="dxa"/>
          <w:trHeight w:val="2218"/>
        </w:trPr>
        <w:tc>
          <w:tcPr>
            <w:tcW w:w="2692" w:type="dxa"/>
            <w:vMerge w:val="restart"/>
          </w:tcPr>
          <w:p w:rsidR="006A43A3" w:rsidRPr="00FE5176" w:rsidRDefault="006A43A3" w:rsidP="006A43A3">
            <w:pPr>
              <w:keepNext/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2.</w:t>
            </w:r>
            <w:proofErr w:type="gramStart"/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в лексической системе языка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</w:t>
            </w:r>
          </w:p>
          <w:p w:rsidR="006A43A3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.</w:t>
            </w:r>
          </w:p>
          <w:p w:rsidR="006A43A3" w:rsidRPr="00FE5176" w:rsidRDefault="006A43A3" w:rsidP="002E7A27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C33FEE">
              <w:rPr>
                <w:rFonts w:ascii="Times New Roman" w:eastAsia="Calibri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Паронимы в речи делопроизводителя. Использование словарей трудностей русского языка.</w:t>
            </w:r>
            <w:r w:rsidR="00626BA2">
              <w:rPr>
                <w:rFonts w:ascii="Times New Roman" w:eastAsia="Calibri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(</w:t>
            </w:r>
            <w:r w:rsidR="002E7A27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2E7A27" w:rsidRPr="002E7A27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ОП.01 Деловая культура</w:t>
            </w:r>
            <w:r w:rsid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Pr="007043F8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295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keepNext/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7043F8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 4. </w:t>
            </w:r>
            <w:r w:rsidRPr="008113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Слово в лексической системе языка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848"/>
        </w:trPr>
        <w:tc>
          <w:tcPr>
            <w:tcW w:w="2692" w:type="dxa"/>
          </w:tcPr>
          <w:p w:rsidR="006A43A3" w:rsidRPr="00453557" w:rsidRDefault="006A43A3" w:rsidP="006A43A3">
            <w:pPr>
              <w:keepNext/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Тема 2.2. Лексика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 точки зрения ее происхождения</w:t>
            </w:r>
          </w:p>
        </w:tc>
        <w:tc>
          <w:tcPr>
            <w:tcW w:w="10208" w:type="dxa"/>
          </w:tcPr>
          <w:p w:rsidR="006A43A3" w:rsidRPr="00FE5176" w:rsidRDefault="006A43A3" w:rsidP="00D13FCC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Активный и пассивный словарный запас: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</w:t>
            </w:r>
            <w:r w:rsidR="00D13FCC">
              <w:rPr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299"/>
        </w:trPr>
        <w:tc>
          <w:tcPr>
            <w:tcW w:w="2692" w:type="dxa"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A43A3" w:rsidRPr="0081137A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8113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Лексика с точки зрения её происхождения и употребления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324"/>
        </w:trPr>
        <w:tc>
          <w:tcPr>
            <w:tcW w:w="2692" w:type="dxa"/>
            <w:vMerge w:val="restart"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 6. </w:t>
            </w:r>
            <w:r w:rsidRPr="008113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Словарный запас</w:t>
            </w:r>
            <w:r w:rsidR="00626BA2"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(ОП.01 Деловая культура)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324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26BA2" w:rsidRDefault="006A43A3" w:rsidP="006A43A3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729AB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 №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B908E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Н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ейтральная лексика</w:t>
            </w:r>
          </w:p>
          <w:p w:rsidR="006A43A3" w:rsidRDefault="00626BA2" w:rsidP="006A43A3">
            <w:r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(ОП.01 Деловая культура)</w:t>
            </w:r>
          </w:p>
        </w:tc>
        <w:tc>
          <w:tcPr>
            <w:tcW w:w="1279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324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26BA2" w:rsidRDefault="006A43A3" w:rsidP="006A43A3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729AB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8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Л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ексика устной речи</w:t>
            </w:r>
          </w:p>
          <w:p w:rsidR="006A43A3" w:rsidRDefault="00626BA2" w:rsidP="006A43A3">
            <w:r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(ОП.01 Деловая культура)</w:t>
            </w:r>
          </w:p>
        </w:tc>
        <w:tc>
          <w:tcPr>
            <w:tcW w:w="1279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324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A43A3" w:rsidRPr="00F729AB" w:rsidRDefault="006A43A3" w:rsidP="006A43A3">
            <w:pP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</w:tr>
      <w:tr w:rsidR="006A43A3" w:rsidRPr="00692206" w:rsidTr="005E4367">
        <w:trPr>
          <w:gridAfter w:val="1"/>
          <w:wAfter w:w="11" w:type="dxa"/>
          <w:trHeight w:val="324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26BA2" w:rsidRDefault="006A43A3" w:rsidP="006A43A3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729AB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9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Терминологическая лексика</w:t>
            </w:r>
          </w:p>
          <w:p w:rsidR="006A43A3" w:rsidRDefault="00626BA2" w:rsidP="006A43A3">
            <w:r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(ОП.01 Деловая культура)</w:t>
            </w:r>
          </w:p>
        </w:tc>
        <w:tc>
          <w:tcPr>
            <w:tcW w:w="1279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557"/>
        </w:trPr>
        <w:tc>
          <w:tcPr>
            <w:tcW w:w="2692" w:type="dxa"/>
            <w:vMerge w:val="restart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2.5.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Фразеологизмы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  <w:r w:rsidR="002E7A27" w:rsidRPr="002E7A27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(</w:t>
            </w:r>
            <w:r w:rsidR="002E7A27" w:rsidRPr="002E7A27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ОП.01 Деловая культура</w:t>
            </w:r>
            <w:r w:rsid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281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A43A3" w:rsidRPr="0081137A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10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8113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281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A43A3" w:rsidRDefault="006A43A3" w:rsidP="006A43A3">
            <w:r w:rsidRPr="008020E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№ 11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Отличие фразеологизма от слова</w:t>
            </w:r>
          </w:p>
        </w:tc>
        <w:tc>
          <w:tcPr>
            <w:tcW w:w="1279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281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A43A3" w:rsidRDefault="006A43A3" w:rsidP="006A43A3">
            <w:r w:rsidRPr="008020E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№12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Употребление фразеологизмов в речи.</w:t>
            </w:r>
          </w:p>
        </w:tc>
        <w:tc>
          <w:tcPr>
            <w:tcW w:w="1279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281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A43A3" w:rsidRDefault="006A43A3" w:rsidP="006A43A3">
            <w:r w:rsidRPr="008020E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B908E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№13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Лексические и фразеологические словари</w:t>
            </w:r>
          </w:p>
        </w:tc>
        <w:tc>
          <w:tcPr>
            <w:tcW w:w="1279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trHeight w:val="281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2629" w:type="dxa"/>
            <w:gridSpan w:val="5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Всего за 1 семестр 34ч</w:t>
            </w:r>
          </w:p>
        </w:tc>
      </w:tr>
      <w:tr w:rsidR="006A43A3" w:rsidRPr="00692206" w:rsidTr="005E4367">
        <w:trPr>
          <w:trHeight w:val="281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2629" w:type="dxa"/>
            <w:gridSpan w:val="5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 курс 2 семестр</w:t>
            </w:r>
          </w:p>
        </w:tc>
      </w:tr>
      <w:tr w:rsidR="006A43A3" w:rsidRPr="00692206" w:rsidTr="005E4367">
        <w:trPr>
          <w:gridAfter w:val="1"/>
          <w:wAfter w:w="11" w:type="dxa"/>
          <w:trHeight w:val="555"/>
        </w:trPr>
        <w:tc>
          <w:tcPr>
            <w:tcW w:w="2692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2.6.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Лексические ошибки и их исправление. Ошибки в употреблении фразеологических единиц и их исправление.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Лексический анализ слова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. Речевые ошибки делопроизводителей. Нарушение лексической сочетаемости.</w:t>
            </w:r>
            <w:r w:rsidR="002E7A27" w:rsidRPr="002E7A27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ОП.01 Деловая культура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555"/>
        </w:trPr>
        <w:tc>
          <w:tcPr>
            <w:tcW w:w="2692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26BA2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8020E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B908E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№14 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Лексико-фразеологический разбо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р</w:t>
            </w:r>
          </w:p>
          <w:p w:rsidR="006A43A3" w:rsidRPr="00FE5176" w:rsidRDefault="00626BA2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(ОП.01 Деловая культура)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278"/>
        </w:trPr>
        <w:tc>
          <w:tcPr>
            <w:tcW w:w="2692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 3. Фонетика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, орфоэпия, графика, орфография</w:t>
            </w: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A43A3" w:rsidRPr="00692206" w:rsidTr="005E4367">
        <w:trPr>
          <w:gridAfter w:val="1"/>
          <w:wAfter w:w="11" w:type="dxa"/>
          <w:trHeight w:val="143"/>
        </w:trPr>
        <w:tc>
          <w:tcPr>
            <w:tcW w:w="2692" w:type="dxa"/>
            <w:vMerge w:val="restart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3.1.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Фонетические единицы</w:t>
            </w:r>
          </w:p>
        </w:tc>
        <w:tc>
          <w:tcPr>
            <w:tcW w:w="10208" w:type="dxa"/>
          </w:tcPr>
          <w:p w:rsidR="006A43A3" w:rsidRPr="000E7F5B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З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вук и фонема. Открытый и закрытый с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лог. Соотношение буквы и звука.</w:t>
            </w:r>
          </w:p>
        </w:tc>
        <w:tc>
          <w:tcPr>
            <w:tcW w:w="1279" w:type="dxa"/>
          </w:tcPr>
          <w:p w:rsidR="006A43A3" w:rsidRPr="008D0E05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1" w:type="dxa"/>
            <w:gridSpan w:val="2"/>
          </w:tcPr>
          <w:p w:rsidR="006A43A3" w:rsidRPr="008D0E05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58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26BA2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анятие № 15. </w:t>
            </w:r>
            <w:r w:rsidRPr="00773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Выявление закономерностей функционирования фонетической системы русского языка</w:t>
            </w:r>
          </w:p>
          <w:p w:rsidR="006A43A3" w:rsidRPr="00FE5176" w:rsidRDefault="00626BA2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(ОП.01 Деловая культура)</w:t>
            </w:r>
          </w:p>
        </w:tc>
        <w:tc>
          <w:tcPr>
            <w:tcW w:w="1279" w:type="dxa"/>
          </w:tcPr>
          <w:p w:rsidR="006A43A3" w:rsidRPr="00C2525D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2525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586"/>
        </w:trPr>
        <w:tc>
          <w:tcPr>
            <w:tcW w:w="2692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3.2.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10208" w:type="dxa"/>
            <w:vMerge w:val="restart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Орфоэпические нормы: произносительные и нормы ударения. Произношение гласных и согласных звуков, произношение заимствованных слов. Исполь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зование орфоэпического словаря. </w:t>
            </w:r>
            <w:r w:rsidRPr="00C33FE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Деловое общение делопроизводителя с сотрудниками организации.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2E7A27" w:rsidRPr="002E7A27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ОП.01 Деловая культура</w:t>
            </w:r>
          </w:p>
        </w:tc>
        <w:tc>
          <w:tcPr>
            <w:tcW w:w="1279" w:type="dxa"/>
            <w:vMerge w:val="restart"/>
          </w:tcPr>
          <w:p w:rsidR="006A43A3" w:rsidRPr="007840D0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840D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1,2</w:t>
            </w:r>
          </w:p>
          <w:p w:rsidR="006A43A3" w:rsidRPr="007840D0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 w:val="restart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  <w:p w:rsidR="006A43A3" w:rsidRPr="007840D0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667"/>
        </w:trPr>
        <w:tc>
          <w:tcPr>
            <w:tcW w:w="2692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3.3.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10208" w:type="dxa"/>
            <w:vMerge/>
          </w:tcPr>
          <w:p w:rsidR="006A43A3" w:rsidRPr="000E7F5B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</w:tcPr>
          <w:p w:rsidR="006A43A3" w:rsidRPr="007840D0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</w:tcPr>
          <w:p w:rsidR="006A43A3" w:rsidRPr="007840D0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A43A3" w:rsidRPr="00692206" w:rsidTr="005E4367">
        <w:trPr>
          <w:gridAfter w:val="1"/>
          <w:wAfter w:w="11" w:type="dxa"/>
          <w:trHeight w:val="1134"/>
        </w:trPr>
        <w:tc>
          <w:tcPr>
            <w:tcW w:w="2692" w:type="dxa"/>
            <w:vMerge w:val="restart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3.4.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Правописание безударных гласных, звонких и глухих согласных</w:t>
            </w: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</w:t>
            </w:r>
            <w:proofErr w:type="gramEnd"/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/Ё после шипящих и Ц. </w:t>
            </w:r>
          </w:p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Правописание приставок на З - / С </w:t>
            </w:r>
            <w:proofErr w:type="gramStart"/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-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6A43A3" w:rsidRPr="00126F70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</w:t>
            </w:r>
            <w:proofErr w:type="gramEnd"/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– Ы после приставок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421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16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773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над функционированием правил орфографии и пунктуации в образцах письменных текстов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Составление текстов </w:t>
            </w:r>
            <w:r w:rsidRPr="00941175">
              <w:rPr>
                <w:rFonts w:ascii="Times New Roman" w:hAnsi="Times New Roman"/>
                <w:bCs/>
                <w:sz w:val="24"/>
                <w:szCs w:val="24"/>
              </w:rPr>
              <w:t>(устных и письменных) с использованием однокоренных слов, слов одной структуры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33FEE">
              <w:rPr>
                <w:rFonts w:ascii="Times New Roman" w:hAnsi="Times New Roman"/>
                <w:bCs/>
                <w:i/>
                <w:sz w:val="24"/>
                <w:szCs w:val="24"/>
              </w:rPr>
              <w:t>Безударные гласные, звонкие и глухие согласные в письменной речи делопроизводителя.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421"/>
        </w:trPr>
        <w:tc>
          <w:tcPr>
            <w:tcW w:w="2692" w:type="dxa"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  <w:tc>
          <w:tcPr>
            <w:tcW w:w="10208" w:type="dxa"/>
          </w:tcPr>
          <w:p w:rsidR="00626BA2" w:rsidRDefault="006A43A3" w:rsidP="006A43A3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1B4E0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 №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17</w:t>
            </w:r>
            <w:r w:rsidRPr="00F043E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Правописание безударных гласных</w:t>
            </w:r>
          </w:p>
          <w:p w:rsidR="006A43A3" w:rsidRDefault="00626BA2" w:rsidP="006A43A3">
            <w:r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(ОП.01 Деловая культура)</w:t>
            </w:r>
          </w:p>
        </w:tc>
        <w:tc>
          <w:tcPr>
            <w:tcW w:w="1279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848"/>
        </w:trPr>
        <w:tc>
          <w:tcPr>
            <w:tcW w:w="2692" w:type="dxa"/>
          </w:tcPr>
          <w:p w:rsidR="006A43A3" w:rsidRPr="007840D0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дел 4. </w:t>
            </w:r>
            <w:proofErr w:type="spellStart"/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, словообразование, орфография</w:t>
            </w:r>
          </w:p>
        </w:tc>
        <w:tc>
          <w:tcPr>
            <w:tcW w:w="10208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B05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Pr="00126F70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12/4</w:t>
            </w:r>
          </w:p>
        </w:tc>
      </w:tr>
      <w:tr w:rsidR="006A43A3" w:rsidRPr="00692206" w:rsidTr="005E4367">
        <w:trPr>
          <w:gridAfter w:val="1"/>
          <w:wAfter w:w="11" w:type="dxa"/>
          <w:trHeight w:val="439"/>
        </w:trPr>
        <w:tc>
          <w:tcPr>
            <w:tcW w:w="2692" w:type="dxa"/>
            <w:vMerge w:val="restart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4.1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Морфема ка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 значимая часть слова</w:t>
            </w:r>
          </w:p>
        </w:tc>
        <w:tc>
          <w:tcPr>
            <w:tcW w:w="10208" w:type="dxa"/>
          </w:tcPr>
          <w:p w:rsidR="002E7A27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Понятие морфемы как значимой части слова. Многозначность морфем. Синонимия и антонимия морфем. Морфемный разбор слова.</w:t>
            </w:r>
          </w:p>
          <w:p w:rsidR="006A43A3" w:rsidRPr="00FE5176" w:rsidRDefault="002E7A27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2E7A27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ОП.01 Деловая культура</w:t>
            </w:r>
          </w:p>
        </w:tc>
        <w:tc>
          <w:tcPr>
            <w:tcW w:w="1279" w:type="dxa"/>
          </w:tcPr>
          <w:p w:rsidR="006A43A3" w:rsidRPr="00126F70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5"/>
          <w:wAfter w:w="12629" w:type="dxa"/>
          <w:trHeight w:val="493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</w:p>
        </w:tc>
      </w:tr>
      <w:tr w:rsidR="006A43A3" w:rsidRPr="00692206" w:rsidTr="005E4367">
        <w:trPr>
          <w:trHeight w:val="291"/>
        </w:trPr>
        <w:tc>
          <w:tcPr>
            <w:tcW w:w="15321" w:type="dxa"/>
            <w:gridSpan w:val="6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Всего 17ч.</w:t>
            </w:r>
          </w:p>
        </w:tc>
      </w:tr>
      <w:tr w:rsidR="006A43A3" w:rsidRPr="00692206" w:rsidTr="005E4367">
        <w:trPr>
          <w:gridAfter w:val="1"/>
          <w:wAfter w:w="11" w:type="dxa"/>
          <w:trHeight w:val="604"/>
        </w:trPr>
        <w:tc>
          <w:tcPr>
            <w:tcW w:w="2692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4.2.</w:t>
            </w:r>
          </w:p>
          <w:p w:rsidR="006A43A3" w:rsidRPr="00126F70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Словообразование знаменательных частей речи</w:t>
            </w:r>
          </w:p>
        </w:tc>
        <w:tc>
          <w:tcPr>
            <w:tcW w:w="10208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овообразовательный анализ слов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.</w:t>
            </w:r>
            <w:r w:rsidR="00626BA2" w:rsidRPr="00626BA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26BA2"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626BA2" w:rsidRPr="00626BA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(ОП.03 Основы делопроизводства</w:t>
            </w:r>
            <w:r w:rsidR="00626BA2"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</w:tcPr>
          <w:p w:rsidR="006A43A3" w:rsidRPr="00227F2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329"/>
        </w:trPr>
        <w:tc>
          <w:tcPr>
            <w:tcW w:w="2692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 5. Морфология и орфография</w:t>
            </w: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42/8</w:t>
            </w:r>
          </w:p>
        </w:tc>
      </w:tr>
      <w:tr w:rsidR="006A43A3" w:rsidRPr="00692206" w:rsidTr="005E4367">
        <w:trPr>
          <w:gridAfter w:val="1"/>
          <w:wAfter w:w="11" w:type="dxa"/>
          <w:trHeight w:val="851"/>
        </w:trPr>
        <w:tc>
          <w:tcPr>
            <w:tcW w:w="2692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5.4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</w:p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Местоимение.</w:t>
            </w:r>
          </w:p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227F23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Значение местоимения. Лексико-грам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матические разряды местоимений. </w:t>
            </w:r>
            <w:r w:rsidRPr="00FE51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Правописание местоимений. Морф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ологический разбор местоимения. </w:t>
            </w:r>
            <w:r w:rsidRPr="00FE51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Употребление местоимений в речи. Местоимение как средс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тво связи предложений в тексте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  <w:r w:rsidR="00626BA2" w:rsidRPr="00626BA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26BA2"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626BA2" w:rsidRPr="00626BA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(ОП.03 Основы делопроизводства</w:t>
            </w:r>
            <w:r w:rsidR="00626BA2" w:rsidRPr="00626BA2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307"/>
        </w:trPr>
        <w:tc>
          <w:tcPr>
            <w:tcW w:w="2692" w:type="dxa"/>
            <w:vMerge w:val="restart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5.7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</w:p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Дееприч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астие как особая форма глагола.</w:t>
            </w: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Образование деепричастий совершенного и несовершенного вида. Правописание НЕ с деепричастиями. 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442"/>
        </w:trPr>
        <w:tc>
          <w:tcPr>
            <w:tcW w:w="2692" w:type="dxa"/>
            <w:vMerge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Деепричастный оборот и знаки препинания в предложениях с деепричастным оборотом. Морфо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логический разбор деепричастия.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824"/>
        </w:trPr>
        <w:tc>
          <w:tcPr>
            <w:tcW w:w="2692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5.11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</w:p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Союз как часть речи.</w:t>
            </w:r>
          </w:p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Правописание союзов. Отличие союзов тоже, также, чтобы, зато от слов-омонимов.</w:t>
            </w:r>
          </w:p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Употребление союзов в простом и сложном предложении. Союзы как средство связи предложений в тексте.</w:t>
            </w:r>
            <w:r w:rsidR="00626BA2"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(ОП.01 Деловая культура)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263"/>
        </w:trPr>
        <w:tc>
          <w:tcPr>
            <w:tcW w:w="2692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5.12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</w:p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Частица как часть речи.</w:t>
            </w: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Правописание частиц. Правописание частиц НЕ и НИ с разными частями речи. Частицы как средство выразительности ре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чи. Употребление частиц в речи.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560"/>
        </w:trPr>
        <w:tc>
          <w:tcPr>
            <w:tcW w:w="2692" w:type="dxa"/>
          </w:tcPr>
          <w:p w:rsidR="006A43A3" w:rsidRPr="0010231C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 6.</w:t>
            </w:r>
            <w:r w:rsidRPr="00FE517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 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6A43A3" w:rsidRPr="00D92914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9291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Синтаксис и пунктуация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.</w:t>
            </w:r>
            <w:r w:rsidR="00626BA2" w:rsidRPr="00626BA2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(ОП.01 Деловая культура)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1" w:type="dxa"/>
            <w:gridSpan w:val="2"/>
          </w:tcPr>
          <w:p w:rsidR="006A43A3" w:rsidRPr="0010231C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145"/>
        </w:trPr>
        <w:tc>
          <w:tcPr>
            <w:tcW w:w="2692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6.2</w:t>
            </w: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Простое предложение.</w:t>
            </w:r>
          </w:p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Грамматическая основа прос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того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двусоставного предложения.</w:t>
            </w:r>
          </w:p>
        </w:tc>
        <w:tc>
          <w:tcPr>
            <w:tcW w:w="10208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В</w:t>
            </w:r>
            <w:r w:rsidRPr="00FE51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иды пр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едложений по цели высказывания.</w:t>
            </w:r>
            <w:r w:rsidRPr="00FE51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Тире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между подлежащим и сказуемым. </w:t>
            </w:r>
            <w:r w:rsidR="002E7A27" w:rsidRPr="002E7A27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ОП.01 Деловая культура</w:t>
            </w:r>
          </w:p>
        </w:tc>
        <w:tc>
          <w:tcPr>
            <w:tcW w:w="1279" w:type="dxa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6A43A3" w:rsidRPr="00692206" w:rsidTr="005E4367">
        <w:trPr>
          <w:gridAfter w:val="1"/>
          <w:wAfter w:w="11" w:type="dxa"/>
          <w:trHeight w:val="562"/>
        </w:trPr>
        <w:tc>
          <w:tcPr>
            <w:tcW w:w="2692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Default="006A43A3" w:rsidP="006A43A3">
            <w:pPr>
              <w:pStyle w:val="a8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итогам семестра</w:t>
            </w:r>
          </w:p>
        </w:tc>
        <w:tc>
          <w:tcPr>
            <w:tcW w:w="1279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10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6A43A3" w:rsidRPr="00692206" w:rsidTr="005E4367">
        <w:trPr>
          <w:gridAfter w:val="1"/>
          <w:wAfter w:w="11" w:type="dxa"/>
          <w:trHeight w:val="562"/>
        </w:trPr>
        <w:tc>
          <w:tcPr>
            <w:tcW w:w="2692" w:type="dxa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</w:tcPr>
          <w:p w:rsidR="006A43A3" w:rsidRPr="00D92914" w:rsidRDefault="006A43A3" w:rsidP="006A43A3">
            <w:pPr>
              <w:pStyle w:val="a8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 2семестр 46</w:t>
            </w:r>
            <w:r w:rsidRPr="00D92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79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Default="006A43A3" w:rsidP="006A43A3">
            <w:pPr>
              <w:tabs>
                <w:tab w:val="left" w:pos="10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6A43A3" w:rsidRPr="00692206" w:rsidTr="005E4367">
        <w:trPr>
          <w:gridAfter w:val="1"/>
          <w:wAfter w:w="11" w:type="dxa"/>
          <w:trHeight w:val="483"/>
        </w:trPr>
        <w:tc>
          <w:tcPr>
            <w:tcW w:w="12900" w:type="dxa"/>
            <w:gridSpan w:val="2"/>
          </w:tcPr>
          <w:p w:rsidR="006A43A3" w:rsidRPr="00FE5176" w:rsidRDefault="006A43A3" w:rsidP="006A43A3">
            <w:pPr>
              <w:suppressAutoHyphens/>
              <w:autoSpaceDN w:val="0"/>
              <w:spacing w:line="2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Всего : </w:t>
            </w:r>
            <w:r w:rsidR="0016144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79" w:type="dxa"/>
          </w:tcPr>
          <w:p w:rsidR="006A43A3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A43A3" w:rsidRPr="00FE5176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6A43A3" w:rsidRDefault="006A43A3" w:rsidP="006A43A3">
      <w:pPr>
        <w:tabs>
          <w:tab w:val="left" w:pos="3105"/>
          <w:tab w:val="left" w:pos="3795"/>
          <w:tab w:val="center" w:pos="7825"/>
        </w:tabs>
        <w:suppressAutoHyphens/>
        <w:autoSpaceDN w:val="0"/>
        <w:spacing w:after="0" w:line="23" w:lineRule="atLeast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6A43A3" w:rsidRPr="00692206" w:rsidRDefault="006A43A3" w:rsidP="006A43A3">
      <w:pPr>
        <w:tabs>
          <w:tab w:val="left" w:pos="3105"/>
          <w:tab w:val="left" w:pos="3795"/>
          <w:tab w:val="center" w:pos="7825"/>
        </w:tabs>
        <w:suppressAutoHyphens/>
        <w:autoSpaceDN w:val="0"/>
        <w:spacing w:after="0" w:line="23" w:lineRule="atLeast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92206">
        <w:rPr>
          <w:rFonts w:ascii="Times New Roman" w:eastAsia="SimSun" w:hAnsi="Times New Roman" w:cs="Times New Roman"/>
          <w:kern w:val="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A43A3" w:rsidRPr="00692206" w:rsidRDefault="006A43A3" w:rsidP="006A43A3">
      <w:pPr>
        <w:tabs>
          <w:tab w:val="left" w:pos="3105"/>
          <w:tab w:val="left" w:pos="3795"/>
          <w:tab w:val="center" w:pos="7825"/>
        </w:tabs>
        <w:suppressAutoHyphens/>
        <w:autoSpaceDN w:val="0"/>
        <w:spacing w:after="0" w:line="23" w:lineRule="atLeast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92206">
        <w:rPr>
          <w:rFonts w:ascii="Times New Roman" w:eastAsia="SimSun" w:hAnsi="Times New Roman" w:cs="Times New Roman"/>
          <w:kern w:val="3"/>
          <w:sz w:val="24"/>
          <w:szCs w:val="24"/>
        </w:rPr>
        <w:t>1. – ознакомительный (узнавание ранее изученных объектов, свойств);</w:t>
      </w:r>
    </w:p>
    <w:p w:rsidR="006A43A3" w:rsidRPr="00692206" w:rsidRDefault="006A43A3" w:rsidP="006A43A3">
      <w:pPr>
        <w:tabs>
          <w:tab w:val="left" w:pos="3105"/>
          <w:tab w:val="left" w:pos="3795"/>
          <w:tab w:val="center" w:pos="7825"/>
        </w:tabs>
        <w:suppressAutoHyphens/>
        <w:autoSpaceDN w:val="0"/>
        <w:spacing w:after="0" w:line="23" w:lineRule="atLeast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92206">
        <w:rPr>
          <w:rFonts w:ascii="Times New Roman" w:eastAsia="SimSun" w:hAnsi="Times New Roman" w:cs="Times New Roman"/>
          <w:kern w:val="3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6A43A3" w:rsidRDefault="006A43A3" w:rsidP="006A43A3">
      <w:pPr>
        <w:tabs>
          <w:tab w:val="left" w:pos="3105"/>
          <w:tab w:val="left" w:pos="3795"/>
          <w:tab w:val="center" w:pos="7825"/>
        </w:tabs>
        <w:suppressAutoHyphens/>
        <w:autoSpaceDN w:val="0"/>
        <w:spacing w:after="0" w:line="23" w:lineRule="atLeast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92206">
        <w:rPr>
          <w:rFonts w:ascii="Times New Roman" w:eastAsia="SimSun" w:hAnsi="Times New Roman" w:cs="Times New Roman"/>
          <w:kern w:val="3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6A43A3" w:rsidRPr="00BC637C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43A3" w:rsidRDefault="006A43A3" w:rsidP="006A43A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  <w:sectPr w:rsidR="006A43A3" w:rsidSect="006A43A3">
          <w:pgSz w:w="16838" w:h="11906" w:orient="landscape"/>
          <w:pgMar w:top="851" w:right="851" w:bottom="1134" w:left="851" w:header="720" w:footer="720" w:gutter="0"/>
          <w:cols w:space="720"/>
          <w:titlePg/>
        </w:sectPr>
      </w:pPr>
    </w:p>
    <w:p w:rsidR="006A43A3" w:rsidRPr="00BC637C" w:rsidRDefault="006A43A3" w:rsidP="006A43A3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</w:pPr>
      <w:r w:rsidRPr="00BC637C"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6A43A3" w:rsidRPr="00BC637C" w:rsidRDefault="006A43A3" w:rsidP="006A43A3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6A43A3" w:rsidRDefault="006A43A3" w:rsidP="006A43A3">
      <w:pPr>
        <w:widowControl w:val="0"/>
        <w:suppressAutoHyphens/>
        <w:autoSpaceDN w:val="0"/>
        <w:spacing w:after="0" w:line="23" w:lineRule="atLeast"/>
        <w:ind w:right="85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C63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</w:t>
      </w:r>
      <w:r w:rsidRPr="00BC63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Материально-техническое обеспечение</w:t>
      </w:r>
    </w:p>
    <w:p w:rsidR="006A43A3" w:rsidRPr="00F42D49" w:rsidRDefault="006A43A3" w:rsidP="006A43A3">
      <w:pPr>
        <w:widowControl w:val="0"/>
        <w:suppressAutoHyphens/>
        <w:autoSpaceDN w:val="0"/>
        <w:spacing w:after="0" w:line="23" w:lineRule="atLeast"/>
        <w:ind w:righ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F42D4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состав учебно-методического и материально-технического обеспечения п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рограммы учебной дисциплины «Русский язык» входят:</w:t>
      </w:r>
    </w:p>
    <w:p w:rsidR="006A43A3" w:rsidRPr="00F42D49" w:rsidRDefault="006A43A3" w:rsidP="006A43A3">
      <w:pPr>
        <w:widowControl w:val="0"/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F42D4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Оборудование учебного кабинета:</w:t>
      </w:r>
    </w:p>
    <w:p w:rsidR="006A43A3" w:rsidRDefault="006A43A3" w:rsidP="006A43A3">
      <w:pPr>
        <w:widowControl w:val="0"/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посадочные места для</w:t>
      </w:r>
      <w:r w:rsidRPr="00BC637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обучающихся;</w:t>
      </w:r>
    </w:p>
    <w:p w:rsidR="006A43A3" w:rsidRPr="00BC637C" w:rsidRDefault="006A43A3" w:rsidP="006A43A3">
      <w:pPr>
        <w:widowControl w:val="0"/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многофункциональный комплекс преподавателя</w:t>
      </w:r>
    </w:p>
    <w:p w:rsidR="006A43A3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наглядные пособия (комплекты учебных таблиц, плакатов, портретов выдающихся ученых-лингвистов) </w:t>
      </w:r>
    </w:p>
    <w:p w:rsidR="006A43A3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видеодемонстрации</w:t>
      </w:r>
      <w:proofErr w:type="spellEnd"/>
    </w:p>
    <w:p w:rsidR="006A43A3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F42D4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Технические средства обучения:</w:t>
      </w:r>
    </w:p>
    <w:p w:rsidR="006A43A3" w:rsidRPr="00F42D49" w:rsidRDefault="006A43A3" w:rsidP="006A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ноутбук</w:t>
      </w:r>
      <w:r w:rsidRPr="00F4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43A3" w:rsidRPr="00F42D49" w:rsidRDefault="006A43A3" w:rsidP="006A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мультимедиа;</w:t>
      </w:r>
    </w:p>
    <w:p w:rsidR="006A43A3" w:rsidRPr="00F42D49" w:rsidRDefault="006A43A3" w:rsidP="006A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локальная сеть кабинета, интернет;</w:t>
      </w:r>
    </w:p>
    <w:p w:rsidR="006A43A3" w:rsidRPr="00F42D49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периферийное оборудование и оргтехника</w:t>
      </w:r>
    </w:p>
    <w:p w:rsidR="006A43A3" w:rsidRPr="00BC637C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6A43A3" w:rsidRDefault="006A43A3" w:rsidP="006A43A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F42D49">
        <w:rPr>
          <w:rFonts w:ascii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</w:p>
    <w:p w:rsidR="006A43A3" w:rsidRDefault="006A43A3" w:rsidP="006A43A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>3.2.1. Основные печатные издания</w:t>
      </w:r>
    </w:p>
    <w:p w:rsidR="006A43A3" w:rsidRPr="00F51B3C" w:rsidRDefault="006A43A3" w:rsidP="006A43A3">
      <w:pPr>
        <w:autoSpaceDE w:val="0"/>
        <w:adjustRightInd w:val="0"/>
        <w:spacing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Власенков А.И.,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Л.М. Русский язык: Грамматика. Текст. Стили речи: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Учеб.пособие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10-11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учреждений. – 5 –е изд. – М.: Просвещение, 2017 - 367 с. </w:t>
      </w:r>
    </w:p>
    <w:p w:rsidR="006A43A3" w:rsidRDefault="006A43A3" w:rsidP="006A43A3">
      <w:pPr>
        <w:autoSpaceDE w:val="0"/>
        <w:adjustRightInd w:val="0"/>
        <w:spacing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365F5">
        <w:rPr>
          <w:rFonts w:ascii="Times New Roman" w:hAnsi="Times New Roman" w:cs="Times New Roman"/>
          <w:color w:val="000000"/>
          <w:sz w:val="24"/>
          <w:szCs w:val="24"/>
        </w:rPr>
        <w:t>. Герасименко Н.А.</w:t>
      </w:r>
      <w:r w:rsidRPr="00F42D49">
        <w:rPr>
          <w:rFonts w:ascii="Times New Roman" w:hAnsi="Times New Roman" w:cs="Times New Roman"/>
          <w:color w:val="000000"/>
          <w:sz w:val="24"/>
          <w:szCs w:val="24"/>
        </w:rPr>
        <w:t xml:space="preserve"> Русский язык: учебник для студ. учреждений сред. проф. образования /</w:t>
      </w:r>
      <w:proofErr w:type="spellStart"/>
      <w:r w:rsidRPr="00F42D49">
        <w:rPr>
          <w:rFonts w:ascii="Times New Roman" w:hAnsi="Times New Roman" w:cs="Times New Roman"/>
          <w:color w:val="000000"/>
          <w:sz w:val="24"/>
          <w:szCs w:val="24"/>
        </w:rPr>
        <w:t>Н.А.Герасименко</w:t>
      </w:r>
      <w:proofErr w:type="spellEnd"/>
      <w:r w:rsidRPr="00F42D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2D49">
        <w:rPr>
          <w:rFonts w:ascii="Times New Roman" w:hAnsi="Times New Roman" w:cs="Times New Roman"/>
          <w:color w:val="000000"/>
          <w:sz w:val="24"/>
          <w:szCs w:val="24"/>
        </w:rPr>
        <w:t>В.В.Леденева</w:t>
      </w:r>
      <w:proofErr w:type="spellEnd"/>
      <w:r w:rsidRPr="00F42D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2D49">
        <w:rPr>
          <w:rFonts w:ascii="Times New Roman" w:hAnsi="Times New Roman" w:cs="Times New Roman"/>
          <w:color w:val="000000"/>
          <w:sz w:val="24"/>
          <w:szCs w:val="24"/>
        </w:rPr>
        <w:t>Т.Е.Шаповалова</w:t>
      </w:r>
      <w:proofErr w:type="spellEnd"/>
      <w:r w:rsidRPr="00F42D49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</w:t>
      </w:r>
      <w:proofErr w:type="spellStart"/>
      <w:r w:rsidRPr="00F42D49">
        <w:rPr>
          <w:rFonts w:ascii="Times New Roman" w:hAnsi="Times New Roman" w:cs="Times New Roman"/>
          <w:color w:val="000000"/>
          <w:sz w:val="24"/>
          <w:szCs w:val="24"/>
        </w:rPr>
        <w:t>Н.А.Герасименко</w:t>
      </w:r>
      <w:proofErr w:type="spellEnd"/>
      <w:r w:rsidRPr="00F42D49">
        <w:rPr>
          <w:rFonts w:ascii="Times New Roman" w:hAnsi="Times New Roman" w:cs="Times New Roman"/>
          <w:color w:val="000000"/>
          <w:sz w:val="24"/>
          <w:szCs w:val="24"/>
        </w:rPr>
        <w:t xml:space="preserve">. – 17-е изд., </w:t>
      </w:r>
      <w:proofErr w:type="spellStart"/>
      <w:r w:rsidRPr="00F42D49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F42D49">
        <w:rPr>
          <w:rFonts w:ascii="Times New Roman" w:hAnsi="Times New Roman" w:cs="Times New Roman"/>
          <w:color w:val="000000"/>
          <w:sz w:val="24"/>
          <w:szCs w:val="24"/>
        </w:rPr>
        <w:t>. – М.: Издательский центр «Академия», 2017. – 496 с.</w:t>
      </w:r>
    </w:p>
    <w:p w:rsidR="006A43A3" w:rsidRDefault="006A43A3" w:rsidP="006A43A3">
      <w:pPr>
        <w:autoSpaceDE w:val="0"/>
        <w:adjustRightInd w:val="0"/>
        <w:spacing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Разумовская М.М., Львова С.И, Капинос В.И., Львов В.В. Русский язык: учеб. для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учреждений. Под ред.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М.М.Разумовской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П.А.Леканта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3-е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изд.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стереотип. – М.: Дрофа, 2017. – 272 с.</w:t>
      </w:r>
    </w:p>
    <w:p w:rsidR="006A43A3" w:rsidRPr="00364232" w:rsidRDefault="006A43A3" w:rsidP="006A43A3">
      <w:pPr>
        <w:autoSpaceDE w:val="0"/>
        <w:adjustRightInd w:val="0"/>
        <w:spacing w:line="2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232">
        <w:rPr>
          <w:rFonts w:ascii="Times New Roman" w:hAnsi="Times New Roman" w:cs="Times New Roman"/>
          <w:b/>
          <w:color w:val="000000"/>
          <w:sz w:val="24"/>
          <w:szCs w:val="24"/>
        </w:rPr>
        <w:t>3.2.2. Дополнительная литература</w:t>
      </w:r>
    </w:p>
    <w:p w:rsidR="006A43A3" w:rsidRPr="00364232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1.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>Воителева</w:t>
      </w:r>
      <w:proofErr w:type="spellEnd"/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 xml:space="preserve"> Т. М.</w:t>
      </w:r>
      <w:r w:rsidRPr="00364232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Русский язык: методические рекомендации: метод. пособие для учреждений сред. проф. образования. — М., 2014.</w:t>
      </w:r>
    </w:p>
    <w:p w:rsidR="006A43A3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2.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>Горшков А. И</w:t>
      </w:r>
      <w:r w:rsidRPr="00364232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. 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Русская словесность. От слова к словесности. 10—11 классы: учебник для общеобразовательных учреждений. — М., 20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19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6A43A3" w:rsidRPr="00364232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3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>Горбачевич</w:t>
      </w:r>
      <w:proofErr w:type="spellEnd"/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К. С.</w:t>
      </w:r>
      <w:r w:rsidRPr="00364232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Словарь трудностей современного русского языка. — СПб., 20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18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6A43A3" w:rsidRPr="00364232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4 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>Граудина</w:t>
      </w:r>
      <w:proofErr w:type="gramEnd"/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Л. К., Ицкович В. А., </w:t>
      </w:r>
      <w:proofErr w:type="spellStart"/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>Катлинская</w:t>
      </w:r>
      <w:proofErr w:type="spellEnd"/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 xml:space="preserve"> Л. П.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 Грамматическая правильность русской речи.</w:t>
      </w:r>
    </w:p>
    <w:p w:rsidR="006A43A3" w:rsidRPr="00364232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Стилистический словарь вариантов. — 2-е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изд.,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доп. — М., 2018.</w:t>
      </w:r>
    </w:p>
    <w:p w:rsidR="006A43A3" w:rsidRPr="00364232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5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>Львова С. И.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 Таблицы по русскому языку. — М., 201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9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6A43A3" w:rsidRPr="00364232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6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>Пахнова</w:t>
      </w:r>
      <w:proofErr w:type="spellEnd"/>
      <w:r w:rsidRPr="00F51B3C">
        <w:rPr>
          <w:rFonts w:ascii="Times New Roman" w:eastAsia="SimSun" w:hAnsi="Times New Roman" w:cs="Times New Roman"/>
          <w:kern w:val="3"/>
          <w:sz w:val="24"/>
          <w:szCs w:val="24"/>
        </w:rPr>
        <w:t xml:space="preserve"> Т. М.</w:t>
      </w:r>
      <w:r w:rsidRPr="00364232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Готовимся к устному и письменному экзамену по русскому языку. — М., 20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17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6A43A3" w:rsidRPr="00364232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Словари</w:t>
      </w:r>
    </w:p>
    <w:p w:rsidR="006A43A3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6A43A3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3.2.3. </w:t>
      </w:r>
      <w:r w:rsidRPr="00364232">
        <w:rPr>
          <w:rFonts w:ascii="Times New Roman" w:eastAsia="SimSun" w:hAnsi="Times New Roman" w:cs="Times New Roman"/>
          <w:b/>
          <w:kern w:val="3"/>
          <w:sz w:val="24"/>
          <w:szCs w:val="24"/>
        </w:rPr>
        <w:t>Интернет-ресурсы</w:t>
      </w:r>
    </w:p>
    <w:p w:rsidR="006A43A3" w:rsidRPr="00364232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https://new.znanium.com/</w:t>
      </w:r>
    </w:p>
    <w:p w:rsidR="006A43A3" w:rsidRPr="00364232" w:rsidRDefault="002F066C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hyperlink r:id="rId10" w:history="1">
        <w:r w:rsidR="006A43A3" w:rsidRPr="00364232">
          <w:rPr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www</w:t>
        </w:r>
      </w:hyperlink>
      <w:hyperlink r:id="rId11" w:history="1">
        <w:r w:rsidR="006A43A3" w:rsidRPr="00364232">
          <w:rPr>
            <w:rFonts w:ascii="Times New Roman" w:eastAsia="SimSun" w:hAnsi="Times New Roman" w:cs="Times New Roman"/>
            <w:kern w:val="3"/>
            <w:sz w:val="24"/>
            <w:szCs w:val="24"/>
          </w:rPr>
          <w:t>.</w:t>
        </w:r>
      </w:hyperlink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etymolog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ruslang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ru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 (Этимология и история русского языка).</w:t>
      </w:r>
    </w:p>
    <w:p w:rsidR="006A43A3" w:rsidRPr="00364232" w:rsidRDefault="002F066C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hyperlink r:id="rId12" w:history="1">
        <w:r w:rsidR="006A43A3" w:rsidRPr="00364232">
          <w:rPr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www</w:t>
        </w:r>
      </w:hyperlink>
      <w:hyperlink r:id="rId13" w:history="1">
        <w:r w:rsidR="006A43A3" w:rsidRPr="00364232">
          <w:rPr>
            <w:rFonts w:ascii="Times New Roman" w:eastAsia="SimSun" w:hAnsi="Times New Roman" w:cs="Times New Roman"/>
            <w:kern w:val="3"/>
            <w:sz w:val="24"/>
            <w:szCs w:val="24"/>
          </w:rPr>
          <w:t>.</w:t>
        </w:r>
      </w:hyperlink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rus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>.1</w:t>
      </w:r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september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ru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 (электронная версия газеты «Русский язык»). Сайт для учителей</w:t>
      </w:r>
    </w:p>
    <w:p w:rsidR="006A43A3" w:rsidRPr="00364232" w:rsidRDefault="006A43A3" w:rsidP="006A43A3">
      <w:pPr>
        <w:tabs>
          <w:tab w:val="left" w:pos="0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«Я иду на урок русского языка».</w:t>
      </w:r>
    </w:p>
    <w:p w:rsidR="006A43A3" w:rsidRPr="00364232" w:rsidRDefault="002F066C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hyperlink r:id="rId14" w:history="1">
        <w:r w:rsidR="006A43A3" w:rsidRPr="00364232">
          <w:rPr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www</w:t>
        </w:r>
      </w:hyperlink>
      <w:hyperlink r:id="rId15" w:history="1">
        <w:r w:rsidR="006A43A3" w:rsidRPr="00364232">
          <w:rPr>
            <w:rFonts w:ascii="Times New Roman" w:eastAsia="SimSun" w:hAnsi="Times New Roman" w:cs="Times New Roman"/>
            <w:kern w:val="3"/>
            <w:sz w:val="24"/>
            <w:szCs w:val="24"/>
          </w:rPr>
          <w:t>.</w:t>
        </w:r>
      </w:hyperlink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spravka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gramota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ru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 (Справочная служба русского языка). </w:t>
      </w:r>
    </w:p>
    <w:p w:rsidR="006A43A3" w:rsidRPr="00364232" w:rsidRDefault="002F066C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</w:pPr>
      <w:hyperlink r:id="rId16" w:history="1">
        <w:r w:rsidR="006A43A3" w:rsidRPr="00364232">
          <w:rPr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www</w:t>
        </w:r>
      </w:hyperlink>
      <w:hyperlink r:id="rId17" w:history="1">
        <w:r w:rsidR="006A43A3" w:rsidRPr="00364232">
          <w:rPr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.</w:t>
        </w:r>
      </w:hyperlink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slovari. </w:t>
      </w:r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ru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/</w:t>
      </w:r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dictsearch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 (</w:t>
      </w:r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>Словари</w:t>
      </w:r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. </w:t>
      </w:r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>ру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).                          </w:t>
      </w:r>
    </w:p>
    <w:p w:rsidR="006A43A3" w:rsidRPr="00364232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</w:pPr>
      <w:r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 </w:t>
      </w:r>
      <w:hyperlink r:id="rId18" w:history="1">
        <w:r w:rsidRPr="00364232">
          <w:rPr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www</w:t>
        </w:r>
      </w:hyperlink>
      <w:hyperlink r:id="rId19" w:history="1">
        <w:r w:rsidRPr="00364232">
          <w:rPr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.</w:t>
        </w:r>
      </w:hyperlink>
      <w:r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gramota. </w:t>
      </w:r>
      <w:proofErr w:type="spellStart"/>
      <w:r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ru</w:t>
      </w:r>
      <w:proofErr w:type="spellEnd"/>
      <w:r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/class/coach/</w:t>
      </w:r>
      <w:proofErr w:type="spellStart"/>
      <w:r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tbgramota</w:t>
      </w:r>
      <w:proofErr w:type="spellEnd"/>
      <w:r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 (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Учебник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 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</w:rPr>
        <w:t>грамоты</w:t>
      </w:r>
      <w:r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). </w:t>
      </w:r>
    </w:p>
    <w:p w:rsidR="006A43A3" w:rsidRPr="00364232" w:rsidRDefault="002F066C" w:rsidP="006A43A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hyperlink r:id="rId20" w:history="1">
        <w:r w:rsidR="006A43A3" w:rsidRPr="00364232">
          <w:rPr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www</w:t>
        </w:r>
      </w:hyperlink>
      <w:hyperlink r:id="rId21" w:history="1">
        <w:r w:rsidR="006A43A3" w:rsidRPr="00364232">
          <w:rPr>
            <w:rFonts w:ascii="Times New Roman" w:eastAsia="SimSun" w:hAnsi="Times New Roman" w:cs="Times New Roman"/>
            <w:kern w:val="3"/>
            <w:sz w:val="24"/>
            <w:szCs w:val="24"/>
          </w:rPr>
          <w:t>.</w:t>
        </w:r>
      </w:hyperlink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gramota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ru</w:t>
      </w:r>
      <w:proofErr w:type="spellEnd"/>
      <w:r w:rsidR="006A43A3" w:rsidRPr="00364232">
        <w:rPr>
          <w:rFonts w:ascii="Times New Roman" w:eastAsia="SimSun" w:hAnsi="Times New Roman" w:cs="Times New Roman"/>
          <w:kern w:val="3"/>
          <w:sz w:val="24"/>
          <w:szCs w:val="24"/>
        </w:rPr>
        <w:t xml:space="preserve"> (Справочная служба).</w:t>
      </w:r>
    </w:p>
    <w:p w:rsidR="006A43A3" w:rsidRPr="00BC637C" w:rsidRDefault="006A43A3" w:rsidP="006A43A3">
      <w:pPr>
        <w:tabs>
          <w:tab w:val="left" w:pos="3435"/>
        </w:tabs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6A43A3" w:rsidRDefault="006A43A3" w:rsidP="006A43A3">
      <w:pPr>
        <w:tabs>
          <w:tab w:val="left" w:pos="3795"/>
        </w:tabs>
        <w:suppressAutoHyphens/>
        <w:autoSpaceDN w:val="0"/>
        <w:spacing w:after="200" w:line="23" w:lineRule="atLeast"/>
        <w:ind w:left="-284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BC637C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6A43A3" w:rsidRPr="00B77344" w:rsidRDefault="006A43A3" w:rsidP="006A43A3">
      <w:pPr>
        <w:tabs>
          <w:tab w:val="left" w:pos="3795"/>
        </w:tabs>
        <w:suppressAutoHyphens/>
        <w:autoSpaceDN w:val="0"/>
        <w:spacing w:after="200" w:line="23" w:lineRule="atLeast"/>
        <w:ind w:left="-284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ХАРАКТЕРИСТИКА ОСНОВНЫХ ВИДОВ УЧЕБНОЙ ДЕЯТЕЛЬНОСТИ СТУ</w:t>
      </w:r>
      <w:r w:rsidRPr="00364232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ДЕНТОВ</w:t>
      </w:r>
    </w:p>
    <w:tbl>
      <w:tblPr>
        <w:tblStyle w:val="af2"/>
        <w:tblW w:w="9776" w:type="dxa"/>
        <w:tblLook w:val="01E0" w:firstRow="1" w:lastRow="1" w:firstColumn="1" w:lastColumn="1" w:noHBand="0" w:noVBand="0"/>
      </w:tblPr>
      <w:tblGrid>
        <w:gridCol w:w="3256"/>
        <w:gridCol w:w="6520"/>
      </w:tblGrid>
      <w:tr w:rsidR="006A43A3" w:rsidRPr="00D26AC5" w:rsidTr="006A43A3">
        <w:tc>
          <w:tcPr>
            <w:tcW w:w="3256" w:type="dxa"/>
            <w:hideMark/>
          </w:tcPr>
          <w:p w:rsidR="006A43A3" w:rsidRPr="00D26AC5" w:rsidRDefault="006A43A3" w:rsidP="006A43A3">
            <w:pPr>
              <w:spacing w:line="23" w:lineRule="atLeast"/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520" w:type="dxa"/>
            <w:hideMark/>
          </w:tcPr>
          <w:p w:rsidR="006A43A3" w:rsidRPr="00D26AC5" w:rsidRDefault="006A43A3" w:rsidP="006A43A3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6A43A3" w:rsidRPr="00D26AC5" w:rsidRDefault="006A43A3" w:rsidP="006A43A3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</w:tr>
      <w:tr w:rsidR="006A43A3" w:rsidRPr="00D26AC5" w:rsidTr="006A43A3">
        <w:tc>
          <w:tcPr>
            <w:tcW w:w="3256" w:type="dxa"/>
          </w:tcPr>
          <w:p w:rsidR="006A43A3" w:rsidRPr="00D26AC5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D26AC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Введение</w:t>
            </w:r>
          </w:p>
          <w:p w:rsidR="006A43A3" w:rsidRPr="00D26AC5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6A43A3" w:rsidRPr="00D26AC5" w:rsidRDefault="006A43A3" w:rsidP="006A43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разных источников и преобразовывать информацию о языке как развивающемся явлении, о связи языка и культуры; </w:t>
            </w:r>
          </w:p>
          <w:p w:rsidR="006A43A3" w:rsidRPr="00D26AC5" w:rsidRDefault="006A43A3" w:rsidP="006A43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характеризовать на отдельных примерах взаимосвязь языка, культуры и истории народа — носителя языка; анализировать пословицы и поговорки о русском языке; </w:t>
            </w:r>
          </w:p>
          <w:p w:rsidR="006A43A3" w:rsidRPr="00D26AC5" w:rsidRDefault="006A43A3" w:rsidP="006A43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связное высказывание (сочинение-рассуждение) в устной или письменной форме; </w:t>
            </w:r>
          </w:p>
          <w:p w:rsidR="006A43A3" w:rsidRPr="00D26AC5" w:rsidRDefault="006A43A3" w:rsidP="006A43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приводить примеры, которые доказывают, что изучение языка позволяет лучше узнать историю и культуру страны; </w:t>
            </w:r>
          </w:p>
          <w:p w:rsidR="006A43A3" w:rsidRPr="00D26AC5" w:rsidRDefault="006A43A3" w:rsidP="006A43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тему, основную мысль текстов о роли русского языка в жизни общества; </w:t>
            </w:r>
          </w:p>
          <w:p w:rsidR="006A43A3" w:rsidRPr="00D26AC5" w:rsidRDefault="006A43A3" w:rsidP="006A43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вычитывать разные виды информации; проводить языковой разбор текстов; извлекать информацию из разных источников (таблиц, схем); </w:t>
            </w:r>
          </w:p>
          <w:p w:rsidR="006A43A3" w:rsidRPr="00D26AC5" w:rsidRDefault="006A43A3" w:rsidP="006A43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преобразовывать информацию; строить рассуждение о роли русского языка в жизни человека</w:t>
            </w:r>
          </w:p>
        </w:tc>
      </w:tr>
      <w:tr w:rsidR="006A43A3" w:rsidRPr="00D26AC5" w:rsidTr="006A43A3">
        <w:trPr>
          <w:trHeight w:val="228"/>
        </w:trPr>
        <w:tc>
          <w:tcPr>
            <w:tcW w:w="3256" w:type="dxa"/>
          </w:tcPr>
          <w:p w:rsidR="006A43A3" w:rsidRPr="00D26AC5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D26AC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Язык и речь. Функциональные стили речи</w:t>
            </w:r>
          </w:p>
        </w:tc>
        <w:tc>
          <w:tcPr>
            <w:tcW w:w="6520" w:type="dxa"/>
          </w:tcPr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текст, определять тему, функциональный тип речи, формулировать основную мысль художественных текстов;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вычитывать разные виды информации;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характеризовать средства и способы связи предложений в тексте; • выполнять лингвостилистический анализ текста; определять авторскую позицию в тексте; высказывать свою точку зрения по проблеме текста;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характеризовать изобразительно-выразительные средства языка, указывать их роль в идейно-художественном содержании текста;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анализировать речь с точки зрения правильности, точности, выразительности, уместности употребления языковых средств;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подбирать примеры по темам, взятым из изучаемых художественных произведений;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оцениват</w:t>
            </w:r>
            <w:r w:rsidRPr="00D26A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исправлять речевые недостатки, редактировать текст;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 • анализировать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русский речевой этикет с речевым этикетом отдельных народов России и мира;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различать тексты разных функциональных стилей (экстралингвистические особенности, лингвистические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на уровне употребления лексических средств, типичных синтаксических конструкций);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 • анализировать тексты разных жанров научного (</w:t>
            </w:r>
            <w:proofErr w:type="spellStart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учебнонаучного</w:t>
            </w:r>
            <w:proofErr w:type="spellEnd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), публицистического, официально-делового стилей, разговорной речи;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</w:t>
            </w:r>
          </w:p>
        </w:tc>
      </w:tr>
      <w:tr w:rsidR="006A43A3" w:rsidRPr="00D26AC5" w:rsidTr="006A43A3">
        <w:trPr>
          <w:trHeight w:val="628"/>
        </w:trPr>
        <w:tc>
          <w:tcPr>
            <w:tcW w:w="3256" w:type="dxa"/>
          </w:tcPr>
          <w:p w:rsidR="006A43A3" w:rsidRPr="00D26AC5" w:rsidRDefault="006A43A3" w:rsidP="006A43A3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26AC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Лексика и фразеология</w:t>
            </w:r>
          </w:p>
        </w:tc>
        <w:tc>
          <w:tcPr>
            <w:tcW w:w="6520" w:type="dxa"/>
          </w:tcPr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</w:t>
            </w:r>
            <w:r w:rsidRPr="00D26A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6A43A3" w:rsidRPr="00D26AC5" w:rsidTr="006A43A3">
        <w:trPr>
          <w:trHeight w:val="1293"/>
        </w:trPr>
        <w:tc>
          <w:tcPr>
            <w:tcW w:w="3256" w:type="dxa"/>
          </w:tcPr>
          <w:p w:rsidR="006A43A3" w:rsidRPr="00D26AC5" w:rsidRDefault="006A43A3" w:rsidP="006A4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D26AC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Фонетика, орфоэпия, графика, орфография</w:t>
            </w:r>
          </w:p>
        </w:tc>
        <w:tc>
          <w:tcPr>
            <w:tcW w:w="6520" w:type="dxa"/>
          </w:tcPr>
          <w:p w:rsidR="006A43A3" w:rsidRPr="00D26AC5" w:rsidRDefault="006A43A3" w:rsidP="006A43A3">
            <w:pPr>
              <w:pStyle w:val="af1"/>
              <w:widowControl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Проводит</w:t>
            </w:r>
            <w:r w:rsidRPr="00D26A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разбор; извлекать необходимую информацию по изучаемой теме из таблиц, схем учебника; </w:t>
            </w:r>
          </w:p>
          <w:p w:rsidR="006A43A3" w:rsidRPr="00D26AC5" w:rsidRDefault="006A43A3" w:rsidP="006A43A3">
            <w:pPr>
              <w:pStyle w:val="af1"/>
              <w:widowControl w:val="0"/>
              <w:spacing w:after="0" w:line="23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извлекать необходимую информацию из мультимедийных орфоэпических словарей и справочников; использовать ее в различных видах деятельности</w:t>
            </w:r>
            <w:r w:rsidRPr="00D26A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6A43A3" w:rsidRPr="00D26AC5" w:rsidRDefault="006A43A3" w:rsidP="006A43A3">
            <w:pPr>
              <w:pStyle w:val="af1"/>
              <w:widowControl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</w:t>
            </w:r>
          </w:p>
          <w:p w:rsidR="006A43A3" w:rsidRPr="00D26AC5" w:rsidRDefault="006A43A3" w:rsidP="006A43A3">
            <w:pPr>
              <w:pStyle w:val="af1"/>
              <w:widowControl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проводит</w:t>
            </w:r>
            <w:r w:rsidRPr="00D26A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синтеза и анализа с целью обобщения признаков, характеристик, фактов и т.д.;</w:t>
            </w:r>
          </w:p>
          <w:p w:rsidR="006A43A3" w:rsidRPr="00D26AC5" w:rsidRDefault="006A43A3" w:rsidP="006A43A3">
            <w:pPr>
              <w:pStyle w:val="af1"/>
              <w:widowControl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 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</w:tc>
      </w:tr>
      <w:tr w:rsidR="006A43A3" w:rsidRPr="00D26AC5" w:rsidTr="006A43A3">
        <w:trPr>
          <w:trHeight w:val="793"/>
        </w:trPr>
        <w:tc>
          <w:tcPr>
            <w:tcW w:w="3256" w:type="dxa"/>
          </w:tcPr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AC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26AC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, словообразование, орфография</w:t>
            </w:r>
          </w:p>
        </w:tc>
        <w:tc>
          <w:tcPr>
            <w:tcW w:w="6520" w:type="dxa"/>
          </w:tcPr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Опознавать, наблюдать изучаемое языковое явление, извлекать его из текста;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•проводить морфемный, словообразовательный, этимологический, орфографический анализ;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извлекать необходимую информацию по изучаемой теме из таблиц, схем учебника;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цепочки и словообразовательные гнезда</w:t>
            </w:r>
            <w:r w:rsidRPr="00D26A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устанавливая смысловую и структурную связь однокоренных слов;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•опознавать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словообразования в художественной речи и оценивать их</w:t>
            </w:r>
            <w:r w:rsidRPr="00D26A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из морфемных,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словообразовательных и этимологических словарей и справочников, в том числе мультимедийных;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этимологическую справку для объяснения правописания и лексического значения слова</w:t>
            </w:r>
          </w:p>
        </w:tc>
      </w:tr>
      <w:tr w:rsidR="006A43A3" w:rsidRPr="00D26AC5" w:rsidTr="006A43A3">
        <w:trPr>
          <w:trHeight w:val="375"/>
        </w:trPr>
        <w:tc>
          <w:tcPr>
            <w:tcW w:w="3256" w:type="dxa"/>
          </w:tcPr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Морфология и орфография</w:t>
            </w:r>
          </w:p>
        </w:tc>
        <w:tc>
          <w:tcPr>
            <w:tcW w:w="6520" w:type="dxa"/>
          </w:tcPr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 роли;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•проводить морфологический, орфографический, пунктуационный анализ;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извлекать необходимую информацию по изучаемой теме из таблиц, схем учебника; строить рассуждения с целью анализа проделанной работы;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•определять круг орфографических и пунктуационных правил, по которым следует ориентироваться в конкретном случае;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частей речи в </w:t>
            </w:r>
            <w:proofErr w:type="spellStart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текстообразовании</w:t>
            </w:r>
            <w:proofErr w:type="spellEnd"/>
          </w:p>
        </w:tc>
      </w:tr>
      <w:tr w:rsidR="006A43A3" w:rsidRPr="00D26AC5" w:rsidTr="006A43A3">
        <w:trPr>
          <w:trHeight w:val="1835"/>
        </w:trPr>
        <w:tc>
          <w:tcPr>
            <w:tcW w:w="3256" w:type="dxa"/>
          </w:tcPr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6520" w:type="dxa"/>
          </w:tcPr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 • комментировать ответы товарищей;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извлекать необходимую информацию по изучаемой теме из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 составлять синтаксические конструкции (словосочетания, предложения</w:t>
            </w:r>
            <w:proofErr w:type="gramStart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) по опорным словам</w:t>
            </w:r>
            <w:proofErr w:type="gramEnd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, схемам, заданным темам, соблюдая основные синтаксические нормы;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•определять роль синтаксических конструкций в </w:t>
            </w:r>
            <w:proofErr w:type="spellStart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текстообразовании</w:t>
            </w:r>
            <w:proofErr w:type="spellEnd"/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; находить в тексте стилистические фигуры;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•составлять связное высказывание (сочинение) на лингвистическую тему в устной и письменной форме по теме занятия;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из мультимедийных словарей и справочников по правописанию; использовать эту информацию в процессе письма;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•производить синонимическую замену синтаксических конструкций; •составлять монологическое высказывание на лингвистическую тему в устной или письменной форме;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 xml:space="preserve">•пунктуационно оформлять предложения с разными смысловыми отрезками; определять роль знаков препинания в простых и сложных предложениях; </w:t>
            </w:r>
          </w:p>
          <w:p w:rsidR="006A43A3" w:rsidRPr="00D26AC5" w:rsidRDefault="006A43A3" w:rsidP="006A43A3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•составлять схемы предложений, конструировать предложения по схемам</w:t>
            </w:r>
          </w:p>
        </w:tc>
      </w:tr>
    </w:tbl>
    <w:p w:rsidR="006A43A3" w:rsidRDefault="006A43A3" w:rsidP="006A43A3">
      <w:pPr>
        <w:tabs>
          <w:tab w:val="left" w:pos="3795"/>
        </w:tabs>
        <w:suppressAutoHyphens/>
        <w:autoSpaceDN w:val="0"/>
        <w:spacing w:after="200" w:line="23" w:lineRule="atLeast"/>
        <w:ind w:left="-284" w:firstLine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:rsidR="006A43A3" w:rsidRPr="00364232" w:rsidRDefault="006A43A3" w:rsidP="006A43A3">
      <w:pPr>
        <w:tabs>
          <w:tab w:val="left" w:pos="3795"/>
        </w:tabs>
        <w:suppressAutoHyphens/>
        <w:autoSpaceDN w:val="0"/>
        <w:spacing w:after="200" w:line="23" w:lineRule="atLeast"/>
        <w:ind w:left="-284" w:firstLine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364232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Контроль и оценка результатов освоения учебной дисциплины осуществляется преподавателем в процессе проведения, выполнения практических занятий и контрольных работ, а также внеаудиторных самостоятельных работ.</w:t>
      </w:r>
    </w:p>
    <w:tbl>
      <w:tblPr>
        <w:tblStyle w:val="af2"/>
        <w:tblW w:w="0" w:type="auto"/>
        <w:tblInd w:w="-284" w:type="dxa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6A43A3" w:rsidRPr="00294009" w:rsidTr="006A43A3">
        <w:tc>
          <w:tcPr>
            <w:tcW w:w="3303" w:type="dxa"/>
          </w:tcPr>
          <w:p w:rsidR="006A43A3" w:rsidRPr="00294009" w:rsidRDefault="006A43A3" w:rsidP="006A43A3">
            <w:pPr>
              <w:tabs>
                <w:tab w:val="left" w:pos="3795"/>
              </w:tabs>
              <w:suppressAutoHyphens/>
              <w:autoSpaceDN w:val="0"/>
              <w:spacing w:after="20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9400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Результаты обучения (предметные)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tabs>
                <w:tab w:val="left" w:pos="3795"/>
              </w:tabs>
              <w:suppressAutoHyphens/>
              <w:autoSpaceDN w:val="0"/>
              <w:spacing w:after="20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9400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Критерии оценки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tabs>
                <w:tab w:val="left" w:pos="3795"/>
              </w:tabs>
              <w:suppressAutoHyphens/>
              <w:autoSpaceDN w:val="0"/>
              <w:spacing w:after="20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9400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A43A3" w:rsidRPr="00294009" w:rsidTr="006A43A3">
        <w:trPr>
          <w:trHeight w:val="1841"/>
        </w:trPr>
        <w:tc>
          <w:tcPr>
            <w:tcW w:w="3303" w:type="dxa"/>
          </w:tcPr>
          <w:p w:rsidR="006A43A3" w:rsidRPr="00BC637C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37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637C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о нормах русского литературного языка и применение знаний о них в речевой практике;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 тестовой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практической работы </w:t>
            </w:r>
          </w:p>
        </w:tc>
      </w:tr>
      <w:tr w:rsidR="006A43A3" w:rsidRPr="00294009" w:rsidTr="006A43A3">
        <w:tc>
          <w:tcPr>
            <w:tcW w:w="3303" w:type="dxa"/>
          </w:tcPr>
          <w:p w:rsidR="006A43A3" w:rsidRPr="00BC637C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37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proofErr w:type="gramEnd"/>
            <w:r w:rsidRPr="00BC637C">
              <w:rPr>
                <w:rFonts w:ascii="Times New Roman" w:hAnsi="Times New Roman" w:cs="Times New Roman"/>
                <w:sz w:val="24"/>
                <w:szCs w:val="24"/>
              </w:rPr>
      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6A43A3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контрольной работы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практической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A3" w:rsidRPr="00294009" w:rsidTr="006A43A3">
        <w:tc>
          <w:tcPr>
            <w:tcW w:w="3303" w:type="dxa"/>
          </w:tcPr>
          <w:p w:rsidR="006A43A3" w:rsidRPr="00BC637C" w:rsidRDefault="006A43A3" w:rsidP="006A43A3">
            <w:pPr>
              <w:widowControl w:val="0"/>
              <w:tabs>
                <w:tab w:val="left" w:pos="4004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владение навыками самоанализа и самооценки на основе наблюдений за собственной речью;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тестовой работы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практической работы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A3" w:rsidRPr="00294009" w:rsidTr="006A43A3">
        <w:tc>
          <w:tcPr>
            <w:tcW w:w="3303" w:type="dxa"/>
          </w:tcPr>
          <w:p w:rsidR="006A43A3" w:rsidRPr="00BC637C" w:rsidRDefault="006A43A3" w:rsidP="006A43A3">
            <w:pPr>
              <w:widowControl w:val="0"/>
              <w:tabs>
                <w:tab w:val="left" w:pos="4004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 тестовой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практической работы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A3" w:rsidRPr="00294009" w:rsidTr="006A43A3">
        <w:tc>
          <w:tcPr>
            <w:tcW w:w="3303" w:type="dxa"/>
          </w:tcPr>
          <w:p w:rsidR="006A43A3" w:rsidRPr="00A41064" w:rsidRDefault="006A43A3" w:rsidP="006A43A3">
            <w:pPr>
              <w:widowControl w:val="0"/>
              <w:tabs>
                <w:tab w:val="left" w:pos="4004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владение умением представлять тексты в виде тезисов, конспектов, аннотаций, рефератов, </w:t>
            </w:r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сочинений различных жанров;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 тестовой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практической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A3" w:rsidRPr="00294009" w:rsidTr="006A43A3">
        <w:tc>
          <w:tcPr>
            <w:tcW w:w="3303" w:type="dxa"/>
          </w:tcPr>
          <w:p w:rsidR="006A43A3" w:rsidRPr="00A41064" w:rsidRDefault="006A43A3" w:rsidP="006A43A3">
            <w:pPr>
              <w:widowControl w:val="0"/>
              <w:tabs>
                <w:tab w:val="left" w:pos="4004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сформированность</w:t>
            </w:r>
            <w:proofErr w:type="spellEnd"/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представлений об изобразительно-выразительн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ых возможностях русского языка;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 тестовой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практической работы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A3" w:rsidRPr="00294009" w:rsidTr="006A43A3">
        <w:tc>
          <w:tcPr>
            <w:tcW w:w="3303" w:type="dxa"/>
          </w:tcPr>
          <w:p w:rsidR="006A43A3" w:rsidRPr="00A41064" w:rsidRDefault="006A43A3" w:rsidP="006A43A3">
            <w:pPr>
              <w:widowControl w:val="0"/>
              <w:tabs>
                <w:tab w:val="left" w:pos="4004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сформированность</w:t>
            </w:r>
            <w:proofErr w:type="spellEnd"/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умений учитывать исторический, историко-культурный контекст и контекст творчества писа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теля в процессе анализа текста;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тестовой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практической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A3" w:rsidRPr="00294009" w:rsidTr="006A43A3">
        <w:tc>
          <w:tcPr>
            <w:tcW w:w="3303" w:type="dxa"/>
          </w:tcPr>
          <w:p w:rsidR="006A43A3" w:rsidRPr="00A41064" w:rsidRDefault="006A43A3" w:rsidP="006A43A3">
            <w:pPr>
              <w:widowControl w:val="0"/>
              <w:tabs>
                <w:tab w:val="left" w:pos="4004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ных и письменных высказываниях;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практической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A3" w:rsidRPr="00294009" w:rsidTr="006A43A3">
        <w:tc>
          <w:tcPr>
            <w:tcW w:w="3303" w:type="dxa"/>
          </w:tcPr>
          <w:p w:rsidR="006A43A3" w:rsidRPr="00A41064" w:rsidRDefault="006A43A3" w:rsidP="006A43A3">
            <w:pPr>
              <w:widowControl w:val="0"/>
              <w:tabs>
                <w:tab w:val="left" w:pos="4004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 интеллектуального понимания;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практической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A3" w:rsidRPr="00294009" w:rsidTr="006A43A3">
        <w:tc>
          <w:tcPr>
            <w:tcW w:w="3303" w:type="dxa"/>
          </w:tcPr>
          <w:p w:rsidR="006A43A3" w:rsidRPr="00A41064" w:rsidRDefault="006A43A3" w:rsidP="006A43A3">
            <w:pPr>
              <w:widowControl w:val="0"/>
              <w:tabs>
                <w:tab w:val="left" w:pos="4004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10 </w:t>
            </w:r>
            <w:proofErr w:type="spellStart"/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сформированность</w:t>
            </w:r>
            <w:proofErr w:type="spellEnd"/>
            <w:r w:rsidRPr="00BC637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представлений о системе стилей языка художественной литературы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практической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A3" w:rsidRPr="00294009" w:rsidTr="006A43A3">
        <w:tc>
          <w:tcPr>
            <w:tcW w:w="3303" w:type="dxa"/>
          </w:tcPr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1-7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1-6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A43A3" w:rsidRPr="00294009" w:rsidRDefault="006A43A3" w:rsidP="006A43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практической работы </w:t>
            </w:r>
          </w:p>
          <w:p w:rsidR="006A43A3" w:rsidRPr="00294009" w:rsidRDefault="006A43A3" w:rsidP="006A4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3A3" w:rsidRPr="00294009" w:rsidRDefault="006A43A3" w:rsidP="006A4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>КО</w:t>
      </w:r>
      <w:r w:rsidRPr="002940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294009">
        <w:rPr>
          <w:rFonts w:ascii="Times New Roman" w:hAnsi="Times New Roman" w:cs="Times New Roman"/>
          <w:b/>
          <w:sz w:val="24"/>
          <w:szCs w:val="24"/>
        </w:rPr>
        <w:t>(критерии оценивания тестовых работ)</w:t>
      </w:r>
    </w:p>
    <w:tbl>
      <w:tblPr>
        <w:tblStyle w:val="210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6A43A3" w:rsidRPr="00294009" w:rsidTr="006A43A3">
        <w:tc>
          <w:tcPr>
            <w:tcW w:w="1702" w:type="dxa"/>
          </w:tcPr>
          <w:p w:rsidR="006A43A3" w:rsidRPr="00294009" w:rsidRDefault="006A43A3" w:rsidP="006A43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:rsidR="006A43A3" w:rsidRPr="00294009" w:rsidRDefault="006A43A3" w:rsidP="006A43A3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ab/>
            </w:r>
            <w:r w:rsidRPr="00294009">
              <w:rPr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6A43A3" w:rsidRPr="00294009" w:rsidTr="006A43A3">
        <w:tc>
          <w:tcPr>
            <w:tcW w:w="9924" w:type="dxa"/>
            <w:gridSpan w:val="2"/>
          </w:tcPr>
          <w:p w:rsidR="006A43A3" w:rsidRPr="00294009" w:rsidRDefault="006A43A3" w:rsidP="006A43A3">
            <w:pPr>
              <w:contextualSpacing/>
              <w:jc w:val="center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294009">
              <w:rPr>
                <w:sz w:val="24"/>
                <w:szCs w:val="24"/>
                <w:u w:val="single"/>
              </w:rPr>
              <w:t>10 вопросов</w:t>
            </w:r>
          </w:p>
        </w:tc>
      </w:tr>
      <w:tr w:rsidR="006A43A3" w:rsidRPr="00294009" w:rsidTr="006A43A3">
        <w:tc>
          <w:tcPr>
            <w:tcW w:w="1702" w:type="dxa"/>
          </w:tcPr>
          <w:p w:rsidR="006A43A3" w:rsidRPr="00294009" w:rsidRDefault="006A43A3" w:rsidP="006A43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</w:tcPr>
          <w:p w:rsidR="006A43A3" w:rsidRPr="00294009" w:rsidRDefault="006A43A3" w:rsidP="006A43A3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10 правильных ответов</w:t>
            </w:r>
          </w:p>
        </w:tc>
      </w:tr>
      <w:tr w:rsidR="006A43A3" w:rsidRPr="00294009" w:rsidTr="006A43A3">
        <w:tc>
          <w:tcPr>
            <w:tcW w:w="1702" w:type="dxa"/>
          </w:tcPr>
          <w:p w:rsidR="006A43A3" w:rsidRPr="00294009" w:rsidRDefault="006A43A3" w:rsidP="006A43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22" w:type="dxa"/>
          </w:tcPr>
          <w:p w:rsidR="006A43A3" w:rsidRPr="00294009" w:rsidRDefault="006A43A3" w:rsidP="006A43A3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7-9</w:t>
            </w:r>
          </w:p>
        </w:tc>
      </w:tr>
      <w:tr w:rsidR="006A43A3" w:rsidRPr="00294009" w:rsidTr="006A43A3">
        <w:tc>
          <w:tcPr>
            <w:tcW w:w="1702" w:type="dxa"/>
          </w:tcPr>
          <w:p w:rsidR="006A43A3" w:rsidRPr="00294009" w:rsidRDefault="006A43A3" w:rsidP="006A43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6A43A3" w:rsidRPr="00294009" w:rsidRDefault="006A43A3" w:rsidP="006A43A3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5-6</w:t>
            </w:r>
          </w:p>
        </w:tc>
      </w:tr>
      <w:tr w:rsidR="006A43A3" w:rsidRPr="00294009" w:rsidTr="006A43A3">
        <w:tc>
          <w:tcPr>
            <w:tcW w:w="1702" w:type="dxa"/>
          </w:tcPr>
          <w:p w:rsidR="006A43A3" w:rsidRPr="00294009" w:rsidRDefault="006A43A3" w:rsidP="006A43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</w:tcPr>
          <w:p w:rsidR="006A43A3" w:rsidRPr="00294009" w:rsidRDefault="006A43A3" w:rsidP="006A43A3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менее 5 правильных ответов</w:t>
            </w:r>
          </w:p>
        </w:tc>
      </w:tr>
    </w:tbl>
    <w:p w:rsidR="006A43A3" w:rsidRPr="00294009" w:rsidRDefault="006A43A3" w:rsidP="006A43A3">
      <w:pPr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Время выполнения работы: 10-15 мин.</w:t>
      </w:r>
    </w:p>
    <w:tbl>
      <w:tblPr>
        <w:tblStyle w:val="210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6A43A3" w:rsidRPr="00294009" w:rsidTr="006A43A3">
        <w:tc>
          <w:tcPr>
            <w:tcW w:w="1702" w:type="dxa"/>
          </w:tcPr>
          <w:p w:rsidR="006A43A3" w:rsidRPr="00294009" w:rsidRDefault="006A43A3" w:rsidP="006A43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:rsidR="006A43A3" w:rsidRPr="00294009" w:rsidRDefault="006A43A3" w:rsidP="006A43A3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ab/>
            </w:r>
            <w:r w:rsidRPr="00294009">
              <w:rPr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6A43A3" w:rsidRPr="00294009" w:rsidTr="006A43A3">
        <w:tc>
          <w:tcPr>
            <w:tcW w:w="9924" w:type="dxa"/>
            <w:gridSpan w:val="2"/>
          </w:tcPr>
          <w:p w:rsidR="006A43A3" w:rsidRPr="00294009" w:rsidRDefault="006A43A3" w:rsidP="006A43A3">
            <w:pPr>
              <w:contextualSpacing/>
              <w:jc w:val="center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294009">
              <w:rPr>
                <w:sz w:val="24"/>
                <w:szCs w:val="24"/>
                <w:u w:val="single"/>
              </w:rPr>
              <w:t>20 вопросов</w:t>
            </w:r>
          </w:p>
        </w:tc>
      </w:tr>
      <w:tr w:rsidR="006A43A3" w:rsidRPr="00294009" w:rsidTr="006A43A3">
        <w:tc>
          <w:tcPr>
            <w:tcW w:w="1702" w:type="dxa"/>
          </w:tcPr>
          <w:p w:rsidR="006A43A3" w:rsidRPr="00294009" w:rsidRDefault="006A43A3" w:rsidP="006A43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</w:tcPr>
          <w:p w:rsidR="006A43A3" w:rsidRPr="00294009" w:rsidRDefault="006A43A3" w:rsidP="006A43A3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 xml:space="preserve">18-20 правильных ответов </w:t>
            </w:r>
          </w:p>
        </w:tc>
      </w:tr>
      <w:tr w:rsidR="006A43A3" w:rsidRPr="00294009" w:rsidTr="006A43A3">
        <w:tc>
          <w:tcPr>
            <w:tcW w:w="1702" w:type="dxa"/>
          </w:tcPr>
          <w:p w:rsidR="006A43A3" w:rsidRPr="00294009" w:rsidRDefault="006A43A3" w:rsidP="006A43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8222" w:type="dxa"/>
          </w:tcPr>
          <w:p w:rsidR="006A43A3" w:rsidRPr="00294009" w:rsidRDefault="006A43A3" w:rsidP="006A43A3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14-17</w:t>
            </w:r>
          </w:p>
        </w:tc>
      </w:tr>
      <w:tr w:rsidR="006A43A3" w:rsidRPr="00294009" w:rsidTr="006A43A3">
        <w:tc>
          <w:tcPr>
            <w:tcW w:w="1702" w:type="dxa"/>
          </w:tcPr>
          <w:p w:rsidR="006A43A3" w:rsidRPr="00294009" w:rsidRDefault="006A43A3" w:rsidP="006A43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6A43A3" w:rsidRPr="00294009" w:rsidRDefault="006A43A3" w:rsidP="006A43A3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10-13</w:t>
            </w:r>
          </w:p>
        </w:tc>
      </w:tr>
      <w:tr w:rsidR="006A43A3" w:rsidRPr="00294009" w:rsidTr="006A43A3">
        <w:tc>
          <w:tcPr>
            <w:tcW w:w="1702" w:type="dxa"/>
          </w:tcPr>
          <w:p w:rsidR="006A43A3" w:rsidRPr="00294009" w:rsidRDefault="006A43A3" w:rsidP="006A43A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</w:tcPr>
          <w:p w:rsidR="006A43A3" w:rsidRPr="00294009" w:rsidRDefault="006A43A3" w:rsidP="006A43A3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менее 10 правильных ответов.</w:t>
            </w:r>
          </w:p>
        </w:tc>
      </w:tr>
    </w:tbl>
    <w:p w:rsidR="006A43A3" w:rsidRPr="00A41064" w:rsidRDefault="006A43A3" w:rsidP="006A43A3">
      <w:pPr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Врем</w:t>
      </w:r>
      <w:r>
        <w:rPr>
          <w:rFonts w:ascii="Times New Roman" w:hAnsi="Times New Roman" w:cs="Times New Roman"/>
          <w:sz w:val="24"/>
          <w:szCs w:val="24"/>
        </w:rPr>
        <w:t>я выполнения работы: 30-40 мин.</w:t>
      </w:r>
    </w:p>
    <w:p w:rsidR="006A43A3" w:rsidRPr="00294009" w:rsidRDefault="006A43A3" w:rsidP="006A4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>КО</w:t>
      </w:r>
      <w:r w:rsidRPr="002940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294009">
        <w:rPr>
          <w:rFonts w:ascii="Times New Roman" w:hAnsi="Times New Roman" w:cs="Times New Roman"/>
          <w:b/>
          <w:sz w:val="24"/>
          <w:szCs w:val="24"/>
        </w:rPr>
        <w:t>(критерии оценивания практической работы)</w:t>
      </w:r>
    </w:p>
    <w:p w:rsidR="006A43A3" w:rsidRPr="00294009" w:rsidRDefault="006A43A3" w:rsidP="006A43A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>Отметка "5"</w:t>
      </w:r>
    </w:p>
    <w:p w:rsidR="006A43A3" w:rsidRPr="00294009" w:rsidRDefault="006A43A3" w:rsidP="006A43A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6A43A3" w:rsidRPr="00294009" w:rsidRDefault="006A43A3" w:rsidP="006A43A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6A43A3" w:rsidRPr="00294009" w:rsidRDefault="006A43A3" w:rsidP="006A43A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6A43A3" w:rsidRPr="00294009" w:rsidRDefault="006A43A3" w:rsidP="006A43A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>Отметка "4"</w:t>
      </w:r>
    </w:p>
    <w:p w:rsidR="006A43A3" w:rsidRPr="00294009" w:rsidRDefault="006A43A3" w:rsidP="006A43A3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Практическая работа выполнена учащимися в полном объеме и самостоятельно.</w:t>
      </w:r>
    </w:p>
    <w:p w:rsidR="006A43A3" w:rsidRPr="00294009" w:rsidRDefault="006A43A3" w:rsidP="006A43A3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6A43A3" w:rsidRPr="00294009" w:rsidRDefault="006A43A3" w:rsidP="006A43A3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Использованы указанные преподавателем</w:t>
      </w:r>
      <w:r w:rsidRPr="00294009">
        <w:rPr>
          <w:rFonts w:ascii="Times New Roman" w:hAnsi="Times New Roman" w:cs="Times New Roman"/>
          <w:sz w:val="24"/>
          <w:szCs w:val="24"/>
        </w:rPr>
        <w:t xml:space="preserve">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294009">
        <w:rPr>
          <w:rFonts w:ascii="Times New Roman" w:hAnsi="Times New Roman" w:cs="Times New Roman"/>
          <w:sz w:val="24"/>
          <w:szCs w:val="24"/>
        </w:rPr>
        <w:softHyphen/>
        <w:t>ниями, необходимыми для самостоятельного выполнения работы.</w:t>
      </w:r>
    </w:p>
    <w:p w:rsidR="006A43A3" w:rsidRPr="00294009" w:rsidRDefault="006A43A3" w:rsidP="006A43A3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:rsidR="006A43A3" w:rsidRPr="00294009" w:rsidRDefault="006A43A3" w:rsidP="006A43A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>Отметка "3"</w:t>
      </w:r>
    </w:p>
    <w:p w:rsidR="006A43A3" w:rsidRPr="00294009" w:rsidRDefault="006A43A3" w:rsidP="006A43A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Практическая работа выполнена и оформлена учащ</w:t>
      </w:r>
      <w:r>
        <w:rPr>
          <w:rFonts w:ascii="Times New Roman" w:hAnsi="Times New Roman" w:cs="Times New Roman"/>
          <w:sz w:val="24"/>
          <w:szCs w:val="24"/>
        </w:rPr>
        <w:t>имися с помощью преподавателя</w:t>
      </w:r>
      <w:r w:rsidRPr="00294009">
        <w:rPr>
          <w:rFonts w:ascii="Times New Roman" w:hAnsi="Times New Roman" w:cs="Times New Roman"/>
          <w:sz w:val="24"/>
          <w:szCs w:val="24"/>
        </w:rPr>
        <w:t xml:space="preserve">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294009">
        <w:rPr>
          <w:rFonts w:ascii="Times New Roman" w:hAnsi="Times New Roman" w:cs="Times New Roman"/>
          <w:sz w:val="24"/>
          <w:szCs w:val="24"/>
        </w:rPr>
        <w:softHyphen/>
        <w:t>ми, географическими инструментами.</w:t>
      </w:r>
    </w:p>
    <w:p w:rsidR="006A43A3" w:rsidRPr="00294009" w:rsidRDefault="006A43A3" w:rsidP="006A43A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>Отметка "2"</w:t>
      </w:r>
    </w:p>
    <w:p w:rsidR="006A43A3" w:rsidRPr="00294009" w:rsidRDefault="006A43A3" w:rsidP="006A43A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</w:t>
      </w:r>
      <w:r>
        <w:rPr>
          <w:rFonts w:ascii="Times New Roman" w:hAnsi="Times New Roman" w:cs="Times New Roman"/>
          <w:sz w:val="24"/>
          <w:szCs w:val="24"/>
        </w:rPr>
        <w:t>ство и помощь со стороны преподавателя</w:t>
      </w:r>
      <w:r w:rsidRPr="00294009">
        <w:rPr>
          <w:rFonts w:ascii="Times New Roman" w:hAnsi="Times New Roman" w:cs="Times New Roman"/>
          <w:sz w:val="24"/>
          <w:szCs w:val="24"/>
        </w:rPr>
        <w:t xml:space="preserve"> и хорошо подготовленных учащихся неэффективны из-за плохой подготовки учащегося.</w:t>
      </w:r>
    </w:p>
    <w:p w:rsidR="006A43A3" w:rsidRPr="00294009" w:rsidRDefault="006A43A3" w:rsidP="006A43A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 xml:space="preserve">Оценка "1" </w:t>
      </w:r>
    </w:p>
    <w:p w:rsidR="006A43A3" w:rsidRDefault="006A43A3" w:rsidP="006A43A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Выставляется в том случае, если ученик не приступал к выполнению работы. Руковод</w:t>
      </w:r>
      <w:r>
        <w:rPr>
          <w:rFonts w:ascii="Times New Roman" w:hAnsi="Times New Roman" w:cs="Times New Roman"/>
          <w:sz w:val="24"/>
          <w:szCs w:val="24"/>
        </w:rPr>
        <w:t>ство и помощь со стороны преподавателя</w:t>
      </w:r>
      <w:r w:rsidRPr="00294009">
        <w:rPr>
          <w:rFonts w:ascii="Times New Roman" w:hAnsi="Times New Roman" w:cs="Times New Roman"/>
          <w:sz w:val="24"/>
          <w:szCs w:val="24"/>
        </w:rPr>
        <w:t xml:space="preserve"> и хорошо подготовленных учащихся неэффективны из-за полной неподготовленности учащегося. </w:t>
      </w:r>
    </w:p>
    <w:p w:rsidR="006A43A3" w:rsidRPr="00877DD4" w:rsidRDefault="006A43A3" w:rsidP="006A43A3">
      <w:pPr>
        <w:tabs>
          <w:tab w:val="left" w:pos="284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</w:p>
    <w:p w:rsidR="006A43A3" w:rsidRDefault="006A43A3" w:rsidP="006A43A3">
      <w:pPr>
        <w:pStyle w:val="TableParagraph"/>
        <w:rPr>
          <w:b/>
          <w:sz w:val="24"/>
          <w:szCs w:val="24"/>
        </w:rPr>
      </w:pPr>
      <w:r w:rsidRPr="005A2879">
        <w:rPr>
          <w:b/>
          <w:spacing w:val="1"/>
          <w:sz w:val="24"/>
          <w:szCs w:val="24"/>
        </w:rPr>
        <w:t>5. О</w:t>
      </w:r>
      <w:r w:rsidRPr="005A2879">
        <w:rPr>
          <w:b/>
          <w:spacing w:val="1"/>
          <w:w w:val="99"/>
          <w:sz w:val="24"/>
          <w:szCs w:val="24"/>
        </w:rPr>
        <w:t>ц</w:t>
      </w:r>
      <w:r w:rsidRPr="005A2879">
        <w:rPr>
          <w:b/>
          <w:sz w:val="24"/>
          <w:szCs w:val="24"/>
        </w:rPr>
        <w:t>е</w:t>
      </w:r>
      <w:r w:rsidRPr="005A2879">
        <w:rPr>
          <w:b/>
          <w:spacing w:val="1"/>
          <w:w w:val="99"/>
          <w:sz w:val="24"/>
          <w:szCs w:val="24"/>
        </w:rPr>
        <w:t>н</w:t>
      </w:r>
      <w:r w:rsidRPr="005A2879">
        <w:rPr>
          <w:b/>
          <w:w w:val="99"/>
          <w:sz w:val="24"/>
          <w:szCs w:val="24"/>
        </w:rPr>
        <w:t>ка</w:t>
      </w:r>
      <w:r w:rsidRPr="005A2879">
        <w:rPr>
          <w:b/>
          <w:spacing w:val="96"/>
          <w:sz w:val="24"/>
          <w:szCs w:val="24"/>
        </w:rPr>
        <w:t xml:space="preserve"> </w:t>
      </w:r>
      <w:r w:rsidRPr="005A2879">
        <w:rPr>
          <w:b/>
          <w:w w:val="99"/>
          <w:sz w:val="24"/>
          <w:szCs w:val="24"/>
        </w:rPr>
        <w:t>о</w:t>
      </w:r>
      <w:r w:rsidRPr="005A2879">
        <w:rPr>
          <w:b/>
          <w:sz w:val="24"/>
          <w:szCs w:val="24"/>
        </w:rPr>
        <w:t>с</w:t>
      </w:r>
      <w:r w:rsidRPr="005A2879">
        <w:rPr>
          <w:b/>
          <w:w w:val="99"/>
          <w:sz w:val="24"/>
          <w:szCs w:val="24"/>
        </w:rPr>
        <w:t>во</w:t>
      </w:r>
      <w:r w:rsidRPr="005A2879">
        <w:rPr>
          <w:b/>
          <w:sz w:val="24"/>
          <w:szCs w:val="24"/>
        </w:rPr>
        <w:t>е</w:t>
      </w:r>
      <w:r w:rsidRPr="005A2879">
        <w:rPr>
          <w:b/>
          <w:w w:val="99"/>
          <w:sz w:val="24"/>
          <w:szCs w:val="24"/>
        </w:rPr>
        <w:t>н</w:t>
      </w:r>
      <w:r w:rsidRPr="005A2879">
        <w:rPr>
          <w:b/>
          <w:spacing w:val="1"/>
          <w:w w:val="99"/>
          <w:sz w:val="24"/>
          <w:szCs w:val="24"/>
        </w:rPr>
        <w:t>и</w:t>
      </w:r>
      <w:r w:rsidRPr="005A2879">
        <w:rPr>
          <w:b/>
          <w:w w:val="99"/>
          <w:sz w:val="24"/>
          <w:szCs w:val="24"/>
        </w:rPr>
        <w:t>я</w:t>
      </w:r>
      <w:r w:rsidRPr="005A2879">
        <w:rPr>
          <w:b/>
          <w:spacing w:val="93"/>
          <w:sz w:val="24"/>
          <w:szCs w:val="24"/>
        </w:rPr>
        <w:t xml:space="preserve"> </w:t>
      </w:r>
      <w:r w:rsidRPr="005A2879">
        <w:rPr>
          <w:b/>
          <w:spacing w:val="1"/>
          <w:sz w:val="24"/>
          <w:szCs w:val="24"/>
        </w:rPr>
        <w:t>д</w:t>
      </w:r>
      <w:r w:rsidRPr="005A2879">
        <w:rPr>
          <w:b/>
          <w:w w:val="99"/>
          <w:sz w:val="24"/>
          <w:szCs w:val="24"/>
        </w:rPr>
        <w:t>о</w:t>
      </w:r>
      <w:r w:rsidRPr="005A2879">
        <w:rPr>
          <w:b/>
          <w:sz w:val="24"/>
          <w:szCs w:val="24"/>
        </w:rPr>
        <w:t>с</w:t>
      </w:r>
      <w:r w:rsidRPr="005A2879">
        <w:rPr>
          <w:b/>
          <w:spacing w:val="2"/>
          <w:w w:val="99"/>
          <w:sz w:val="24"/>
          <w:szCs w:val="24"/>
        </w:rPr>
        <w:t>т</w:t>
      </w:r>
      <w:r w:rsidRPr="005A2879">
        <w:rPr>
          <w:b/>
          <w:spacing w:val="1"/>
          <w:w w:val="99"/>
          <w:sz w:val="24"/>
          <w:szCs w:val="24"/>
        </w:rPr>
        <w:t>и</w:t>
      </w:r>
      <w:r w:rsidRPr="005A2879">
        <w:rPr>
          <w:b/>
          <w:spacing w:val="-3"/>
          <w:w w:val="99"/>
          <w:sz w:val="24"/>
          <w:szCs w:val="24"/>
        </w:rPr>
        <w:t>ж</w:t>
      </w:r>
      <w:r w:rsidRPr="005A2879">
        <w:rPr>
          <w:b/>
          <w:spacing w:val="-1"/>
          <w:sz w:val="24"/>
          <w:szCs w:val="24"/>
        </w:rPr>
        <w:t>е</w:t>
      </w:r>
      <w:r w:rsidRPr="005A2879">
        <w:rPr>
          <w:b/>
          <w:spacing w:val="1"/>
          <w:w w:val="99"/>
          <w:sz w:val="24"/>
          <w:szCs w:val="24"/>
        </w:rPr>
        <w:t>ни</w:t>
      </w:r>
      <w:r w:rsidRPr="005A2879">
        <w:rPr>
          <w:b/>
          <w:w w:val="99"/>
          <w:sz w:val="24"/>
          <w:szCs w:val="24"/>
        </w:rPr>
        <w:t>й</w:t>
      </w:r>
      <w:r w:rsidRPr="005A2879">
        <w:rPr>
          <w:b/>
          <w:spacing w:val="96"/>
          <w:sz w:val="24"/>
          <w:szCs w:val="24"/>
        </w:rPr>
        <w:t xml:space="preserve"> </w:t>
      </w:r>
      <w:r w:rsidRPr="005A2879">
        <w:rPr>
          <w:b/>
          <w:w w:val="99"/>
          <w:sz w:val="24"/>
          <w:szCs w:val="24"/>
        </w:rPr>
        <w:t>л</w:t>
      </w:r>
      <w:r w:rsidRPr="005A2879">
        <w:rPr>
          <w:b/>
          <w:spacing w:val="1"/>
          <w:w w:val="99"/>
          <w:sz w:val="24"/>
          <w:szCs w:val="24"/>
        </w:rPr>
        <w:t>и</w:t>
      </w:r>
      <w:r w:rsidRPr="005A2879">
        <w:rPr>
          <w:b/>
          <w:sz w:val="24"/>
          <w:szCs w:val="24"/>
        </w:rPr>
        <w:t>ч</w:t>
      </w:r>
      <w:r w:rsidRPr="005A2879">
        <w:rPr>
          <w:b/>
          <w:w w:val="99"/>
          <w:sz w:val="24"/>
          <w:szCs w:val="24"/>
        </w:rPr>
        <w:t>но</w:t>
      </w:r>
      <w:r w:rsidRPr="005A2879">
        <w:rPr>
          <w:b/>
          <w:sz w:val="24"/>
          <w:szCs w:val="24"/>
        </w:rPr>
        <w:t>с</w:t>
      </w:r>
      <w:r w:rsidRPr="005A2879">
        <w:rPr>
          <w:b/>
          <w:spacing w:val="2"/>
          <w:w w:val="99"/>
          <w:sz w:val="24"/>
          <w:szCs w:val="24"/>
        </w:rPr>
        <w:t>т</w:t>
      </w:r>
      <w:r w:rsidRPr="005A2879">
        <w:rPr>
          <w:b/>
          <w:spacing w:val="1"/>
          <w:w w:val="99"/>
          <w:sz w:val="24"/>
          <w:szCs w:val="24"/>
        </w:rPr>
        <w:t>н</w:t>
      </w:r>
      <w:r w:rsidRPr="005A2879">
        <w:rPr>
          <w:b/>
          <w:sz w:val="24"/>
          <w:szCs w:val="24"/>
        </w:rPr>
        <w:t>ы</w:t>
      </w:r>
      <w:r w:rsidRPr="005A2879">
        <w:rPr>
          <w:b/>
          <w:w w:val="99"/>
          <w:sz w:val="24"/>
          <w:szCs w:val="24"/>
        </w:rPr>
        <w:t>х</w:t>
      </w:r>
      <w:r w:rsidRPr="005A2879">
        <w:rPr>
          <w:b/>
          <w:spacing w:val="96"/>
          <w:sz w:val="24"/>
          <w:szCs w:val="24"/>
        </w:rPr>
        <w:t xml:space="preserve"> </w:t>
      </w:r>
      <w:r w:rsidRPr="005A2879">
        <w:rPr>
          <w:b/>
          <w:spacing w:val="1"/>
          <w:w w:val="99"/>
          <w:sz w:val="24"/>
          <w:szCs w:val="24"/>
        </w:rPr>
        <w:t>р</w:t>
      </w:r>
      <w:r w:rsidRPr="005A2879">
        <w:rPr>
          <w:b/>
          <w:sz w:val="24"/>
          <w:szCs w:val="24"/>
        </w:rPr>
        <w:t>ез</w:t>
      </w:r>
      <w:r w:rsidRPr="005A2879">
        <w:rPr>
          <w:b/>
          <w:w w:val="99"/>
          <w:sz w:val="24"/>
          <w:szCs w:val="24"/>
        </w:rPr>
        <w:t>ул</w:t>
      </w:r>
      <w:r w:rsidRPr="005A2879">
        <w:rPr>
          <w:b/>
          <w:spacing w:val="-3"/>
          <w:sz w:val="24"/>
          <w:szCs w:val="24"/>
        </w:rPr>
        <w:t>ь</w:t>
      </w:r>
      <w:r w:rsidRPr="005A2879">
        <w:rPr>
          <w:b/>
          <w:spacing w:val="2"/>
          <w:w w:val="99"/>
          <w:sz w:val="24"/>
          <w:szCs w:val="24"/>
        </w:rPr>
        <w:t>т</w:t>
      </w:r>
      <w:r w:rsidRPr="005A2879">
        <w:rPr>
          <w:b/>
          <w:spacing w:val="-2"/>
          <w:w w:val="99"/>
          <w:sz w:val="24"/>
          <w:szCs w:val="24"/>
        </w:rPr>
        <w:t>а</w:t>
      </w:r>
      <w:r w:rsidRPr="005A2879">
        <w:rPr>
          <w:b/>
          <w:spacing w:val="2"/>
          <w:w w:val="99"/>
          <w:sz w:val="24"/>
          <w:szCs w:val="24"/>
        </w:rPr>
        <w:t>т</w:t>
      </w:r>
      <w:r w:rsidRPr="005A2879">
        <w:rPr>
          <w:b/>
          <w:w w:val="99"/>
          <w:sz w:val="24"/>
          <w:szCs w:val="24"/>
        </w:rPr>
        <w:t>ов</w:t>
      </w:r>
      <w:r w:rsidRPr="005A2879">
        <w:rPr>
          <w:b/>
          <w:spacing w:val="95"/>
          <w:sz w:val="24"/>
          <w:szCs w:val="24"/>
        </w:rPr>
        <w:t xml:space="preserve"> </w:t>
      </w:r>
      <w:r w:rsidRPr="005A2879">
        <w:rPr>
          <w:b/>
          <w:spacing w:val="1"/>
          <w:w w:val="99"/>
          <w:sz w:val="24"/>
          <w:szCs w:val="24"/>
        </w:rPr>
        <w:t>в</w:t>
      </w:r>
      <w:r w:rsidRPr="005A2879">
        <w:rPr>
          <w:b/>
          <w:spacing w:val="-2"/>
          <w:w w:val="99"/>
          <w:sz w:val="24"/>
          <w:szCs w:val="24"/>
        </w:rPr>
        <w:t>о</w:t>
      </w:r>
      <w:r w:rsidRPr="005A2879">
        <w:rPr>
          <w:b/>
          <w:spacing w:val="-1"/>
          <w:sz w:val="24"/>
          <w:szCs w:val="24"/>
        </w:rPr>
        <w:t>с</w:t>
      </w:r>
      <w:r w:rsidRPr="005A2879">
        <w:rPr>
          <w:b/>
          <w:w w:val="99"/>
          <w:sz w:val="24"/>
          <w:szCs w:val="24"/>
        </w:rPr>
        <w:t>п</w:t>
      </w:r>
      <w:r w:rsidRPr="005A2879">
        <w:rPr>
          <w:b/>
          <w:spacing w:val="1"/>
          <w:w w:val="99"/>
          <w:sz w:val="24"/>
          <w:szCs w:val="24"/>
        </w:rPr>
        <w:t>и</w:t>
      </w:r>
      <w:r w:rsidRPr="005A2879">
        <w:rPr>
          <w:b/>
          <w:spacing w:val="3"/>
          <w:w w:val="99"/>
          <w:sz w:val="24"/>
          <w:szCs w:val="24"/>
        </w:rPr>
        <w:t>т</w:t>
      </w:r>
      <w:r w:rsidRPr="005A2879">
        <w:rPr>
          <w:b/>
          <w:spacing w:val="-2"/>
          <w:w w:val="99"/>
          <w:sz w:val="24"/>
          <w:szCs w:val="24"/>
        </w:rPr>
        <w:t>а</w:t>
      </w:r>
      <w:r w:rsidRPr="005A2879">
        <w:rPr>
          <w:b/>
          <w:spacing w:val="1"/>
          <w:w w:val="99"/>
          <w:sz w:val="24"/>
          <w:szCs w:val="24"/>
        </w:rPr>
        <w:t>т</w:t>
      </w:r>
      <w:r w:rsidRPr="005A2879">
        <w:rPr>
          <w:b/>
          <w:sz w:val="24"/>
          <w:szCs w:val="24"/>
        </w:rPr>
        <w:t>е</w:t>
      </w:r>
      <w:r w:rsidRPr="005A2879">
        <w:rPr>
          <w:b/>
          <w:w w:val="99"/>
          <w:sz w:val="24"/>
          <w:szCs w:val="24"/>
        </w:rPr>
        <w:t>л</w:t>
      </w:r>
      <w:r w:rsidRPr="005A2879">
        <w:rPr>
          <w:b/>
          <w:sz w:val="24"/>
          <w:szCs w:val="24"/>
        </w:rPr>
        <w:t>ь</w:t>
      </w:r>
      <w:r w:rsidRPr="005A2879">
        <w:rPr>
          <w:b/>
          <w:spacing w:val="1"/>
          <w:w w:val="99"/>
          <w:sz w:val="24"/>
          <w:szCs w:val="24"/>
        </w:rPr>
        <w:t>н</w:t>
      </w:r>
      <w:r w:rsidRPr="005A2879">
        <w:rPr>
          <w:b/>
          <w:spacing w:val="-2"/>
          <w:w w:val="99"/>
          <w:sz w:val="24"/>
          <w:szCs w:val="24"/>
        </w:rPr>
        <w:t>о</w:t>
      </w:r>
      <w:r w:rsidRPr="005A2879">
        <w:rPr>
          <w:b/>
          <w:w w:val="99"/>
          <w:sz w:val="24"/>
          <w:szCs w:val="24"/>
        </w:rPr>
        <w:t>й</w:t>
      </w:r>
      <w:r w:rsidRPr="005A2879">
        <w:rPr>
          <w:b/>
          <w:sz w:val="24"/>
          <w:szCs w:val="24"/>
        </w:rPr>
        <w:t xml:space="preserve"> </w:t>
      </w:r>
      <w:r w:rsidRPr="005A2879">
        <w:rPr>
          <w:b/>
          <w:spacing w:val="1"/>
          <w:w w:val="99"/>
          <w:sz w:val="24"/>
          <w:szCs w:val="24"/>
        </w:rPr>
        <w:t>р</w:t>
      </w:r>
      <w:r w:rsidRPr="005A2879">
        <w:rPr>
          <w:b/>
          <w:w w:val="99"/>
          <w:sz w:val="24"/>
          <w:szCs w:val="24"/>
        </w:rPr>
        <w:t>або</w:t>
      </w:r>
      <w:r w:rsidRPr="005A2879">
        <w:rPr>
          <w:b/>
          <w:spacing w:val="2"/>
          <w:w w:val="99"/>
          <w:sz w:val="24"/>
          <w:szCs w:val="24"/>
        </w:rPr>
        <w:t>т</w:t>
      </w:r>
      <w:r w:rsidRPr="005A2879">
        <w:rPr>
          <w:b/>
          <w:sz w:val="24"/>
          <w:szCs w:val="24"/>
        </w:rPr>
        <w:t>ы</w:t>
      </w:r>
    </w:p>
    <w:p w:rsidR="006A43A3" w:rsidRPr="005A2879" w:rsidRDefault="006A43A3" w:rsidP="006A43A3">
      <w:pPr>
        <w:pStyle w:val="TableParagraph"/>
        <w:rPr>
          <w:b/>
          <w:sz w:val="24"/>
          <w:szCs w:val="24"/>
        </w:rPr>
      </w:pPr>
    </w:p>
    <w:p w:rsidR="006A43A3" w:rsidRPr="005A2879" w:rsidRDefault="006A43A3" w:rsidP="006A43A3">
      <w:pPr>
        <w:pStyle w:val="TableParagraph"/>
        <w:rPr>
          <w:color w:val="000000"/>
          <w:sz w:val="24"/>
          <w:szCs w:val="24"/>
        </w:rPr>
      </w:pPr>
      <w:r w:rsidRPr="005A2879">
        <w:rPr>
          <w:color w:val="000000"/>
          <w:w w:val="99"/>
          <w:sz w:val="24"/>
          <w:szCs w:val="24"/>
        </w:rPr>
        <w:t>Оц</w:t>
      </w:r>
      <w:r w:rsidRPr="005A2879">
        <w:rPr>
          <w:color w:val="000000"/>
          <w:sz w:val="24"/>
          <w:szCs w:val="24"/>
        </w:rPr>
        <w:t>е</w:t>
      </w:r>
      <w:r w:rsidRPr="005A2879">
        <w:rPr>
          <w:color w:val="000000"/>
          <w:spacing w:val="1"/>
          <w:w w:val="99"/>
          <w:sz w:val="24"/>
          <w:szCs w:val="24"/>
        </w:rPr>
        <w:t>н</w:t>
      </w:r>
      <w:r w:rsidRPr="005A2879">
        <w:rPr>
          <w:color w:val="000000"/>
          <w:spacing w:val="1"/>
          <w:sz w:val="24"/>
          <w:szCs w:val="24"/>
        </w:rPr>
        <w:t>к</w:t>
      </w:r>
      <w:r w:rsidRPr="005A2879">
        <w:rPr>
          <w:color w:val="000000"/>
          <w:sz w:val="24"/>
          <w:szCs w:val="24"/>
        </w:rPr>
        <w:t>а</w:t>
      </w:r>
      <w:r w:rsidRPr="005A2879">
        <w:rPr>
          <w:color w:val="000000"/>
          <w:spacing w:val="153"/>
          <w:sz w:val="24"/>
          <w:szCs w:val="24"/>
        </w:rPr>
        <w:t xml:space="preserve"> </w:t>
      </w:r>
      <w:r w:rsidRPr="005A2879">
        <w:rPr>
          <w:color w:val="000000"/>
          <w:sz w:val="24"/>
          <w:szCs w:val="24"/>
        </w:rPr>
        <w:t>д</w:t>
      </w:r>
      <w:r w:rsidRPr="005A2879">
        <w:rPr>
          <w:color w:val="000000"/>
          <w:w w:val="99"/>
          <w:sz w:val="24"/>
          <w:szCs w:val="24"/>
        </w:rPr>
        <w:t>о</w:t>
      </w:r>
      <w:r w:rsidRPr="005A2879">
        <w:rPr>
          <w:color w:val="000000"/>
          <w:sz w:val="24"/>
          <w:szCs w:val="24"/>
        </w:rPr>
        <w:t>с</w:t>
      </w:r>
      <w:r w:rsidRPr="005A2879">
        <w:rPr>
          <w:color w:val="000000"/>
          <w:w w:val="99"/>
          <w:sz w:val="24"/>
          <w:szCs w:val="24"/>
        </w:rPr>
        <w:t>т</w:t>
      </w:r>
      <w:r w:rsidRPr="005A2879">
        <w:rPr>
          <w:color w:val="000000"/>
          <w:spacing w:val="2"/>
          <w:w w:val="99"/>
          <w:sz w:val="24"/>
          <w:szCs w:val="24"/>
        </w:rPr>
        <w:t>и</w:t>
      </w:r>
      <w:r w:rsidRPr="005A2879">
        <w:rPr>
          <w:color w:val="000000"/>
          <w:sz w:val="24"/>
          <w:szCs w:val="24"/>
        </w:rPr>
        <w:t>же</w:t>
      </w:r>
      <w:r w:rsidRPr="005A2879">
        <w:rPr>
          <w:color w:val="000000"/>
          <w:spacing w:val="-1"/>
          <w:w w:val="99"/>
          <w:sz w:val="24"/>
          <w:szCs w:val="24"/>
        </w:rPr>
        <w:t>н</w:t>
      </w:r>
      <w:r w:rsidRPr="005A2879">
        <w:rPr>
          <w:color w:val="000000"/>
          <w:w w:val="99"/>
          <w:sz w:val="24"/>
          <w:szCs w:val="24"/>
        </w:rPr>
        <w:t>и</w:t>
      </w:r>
      <w:r w:rsidRPr="005A2879">
        <w:rPr>
          <w:color w:val="000000"/>
          <w:sz w:val="24"/>
          <w:szCs w:val="24"/>
        </w:rPr>
        <w:t>я</w:t>
      </w:r>
      <w:r w:rsidRPr="005A2879">
        <w:rPr>
          <w:color w:val="000000"/>
          <w:spacing w:val="151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о</w:t>
      </w:r>
      <w:r w:rsidRPr="005A2879">
        <w:rPr>
          <w:color w:val="000000"/>
          <w:spacing w:val="3"/>
          <w:sz w:val="24"/>
          <w:szCs w:val="24"/>
        </w:rPr>
        <w:t>б</w:t>
      </w:r>
      <w:r w:rsidRPr="005A2879">
        <w:rPr>
          <w:color w:val="000000"/>
          <w:spacing w:val="-4"/>
          <w:w w:val="99"/>
          <w:sz w:val="24"/>
          <w:szCs w:val="24"/>
        </w:rPr>
        <w:t>у</w:t>
      </w:r>
      <w:r w:rsidRPr="005A2879">
        <w:rPr>
          <w:color w:val="000000"/>
          <w:spacing w:val="1"/>
          <w:sz w:val="24"/>
          <w:szCs w:val="24"/>
        </w:rPr>
        <w:t>ч</w:t>
      </w:r>
      <w:r w:rsidRPr="005A2879">
        <w:rPr>
          <w:color w:val="000000"/>
          <w:sz w:val="24"/>
          <w:szCs w:val="24"/>
        </w:rPr>
        <w:t>а</w:t>
      </w:r>
      <w:r w:rsidRPr="005A2879">
        <w:rPr>
          <w:color w:val="000000"/>
          <w:w w:val="99"/>
          <w:sz w:val="24"/>
          <w:szCs w:val="24"/>
        </w:rPr>
        <w:t>ющ</w:t>
      </w:r>
      <w:r w:rsidRPr="005A2879">
        <w:rPr>
          <w:color w:val="000000"/>
          <w:spacing w:val="1"/>
          <w:w w:val="99"/>
          <w:sz w:val="24"/>
          <w:szCs w:val="24"/>
        </w:rPr>
        <w:t>и</w:t>
      </w:r>
      <w:r w:rsidRPr="005A2879">
        <w:rPr>
          <w:color w:val="000000"/>
          <w:sz w:val="24"/>
          <w:szCs w:val="24"/>
        </w:rPr>
        <w:t>м</w:t>
      </w:r>
      <w:r w:rsidRPr="005A2879">
        <w:rPr>
          <w:color w:val="000000"/>
          <w:spacing w:val="1"/>
          <w:w w:val="99"/>
          <w:sz w:val="24"/>
          <w:szCs w:val="24"/>
        </w:rPr>
        <w:t>и</w:t>
      </w:r>
      <w:r w:rsidRPr="005A2879">
        <w:rPr>
          <w:color w:val="000000"/>
          <w:sz w:val="24"/>
          <w:szCs w:val="24"/>
        </w:rPr>
        <w:t>ся</w:t>
      </w:r>
      <w:r w:rsidRPr="005A2879">
        <w:rPr>
          <w:color w:val="000000"/>
          <w:spacing w:val="153"/>
          <w:sz w:val="24"/>
          <w:szCs w:val="24"/>
        </w:rPr>
        <w:t xml:space="preserve"> </w:t>
      </w:r>
      <w:r w:rsidRPr="005A2879">
        <w:rPr>
          <w:color w:val="000000"/>
          <w:spacing w:val="1"/>
          <w:w w:val="99"/>
          <w:sz w:val="24"/>
          <w:szCs w:val="24"/>
        </w:rPr>
        <w:t>ли</w:t>
      </w:r>
      <w:r w:rsidRPr="005A2879">
        <w:rPr>
          <w:color w:val="000000"/>
          <w:sz w:val="24"/>
          <w:szCs w:val="24"/>
        </w:rPr>
        <w:t>ч</w:t>
      </w:r>
      <w:r w:rsidRPr="005A2879">
        <w:rPr>
          <w:color w:val="000000"/>
          <w:w w:val="99"/>
          <w:sz w:val="24"/>
          <w:szCs w:val="24"/>
        </w:rPr>
        <w:t>н</w:t>
      </w:r>
      <w:r w:rsidRPr="005A2879">
        <w:rPr>
          <w:color w:val="000000"/>
          <w:spacing w:val="-1"/>
          <w:w w:val="99"/>
          <w:sz w:val="24"/>
          <w:szCs w:val="24"/>
        </w:rPr>
        <w:t>о</w:t>
      </w:r>
      <w:r w:rsidRPr="005A2879">
        <w:rPr>
          <w:color w:val="000000"/>
          <w:spacing w:val="-1"/>
          <w:sz w:val="24"/>
          <w:szCs w:val="24"/>
        </w:rPr>
        <w:t>с</w:t>
      </w:r>
      <w:r w:rsidRPr="005A2879">
        <w:rPr>
          <w:color w:val="000000"/>
          <w:w w:val="99"/>
          <w:sz w:val="24"/>
          <w:szCs w:val="24"/>
        </w:rPr>
        <w:t>т</w:t>
      </w:r>
      <w:r w:rsidRPr="005A2879">
        <w:rPr>
          <w:color w:val="000000"/>
          <w:spacing w:val="1"/>
          <w:w w:val="99"/>
          <w:sz w:val="24"/>
          <w:szCs w:val="24"/>
        </w:rPr>
        <w:t>н</w:t>
      </w:r>
      <w:r w:rsidRPr="005A2879">
        <w:rPr>
          <w:color w:val="000000"/>
          <w:sz w:val="24"/>
          <w:szCs w:val="24"/>
        </w:rPr>
        <w:t>ы</w:t>
      </w:r>
      <w:r w:rsidRPr="005A2879">
        <w:rPr>
          <w:color w:val="000000"/>
          <w:w w:val="99"/>
          <w:sz w:val="24"/>
          <w:szCs w:val="24"/>
        </w:rPr>
        <w:t>х</w:t>
      </w:r>
      <w:r w:rsidRPr="005A2879">
        <w:rPr>
          <w:color w:val="000000"/>
          <w:spacing w:val="156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р</w:t>
      </w:r>
      <w:r w:rsidRPr="005A2879">
        <w:rPr>
          <w:color w:val="000000"/>
          <w:spacing w:val="-2"/>
          <w:sz w:val="24"/>
          <w:szCs w:val="24"/>
        </w:rPr>
        <w:t>е</w:t>
      </w:r>
      <w:r w:rsidRPr="005A2879">
        <w:rPr>
          <w:color w:val="000000"/>
          <w:spacing w:val="2"/>
          <w:w w:val="99"/>
          <w:sz w:val="24"/>
          <w:szCs w:val="24"/>
        </w:rPr>
        <w:t>з</w:t>
      </w:r>
      <w:r w:rsidRPr="005A2879">
        <w:rPr>
          <w:color w:val="000000"/>
          <w:spacing w:val="-6"/>
          <w:w w:val="99"/>
          <w:sz w:val="24"/>
          <w:szCs w:val="24"/>
        </w:rPr>
        <w:t>у</w:t>
      </w:r>
      <w:r w:rsidRPr="005A2879">
        <w:rPr>
          <w:color w:val="000000"/>
          <w:w w:val="99"/>
          <w:sz w:val="24"/>
          <w:szCs w:val="24"/>
        </w:rPr>
        <w:t>ль</w:t>
      </w:r>
      <w:r w:rsidRPr="005A2879">
        <w:rPr>
          <w:color w:val="000000"/>
          <w:spacing w:val="1"/>
          <w:w w:val="99"/>
          <w:sz w:val="24"/>
          <w:szCs w:val="24"/>
        </w:rPr>
        <w:t>т</w:t>
      </w:r>
      <w:r w:rsidRPr="005A2879">
        <w:rPr>
          <w:color w:val="000000"/>
          <w:sz w:val="24"/>
          <w:szCs w:val="24"/>
        </w:rPr>
        <w:t>а</w:t>
      </w:r>
      <w:r w:rsidRPr="005A2879">
        <w:rPr>
          <w:color w:val="000000"/>
          <w:w w:val="99"/>
          <w:sz w:val="24"/>
          <w:szCs w:val="24"/>
        </w:rPr>
        <w:t>тов</w:t>
      </w:r>
      <w:r w:rsidRPr="005A2879">
        <w:rPr>
          <w:color w:val="000000"/>
          <w:spacing w:val="153"/>
          <w:sz w:val="24"/>
          <w:szCs w:val="24"/>
        </w:rPr>
        <w:t xml:space="preserve"> </w:t>
      </w:r>
      <w:r w:rsidRPr="005A2879">
        <w:rPr>
          <w:color w:val="000000"/>
          <w:spacing w:val="2"/>
          <w:w w:val="99"/>
          <w:sz w:val="24"/>
          <w:szCs w:val="24"/>
        </w:rPr>
        <w:t>(</w:t>
      </w:r>
      <w:r w:rsidRPr="005A2879">
        <w:rPr>
          <w:color w:val="000000"/>
          <w:sz w:val="24"/>
          <w:szCs w:val="24"/>
        </w:rPr>
        <w:t>да</w:t>
      </w:r>
      <w:r w:rsidRPr="005A2879">
        <w:rPr>
          <w:color w:val="000000"/>
          <w:w w:val="99"/>
          <w:sz w:val="24"/>
          <w:szCs w:val="24"/>
        </w:rPr>
        <w:t>л</w:t>
      </w:r>
      <w:r w:rsidRPr="005A2879">
        <w:rPr>
          <w:color w:val="000000"/>
          <w:sz w:val="24"/>
          <w:szCs w:val="24"/>
        </w:rPr>
        <w:t>ее</w:t>
      </w:r>
      <w:r w:rsidRPr="005A2879">
        <w:rPr>
          <w:color w:val="000000"/>
          <w:spacing w:val="152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–</w:t>
      </w:r>
      <w:r w:rsidRPr="005A2879">
        <w:rPr>
          <w:color w:val="000000"/>
          <w:spacing w:val="154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Л</w:t>
      </w:r>
      <w:r w:rsidRPr="005A2879">
        <w:rPr>
          <w:color w:val="000000"/>
          <w:spacing w:val="1"/>
          <w:w w:val="99"/>
          <w:sz w:val="24"/>
          <w:szCs w:val="24"/>
        </w:rPr>
        <w:t>Р</w:t>
      </w:r>
      <w:r w:rsidRPr="005A2879">
        <w:rPr>
          <w:color w:val="000000"/>
          <w:w w:val="99"/>
          <w:sz w:val="24"/>
          <w:szCs w:val="24"/>
        </w:rPr>
        <w:t>)</w:t>
      </w:r>
    </w:p>
    <w:p w:rsidR="006A43A3" w:rsidRPr="005A2879" w:rsidRDefault="006A43A3" w:rsidP="006A43A3">
      <w:pPr>
        <w:pStyle w:val="TableParagraph"/>
        <w:rPr>
          <w:color w:val="000000"/>
          <w:sz w:val="24"/>
          <w:szCs w:val="24"/>
        </w:rPr>
      </w:pPr>
      <w:r w:rsidRPr="005A2879">
        <w:rPr>
          <w:color w:val="000000"/>
          <w:spacing w:val="1"/>
          <w:w w:val="99"/>
          <w:sz w:val="24"/>
          <w:szCs w:val="24"/>
        </w:rPr>
        <w:t>п</w:t>
      </w:r>
      <w:r w:rsidRPr="005A2879">
        <w:rPr>
          <w:color w:val="000000"/>
          <w:w w:val="99"/>
          <w:sz w:val="24"/>
          <w:szCs w:val="24"/>
        </w:rPr>
        <w:t>рово</w:t>
      </w:r>
      <w:r w:rsidRPr="005A2879">
        <w:rPr>
          <w:color w:val="000000"/>
          <w:sz w:val="24"/>
          <w:szCs w:val="24"/>
        </w:rPr>
        <w:t>д</w:t>
      </w:r>
      <w:r w:rsidRPr="005A2879">
        <w:rPr>
          <w:color w:val="000000"/>
          <w:spacing w:val="1"/>
          <w:w w:val="99"/>
          <w:sz w:val="24"/>
          <w:szCs w:val="24"/>
        </w:rPr>
        <w:t>и</w:t>
      </w:r>
      <w:r w:rsidRPr="005A2879">
        <w:rPr>
          <w:color w:val="000000"/>
          <w:spacing w:val="-1"/>
          <w:w w:val="99"/>
          <w:sz w:val="24"/>
          <w:szCs w:val="24"/>
        </w:rPr>
        <w:t>т</w:t>
      </w:r>
      <w:r w:rsidRPr="005A2879">
        <w:rPr>
          <w:color w:val="000000"/>
          <w:w w:val="99"/>
          <w:sz w:val="24"/>
          <w:szCs w:val="24"/>
        </w:rPr>
        <w:t>ь</w:t>
      </w:r>
      <w:r w:rsidRPr="005A2879">
        <w:rPr>
          <w:color w:val="000000"/>
          <w:sz w:val="24"/>
          <w:szCs w:val="24"/>
        </w:rPr>
        <w:t>ся</w:t>
      </w:r>
      <w:r w:rsidRPr="005A2879">
        <w:rPr>
          <w:color w:val="000000"/>
          <w:spacing w:val="67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в</w:t>
      </w:r>
      <w:r w:rsidRPr="005A2879">
        <w:rPr>
          <w:color w:val="000000"/>
          <w:spacing w:val="67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р</w:t>
      </w:r>
      <w:r w:rsidRPr="005A2879">
        <w:rPr>
          <w:color w:val="000000"/>
          <w:sz w:val="24"/>
          <w:szCs w:val="24"/>
        </w:rPr>
        <w:t>амка</w:t>
      </w:r>
      <w:r w:rsidRPr="005A2879">
        <w:rPr>
          <w:color w:val="000000"/>
          <w:w w:val="99"/>
          <w:sz w:val="24"/>
          <w:szCs w:val="24"/>
        </w:rPr>
        <w:t>х</w:t>
      </w:r>
      <w:r w:rsidRPr="005A2879">
        <w:rPr>
          <w:color w:val="000000"/>
          <w:spacing w:val="68"/>
          <w:sz w:val="24"/>
          <w:szCs w:val="24"/>
        </w:rPr>
        <w:t xml:space="preserve"> </w:t>
      </w:r>
      <w:r w:rsidRPr="005A2879">
        <w:rPr>
          <w:color w:val="000000"/>
          <w:spacing w:val="2"/>
          <w:sz w:val="24"/>
          <w:szCs w:val="24"/>
        </w:rPr>
        <w:t>к</w:t>
      </w:r>
      <w:r w:rsidRPr="005A2879">
        <w:rPr>
          <w:color w:val="000000"/>
          <w:w w:val="99"/>
          <w:sz w:val="24"/>
          <w:szCs w:val="24"/>
        </w:rPr>
        <w:t>о</w:t>
      </w:r>
      <w:r w:rsidRPr="005A2879">
        <w:rPr>
          <w:color w:val="000000"/>
          <w:spacing w:val="1"/>
          <w:w w:val="99"/>
          <w:sz w:val="24"/>
          <w:szCs w:val="24"/>
        </w:rPr>
        <w:t>нт</w:t>
      </w:r>
      <w:r w:rsidRPr="005A2879">
        <w:rPr>
          <w:color w:val="000000"/>
          <w:w w:val="99"/>
          <w:sz w:val="24"/>
          <w:szCs w:val="24"/>
        </w:rPr>
        <w:t>рол</w:t>
      </w:r>
      <w:r w:rsidRPr="005A2879">
        <w:rPr>
          <w:color w:val="000000"/>
          <w:spacing w:val="-1"/>
          <w:w w:val="99"/>
          <w:sz w:val="24"/>
          <w:szCs w:val="24"/>
        </w:rPr>
        <w:t>ь</w:t>
      </w:r>
      <w:r w:rsidRPr="005A2879">
        <w:rPr>
          <w:color w:val="000000"/>
          <w:spacing w:val="1"/>
          <w:w w:val="99"/>
          <w:sz w:val="24"/>
          <w:szCs w:val="24"/>
        </w:rPr>
        <w:t>н</w:t>
      </w:r>
      <w:r w:rsidRPr="005A2879">
        <w:rPr>
          <w:color w:val="000000"/>
          <w:spacing w:val="-2"/>
          <w:sz w:val="24"/>
          <w:szCs w:val="24"/>
        </w:rPr>
        <w:t>ы</w:t>
      </w:r>
      <w:r w:rsidRPr="005A2879">
        <w:rPr>
          <w:color w:val="000000"/>
          <w:w w:val="99"/>
          <w:sz w:val="24"/>
          <w:szCs w:val="24"/>
        </w:rPr>
        <w:t>х</w:t>
      </w:r>
      <w:r w:rsidRPr="005A2879">
        <w:rPr>
          <w:color w:val="000000"/>
          <w:spacing w:val="69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и</w:t>
      </w:r>
      <w:r w:rsidRPr="005A2879">
        <w:rPr>
          <w:color w:val="000000"/>
          <w:spacing w:val="68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о</w:t>
      </w:r>
      <w:r w:rsidRPr="005A2879">
        <w:rPr>
          <w:color w:val="000000"/>
          <w:spacing w:val="1"/>
          <w:w w:val="99"/>
          <w:sz w:val="24"/>
          <w:szCs w:val="24"/>
        </w:rPr>
        <w:t>ц</w:t>
      </w:r>
      <w:r w:rsidRPr="005A2879">
        <w:rPr>
          <w:color w:val="000000"/>
          <w:sz w:val="24"/>
          <w:szCs w:val="24"/>
        </w:rPr>
        <w:t>е</w:t>
      </w:r>
      <w:r w:rsidRPr="005A2879">
        <w:rPr>
          <w:color w:val="000000"/>
          <w:spacing w:val="-1"/>
          <w:w w:val="99"/>
          <w:sz w:val="24"/>
          <w:szCs w:val="24"/>
        </w:rPr>
        <w:t>н</w:t>
      </w:r>
      <w:r w:rsidRPr="005A2879">
        <w:rPr>
          <w:color w:val="000000"/>
          <w:w w:val="99"/>
          <w:sz w:val="24"/>
          <w:szCs w:val="24"/>
        </w:rPr>
        <w:t>о</w:t>
      </w:r>
      <w:r w:rsidRPr="005A2879">
        <w:rPr>
          <w:color w:val="000000"/>
          <w:sz w:val="24"/>
          <w:szCs w:val="24"/>
        </w:rPr>
        <w:t>ч</w:t>
      </w:r>
      <w:r w:rsidRPr="005A2879">
        <w:rPr>
          <w:color w:val="000000"/>
          <w:w w:val="99"/>
          <w:sz w:val="24"/>
          <w:szCs w:val="24"/>
        </w:rPr>
        <w:t>н</w:t>
      </w:r>
      <w:r w:rsidRPr="005A2879">
        <w:rPr>
          <w:color w:val="000000"/>
          <w:sz w:val="24"/>
          <w:szCs w:val="24"/>
        </w:rPr>
        <w:t>ы</w:t>
      </w:r>
      <w:r w:rsidRPr="005A2879">
        <w:rPr>
          <w:color w:val="000000"/>
          <w:w w:val="99"/>
          <w:sz w:val="24"/>
          <w:szCs w:val="24"/>
        </w:rPr>
        <w:t>х</w:t>
      </w:r>
      <w:r w:rsidRPr="005A2879">
        <w:rPr>
          <w:color w:val="000000"/>
          <w:spacing w:val="69"/>
          <w:sz w:val="24"/>
          <w:szCs w:val="24"/>
        </w:rPr>
        <w:t xml:space="preserve"> </w:t>
      </w:r>
      <w:r w:rsidRPr="005A2879">
        <w:rPr>
          <w:color w:val="000000"/>
          <w:spacing w:val="1"/>
          <w:w w:val="99"/>
          <w:sz w:val="24"/>
          <w:szCs w:val="24"/>
        </w:rPr>
        <w:t>пр</w:t>
      </w:r>
      <w:r w:rsidRPr="005A2879">
        <w:rPr>
          <w:color w:val="000000"/>
          <w:spacing w:val="-1"/>
          <w:w w:val="99"/>
          <w:sz w:val="24"/>
          <w:szCs w:val="24"/>
        </w:rPr>
        <w:t>о</w:t>
      </w:r>
      <w:r w:rsidRPr="005A2879">
        <w:rPr>
          <w:color w:val="000000"/>
          <w:w w:val="99"/>
          <w:sz w:val="24"/>
          <w:szCs w:val="24"/>
        </w:rPr>
        <w:t>ц</w:t>
      </w:r>
      <w:r w:rsidRPr="005A2879">
        <w:rPr>
          <w:color w:val="000000"/>
          <w:sz w:val="24"/>
          <w:szCs w:val="24"/>
        </w:rPr>
        <w:t>е</w:t>
      </w:r>
      <w:r w:rsidRPr="005A2879">
        <w:rPr>
          <w:color w:val="000000"/>
          <w:spacing w:val="1"/>
          <w:sz w:val="24"/>
          <w:szCs w:val="24"/>
        </w:rPr>
        <w:t>д</w:t>
      </w:r>
      <w:r w:rsidRPr="005A2879">
        <w:rPr>
          <w:color w:val="000000"/>
          <w:spacing w:val="-3"/>
          <w:w w:val="99"/>
          <w:sz w:val="24"/>
          <w:szCs w:val="24"/>
        </w:rPr>
        <w:t>у</w:t>
      </w:r>
      <w:r w:rsidRPr="005A2879">
        <w:rPr>
          <w:color w:val="000000"/>
          <w:w w:val="99"/>
          <w:sz w:val="24"/>
          <w:szCs w:val="24"/>
        </w:rPr>
        <w:t>р,</w:t>
      </w:r>
      <w:r w:rsidRPr="005A2879">
        <w:rPr>
          <w:color w:val="000000"/>
          <w:spacing w:val="66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пр</w:t>
      </w:r>
      <w:r w:rsidRPr="005A2879">
        <w:rPr>
          <w:color w:val="000000"/>
          <w:sz w:val="24"/>
          <w:szCs w:val="24"/>
        </w:rPr>
        <w:t>е</w:t>
      </w:r>
      <w:r w:rsidRPr="005A2879">
        <w:rPr>
          <w:color w:val="000000"/>
          <w:spacing w:val="2"/>
          <w:sz w:val="24"/>
          <w:szCs w:val="24"/>
        </w:rPr>
        <w:t>д</w:t>
      </w:r>
      <w:r w:rsidRPr="005A2879">
        <w:rPr>
          <w:color w:val="000000"/>
          <w:spacing w:val="-2"/>
          <w:w w:val="99"/>
          <w:sz w:val="24"/>
          <w:szCs w:val="24"/>
        </w:rPr>
        <w:t>у</w:t>
      </w:r>
      <w:r w:rsidRPr="005A2879">
        <w:rPr>
          <w:color w:val="000000"/>
          <w:sz w:val="24"/>
          <w:szCs w:val="24"/>
        </w:rPr>
        <w:t>с</w:t>
      </w:r>
      <w:r w:rsidRPr="005A2879">
        <w:rPr>
          <w:color w:val="000000"/>
          <w:spacing w:val="2"/>
          <w:sz w:val="24"/>
          <w:szCs w:val="24"/>
        </w:rPr>
        <w:t>м</w:t>
      </w:r>
      <w:r w:rsidRPr="005A2879">
        <w:rPr>
          <w:color w:val="000000"/>
          <w:w w:val="99"/>
          <w:sz w:val="24"/>
          <w:szCs w:val="24"/>
        </w:rPr>
        <w:t>о</w:t>
      </w:r>
      <w:r w:rsidRPr="005A2879">
        <w:rPr>
          <w:color w:val="000000"/>
          <w:spacing w:val="1"/>
          <w:w w:val="99"/>
          <w:sz w:val="24"/>
          <w:szCs w:val="24"/>
        </w:rPr>
        <w:t>т</w:t>
      </w:r>
      <w:r w:rsidRPr="005A2879">
        <w:rPr>
          <w:color w:val="000000"/>
          <w:w w:val="99"/>
          <w:sz w:val="24"/>
          <w:szCs w:val="24"/>
        </w:rPr>
        <w:t>р</w:t>
      </w:r>
      <w:r w:rsidRPr="005A2879">
        <w:rPr>
          <w:color w:val="000000"/>
          <w:sz w:val="24"/>
          <w:szCs w:val="24"/>
        </w:rPr>
        <w:t>е</w:t>
      </w:r>
      <w:r w:rsidRPr="005A2879">
        <w:rPr>
          <w:color w:val="000000"/>
          <w:w w:val="99"/>
          <w:sz w:val="24"/>
          <w:szCs w:val="24"/>
        </w:rPr>
        <w:t>н</w:t>
      </w:r>
      <w:r w:rsidRPr="005A2879">
        <w:rPr>
          <w:color w:val="000000"/>
          <w:spacing w:val="2"/>
          <w:w w:val="99"/>
          <w:sz w:val="24"/>
          <w:szCs w:val="24"/>
        </w:rPr>
        <w:t>н</w:t>
      </w:r>
      <w:r w:rsidRPr="005A2879">
        <w:rPr>
          <w:color w:val="000000"/>
          <w:sz w:val="24"/>
          <w:szCs w:val="24"/>
        </w:rPr>
        <w:t>ы</w:t>
      </w:r>
      <w:r w:rsidRPr="005A2879">
        <w:rPr>
          <w:color w:val="000000"/>
          <w:w w:val="99"/>
          <w:sz w:val="24"/>
          <w:szCs w:val="24"/>
        </w:rPr>
        <w:t>х</w:t>
      </w:r>
      <w:r w:rsidRPr="005A2879">
        <w:rPr>
          <w:color w:val="000000"/>
          <w:spacing w:val="69"/>
          <w:sz w:val="24"/>
          <w:szCs w:val="24"/>
        </w:rPr>
        <w:t xml:space="preserve"> </w:t>
      </w:r>
      <w:r w:rsidRPr="005A2879">
        <w:rPr>
          <w:color w:val="000000"/>
          <w:sz w:val="24"/>
          <w:szCs w:val="24"/>
        </w:rPr>
        <w:t>да</w:t>
      </w:r>
      <w:r w:rsidRPr="005A2879">
        <w:rPr>
          <w:color w:val="000000"/>
          <w:spacing w:val="1"/>
          <w:w w:val="99"/>
          <w:sz w:val="24"/>
          <w:szCs w:val="24"/>
        </w:rPr>
        <w:t>н</w:t>
      </w:r>
      <w:r w:rsidRPr="005A2879">
        <w:rPr>
          <w:color w:val="000000"/>
          <w:w w:val="99"/>
          <w:sz w:val="24"/>
          <w:szCs w:val="24"/>
        </w:rPr>
        <w:t>н</w:t>
      </w:r>
      <w:r w:rsidRPr="005A2879">
        <w:rPr>
          <w:color w:val="000000"/>
          <w:spacing w:val="-3"/>
          <w:w w:val="99"/>
          <w:sz w:val="24"/>
          <w:szCs w:val="24"/>
        </w:rPr>
        <w:t>о</w:t>
      </w:r>
      <w:r w:rsidRPr="005A2879">
        <w:rPr>
          <w:color w:val="000000"/>
          <w:w w:val="99"/>
          <w:sz w:val="24"/>
          <w:szCs w:val="24"/>
        </w:rPr>
        <w:t>й</w:t>
      </w:r>
      <w:r w:rsidRPr="005A2879">
        <w:rPr>
          <w:color w:val="000000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Прогр</w:t>
      </w:r>
      <w:r w:rsidRPr="005A2879">
        <w:rPr>
          <w:color w:val="000000"/>
          <w:spacing w:val="-1"/>
          <w:sz w:val="24"/>
          <w:szCs w:val="24"/>
        </w:rPr>
        <w:t>а</w:t>
      </w:r>
      <w:r w:rsidRPr="005A2879">
        <w:rPr>
          <w:color w:val="000000"/>
          <w:sz w:val="24"/>
          <w:szCs w:val="24"/>
        </w:rPr>
        <w:t>м</w:t>
      </w:r>
      <w:r w:rsidRPr="005A2879">
        <w:rPr>
          <w:color w:val="000000"/>
          <w:spacing w:val="-1"/>
          <w:sz w:val="24"/>
          <w:szCs w:val="24"/>
        </w:rPr>
        <w:t>м</w:t>
      </w:r>
      <w:r w:rsidRPr="005A2879">
        <w:rPr>
          <w:color w:val="000000"/>
          <w:w w:val="99"/>
          <w:sz w:val="24"/>
          <w:szCs w:val="24"/>
        </w:rPr>
        <w:t>о</w:t>
      </w:r>
      <w:r w:rsidRPr="005A2879">
        <w:rPr>
          <w:color w:val="000000"/>
          <w:spacing w:val="1"/>
          <w:w w:val="99"/>
          <w:sz w:val="24"/>
          <w:szCs w:val="24"/>
        </w:rPr>
        <w:t>й</w:t>
      </w:r>
      <w:r w:rsidRPr="005A2879">
        <w:rPr>
          <w:color w:val="000000"/>
          <w:w w:val="99"/>
          <w:sz w:val="24"/>
          <w:szCs w:val="24"/>
        </w:rPr>
        <w:t>.</w:t>
      </w:r>
    </w:p>
    <w:p w:rsidR="006A43A3" w:rsidRPr="005A2879" w:rsidRDefault="006A43A3" w:rsidP="006A43A3">
      <w:pPr>
        <w:pStyle w:val="TableParagraph"/>
        <w:rPr>
          <w:color w:val="000000"/>
          <w:w w:val="99"/>
          <w:sz w:val="24"/>
          <w:szCs w:val="24"/>
        </w:rPr>
      </w:pPr>
      <w:proofErr w:type="gramStart"/>
      <w:r w:rsidRPr="005A2879">
        <w:rPr>
          <w:color w:val="000000"/>
          <w:w w:val="99"/>
          <w:sz w:val="24"/>
          <w:szCs w:val="24"/>
        </w:rPr>
        <w:t>Спо</w:t>
      </w:r>
      <w:r w:rsidRPr="005A2879">
        <w:rPr>
          <w:color w:val="000000"/>
          <w:sz w:val="24"/>
          <w:szCs w:val="24"/>
        </w:rPr>
        <w:t>с</w:t>
      </w:r>
      <w:r w:rsidRPr="005A2879">
        <w:rPr>
          <w:color w:val="000000"/>
          <w:w w:val="99"/>
          <w:sz w:val="24"/>
          <w:szCs w:val="24"/>
        </w:rPr>
        <w:t>об</w:t>
      </w:r>
      <w:r w:rsidRPr="005A2879">
        <w:rPr>
          <w:color w:val="000000"/>
          <w:sz w:val="24"/>
          <w:szCs w:val="24"/>
        </w:rPr>
        <w:t>ы</w:t>
      </w:r>
      <w:r w:rsidRPr="005A2879">
        <w:rPr>
          <w:color w:val="000000"/>
          <w:spacing w:val="93"/>
          <w:sz w:val="24"/>
          <w:szCs w:val="24"/>
        </w:rPr>
        <w:t xml:space="preserve"> </w:t>
      </w:r>
      <w:r w:rsidRPr="005A2879">
        <w:rPr>
          <w:color w:val="000000"/>
          <w:spacing w:val="1"/>
          <w:w w:val="99"/>
          <w:sz w:val="24"/>
          <w:szCs w:val="24"/>
        </w:rPr>
        <w:t>к</w:t>
      </w:r>
      <w:r w:rsidRPr="005A2879">
        <w:rPr>
          <w:color w:val="000000"/>
          <w:w w:val="99"/>
          <w:sz w:val="24"/>
          <w:szCs w:val="24"/>
        </w:rPr>
        <w:t>о</w:t>
      </w:r>
      <w:r w:rsidRPr="005A2879">
        <w:rPr>
          <w:color w:val="000000"/>
          <w:spacing w:val="-1"/>
          <w:w w:val="99"/>
          <w:sz w:val="24"/>
          <w:szCs w:val="24"/>
        </w:rPr>
        <w:t>н</w:t>
      </w:r>
      <w:r w:rsidRPr="005A2879">
        <w:rPr>
          <w:color w:val="000000"/>
          <w:spacing w:val="2"/>
          <w:w w:val="99"/>
          <w:sz w:val="24"/>
          <w:szCs w:val="24"/>
        </w:rPr>
        <w:t>т</w:t>
      </w:r>
      <w:r w:rsidRPr="005A2879">
        <w:rPr>
          <w:color w:val="000000"/>
          <w:spacing w:val="1"/>
          <w:w w:val="99"/>
          <w:sz w:val="24"/>
          <w:szCs w:val="24"/>
        </w:rPr>
        <w:t>р</w:t>
      </w:r>
      <w:r w:rsidRPr="005A2879">
        <w:rPr>
          <w:color w:val="000000"/>
          <w:w w:val="99"/>
          <w:sz w:val="24"/>
          <w:szCs w:val="24"/>
        </w:rPr>
        <w:t>оля</w:t>
      </w:r>
      <w:r w:rsidRPr="005A2879">
        <w:rPr>
          <w:color w:val="000000"/>
          <w:spacing w:val="90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р</w:t>
      </w:r>
      <w:r w:rsidRPr="005A2879">
        <w:rPr>
          <w:color w:val="000000"/>
          <w:spacing w:val="-1"/>
          <w:sz w:val="24"/>
          <w:szCs w:val="24"/>
        </w:rPr>
        <w:t>е</w:t>
      </w:r>
      <w:r w:rsidRPr="005A2879">
        <w:rPr>
          <w:color w:val="000000"/>
          <w:sz w:val="24"/>
          <w:szCs w:val="24"/>
        </w:rPr>
        <w:t>з</w:t>
      </w:r>
      <w:r w:rsidRPr="005A2879">
        <w:rPr>
          <w:color w:val="000000"/>
          <w:w w:val="99"/>
          <w:sz w:val="24"/>
          <w:szCs w:val="24"/>
        </w:rPr>
        <w:t>ул</w:t>
      </w:r>
      <w:r w:rsidRPr="005A2879">
        <w:rPr>
          <w:color w:val="000000"/>
          <w:sz w:val="24"/>
          <w:szCs w:val="24"/>
        </w:rPr>
        <w:t>ь</w:t>
      </w:r>
      <w:r w:rsidRPr="005A2879">
        <w:rPr>
          <w:color w:val="000000"/>
          <w:spacing w:val="1"/>
          <w:w w:val="99"/>
          <w:sz w:val="24"/>
          <w:szCs w:val="24"/>
        </w:rPr>
        <w:t>т</w:t>
      </w:r>
      <w:r w:rsidRPr="005A2879">
        <w:rPr>
          <w:color w:val="000000"/>
          <w:w w:val="99"/>
          <w:sz w:val="24"/>
          <w:szCs w:val="24"/>
        </w:rPr>
        <w:t>а</w:t>
      </w:r>
      <w:r w:rsidRPr="005A2879">
        <w:rPr>
          <w:color w:val="000000"/>
          <w:spacing w:val="2"/>
          <w:w w:val="99"/>
          <w:sz w:val="24"/>
          <w:szCs w:val="24"/>
        </w:rPr>
        <w:t>т</w:t>
      </w:r>
      <w:r w:rsidRPr="005A2879">
        <w:rPr>
          <w:color w:val="000000"/>
          <w:w w:val="99"/>
          <w:sz w:val="24"/>
          <w:szCs w:val="24"/>
        </w:rPr>
        <w:t>ов</w:t>
      </w:r>
      <w:r w:rsidRPr="005A2879">
        <w:rPr>
          <w:color w:val="000000"/>
          <w:spacing w:val="92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и</w:t>
      </w:r>
      <w:r w:rsidRPr="005A2879">
        <w:rPr>
          <w:color w:val="000000"/>
          <w:spacing w:val="92"/>
          <w:sz w:val="24"/>
          <w:szCs w:val="24"/>
        </w:rPr>
        <w:t xml:space="preserve"> </w:t>
      </w:r>
      <w:r w:rsidRPr="005A2879">
        <w:rPr>
          <w:color w:val="000000"/>
          <w:spacing w:val="1"/>
          <w:w w:val="99"/>
          <w:sz w:val="24"/>
          <w:szCs w:val="24"/>
        </w:rPr>
        <w:t>кр</w:t>
      </w:r>
      <w:r w:rsidRPr="005A2879">
        <w:rPr>
          <w:color w:val="000000"/>
          <w:spacing w:val="-1"/>
          <w:w w:val="99"/>
          <w:sz w:val="24"/>
          <w:szCs w:val="24"/>
        </w:rPr>
        <w:t>и</w:t>
      </w:r>
      <w:r w:rsidRPr="005A2879">
        <w:rPr>
          <w:color w:val="000000"/>
          <w:spacing w:val="1"/>
          <w:w w:val="99"/>
          <w:sz w:val="24"/>
          <w:szCs w:val="24"/>
        </w:rPr>
        <w:t>т</w:t>
      </w:r>
      <w:r w:rsidRPr="005A2879">
        <w:rPr>
          <w:color w:val="000000"/>
          <w:sz w:val="24"/>
          <w:szCs w:val="24"/>
        </w:rPr>
        <w:t>е</w:t>
      </w:r>
      <w:r w:rsidRPr="005A2879">
        <w:rPr>
          <w:color w:val="000000"/>
          <w:spacing w:val="-1"/>
          <w:w w:val="99"/>
          <w:sz w:val="24"/>
          <w:szCs w:val="24"/>
        </w:rPr>
        <w:t>р</w:t>
      </w:r>
      <w:r w:rsidRPr="005A2879">
        <w:rPr>
          <w:color w:val="000000"/>
          <w:w w:val="99"/>
          <w:sz w:val="24"/>
          <w:szCs w:val="24"/>
        </w:rPr>
        <w:t>ии</w:t>
      </w:r>
      <w:r w:rsidRPr="005A2879">
        <w:rPr>
          <w:color w:val="000000"/>
          <w:spacing w:val="92"/>
          <w:sz w:val="24"/>
          <w:szCs w:val="24"/>
        </w:rPr>
        <w:t xml:space="preserve"> </w:t>
      </w:r>
      <w:r w:rsidRPr="005A2879">
        <w:rPr>
          <w:color w:val="000000"/>
          <w:spacing w:val="1"/>
          <w:w w:val="99"/>
          <w:sz w:val="24"/>
          <w:szCs w:val="24"/>
        </w:rPr>
        <w:t>р</w:t>
      </w:r>
      <w:r w:rsidRPr="005A2879">
        <w:rPr>
          <w:color w:val="000000"/>
          <w:sz w:val="24"/>
          <w:szCs w:val="24"/>
        </w:rPr>
        <w:t>ез</w:t>
      </w:r>
      <w:r w:rsidRPr="005A2879">
        <w:rPr>
          <w:color w:val="000000"/>
          <w:w w:val="99"/>
          <w:sz w:val="24"/>
          <w:szCs w:val="24"/>
        </w:rPr>
        <w:t>ул</w:t>
      </w:r>
      <w:r w:rsidRPr="005A2879">
        <w:rPr>
          <w:color w:val="000000"/>
          <w:sz w:val="24"/>
          <w:szCs w:val="24"/>
        </w:rPr>
        <w:t>ь</w:t>
      </w:r>
      <w:r w:rsidRPr="005A2879">
        <w:rPr>
          <w:color w:val="000000"/>
          <w:spacing w:val="2"/>
          <w:w w:val="99"/>
          <w:sz w:val="24"/>
          <w:szCs w:val="24"/>
        </w:rPr>
        <w:t>т</w:t>
      </w:r>
      <w:r w:rsidRPr="005A2879">
        <w:rPr>
          <w:color w:val="000000"/>
          <w:spacing w:val="-2"/>
          <w:w w:val="99"/>
          <w:sz w:val="24"/>
          <w:szCs w:val="24"/>
        </w:rPr>
        <w:t>а</w:t>
      </w:r>
      <w:r w:rsidRPr="005A2879">
        <w:rPr>
          <w:color w:val="000000"/>
          <w:spacing w:val="2"/>
          <w:w w:val="99"/>
          <w:sz w:val="24"/>
          <w:szCs w:val="24"/>
        </w:rPr>
        <w:t>т</w:t>
      </w:r>
      <w:r w:rsidRPr="005A2879">
        <w:rPr>
          <w:color w:val="000000"/>
          <w:spacing w:val="1"/>
          <w:w w:val="99"/>
          <w:sz w:val="24"/>
          <w:szCs w:val="24"/>
        </w:rPr>
        <w:t>и</w:t>
      </w:r>
      <w:r w:rsidRPr="005A2879">
        <w:rPr>
          <w:color w:val="000000"/>
          <w:w w:val="99"/>
          <w:sz w:val="24"/>
          <w:szCs w:val="24"/>
        </w:rPr>
        <w:t>вно</w:t>
      </w:r>
      <w:r w:rsidRPr="005A2879">
        <w:rPr>
          <w:color w:val="000000"/>
          <w:spacing w:val="-2"/>
          <w:sz w:val="24"/>
          <w:szCs w:val="24"/>
        </w:rPr>
        <w:t>с</w:t>
      </w:r>
      <w:r w:rsidRPr="005A2879">
        <w:rPr>
          <w:color w:val="000000"/>
          <w:spacing w:val="2"/>
          <w:w w:val="99"/>
          <w:sz w:val="24"/>
          <w:szCs w:val="24"/>
        </w:rPr>
        <w:t>т</w:t>
      </w:r>
      <w:r w:rsidRPr="005A2879">
        <w:rPr>
          <w:color w:val="000000"/>
          <w:w w:val="99"/>
          <w:sz w:val="24"/>
          <w:szCs w:val="24"/>
        </w:rPr>
        <w:t>и</w:t>
      </w:r>
      <w:r w:rsidRPr="005A2879">
        <w:rPr>
          <w:color w:val="000000"/>
          <w:spacing w:val="92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р</w:t>
      </w:r>
      <w:r w:rsidRPr="005A2879">
        <w:rPr>
          <w:color w:val="000000"/>
          <w:sz w:val="24"/>
          <w:szCs w:val="24"/>
        </w:rPr>
        <w:t>е</w:t>
      </w:r>
      <w:r w:rsidRPr="005A2879">
        <w:rPr>
          <w:color w:val="000000"/>
          <w:w w:val="99"/>
          <w:sz w:val="24"/>
          <w:szCs w:val="24"/>
        </w:rPr>
        <w:t>али</w:t>
      </w:r>
      <w:r w:rsidRPr="005A2879">
        <w:rPr>
          <w:color w:val="000000"/>
          <w:sz w:val="24"/>
          <w:szCs w:val="24"/>
        </w:rPr>
        <w:t>з</w:t>
      </w:r>
      <w:r w:rsidRPr="005A2879">
        <w:rPr>
          <w:color w:val="000000"/>
          <w:w w:val="99"/>
          <w:sz w:val="24"/>
          <w:szCs w:val="24"/>
        </w:rPr>
        <w:t>ации</w:t>
      </w:r>
      <w:r w:rsidRPr="005A2879">
        <w:rPr>
          <w:color w:val="000000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во</w:t>
      </w:r>
      <w:r w:rsidRPr="005A2879">
        <w:rPr>
          <w:color w:val="000000"/>
          <w:sz w:val="24"/>
          <w:szCs w:val="24"/>
        </w:rPr>
        <w:t>с</w:t>
      </w:r>
      <w:r w:rsidRPr="005A2879">
        <w:rPr>
          <w:color w:val="000000"/>
          <w:w w:val="99"/>
          <w:sz w:val="24"/>
          <w:szCs w:val="24"/>
        </w:rPr>
        <w:t>пи</w:t>
      </w:r>
      <w:r w:rsidRPr="005A2879">
        <w:rPr>
          <w:color w:val="000000"/>
          <w:spacing w:val="2"/>
          <w:w w:val="99"/>
          <w:sz w:val="24"/>
          <w:szCs w:val="24"/>
        </w:rPr>
        <w:t>т</w:t>
      </w:r>
      <w:r w:rsidRPr="005A2879">
        <w:rPr>
          <w:color w:val="000000"/>
          <w:w w:val="99"/>
          <w:sz w:val="24"/>
          <w:szCs w:val="24"/>
        </w:rPr>
        <w:t>а</w:t>
      </w:r>
      <w:r w:rsidRPr="005A2879">
        <w:rPr>
          <w:color w:val="000000"/>
          <w:spacing w:val="1"/>
          <w:w w:val="99"/>
          <w:sz w:val="24"/>
          <w:szCs w:val="24"/>
        </w:rPr>
        <w:t>т</w:t>
      </w:r>
      <w:r w:rsidRPr="005A2879">
        <w:rPr>
          <w:color w:val="000000"/>
          <w:sz w:val="24"/>
          <w:szCs w:val="24"/>
        </w:rPr>
        <w:t>е</w:t>
      </w:r>
      <w:r w:rsidRPr="005A2879">
        <w:rPr>
          <w:color w:val="000000"/>
          <w:w w:val="99"/>
          <w:sz w:val="24"/>
          <w:szCs w:val="24"/>
        </w:rPr>
        <w:t>л</w:t>
      </w:r>
      <w:r w:rsidRPr="005A2879">
        <w:rPr>
          <w:color w:val="000000"/>
          <w:sz w:val="24"/>
          <w:szCs w:val="24"/>
        </w:rPr>
        <w:t>ь</w:t>
      </w:r>
      <w:r w:rsidRPr="005A2879">
        <w:rPr>
          <w:color w:val="000000"/>
          <w:w w:val="99"/>
          <w:sz w:val="24"/>
          <w:szCs w:val="24"/>
        </w:rPr>
        <w:t>ной</w:t>
      </w:r>
      <w:r w:rsidRPr="005A2879">
        <w:rPr>
          <w:color w:val="000000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раб</w:t>
      </w:r>
      <w:r w:rsidRPr="005A2879">
        <w:rPr>
          <w:color w:val="000000"/>
          <w:spacing w:val="-2"/>
          <w:w w:val="99"/>
          <w:sz w:val="24"/>
          <w:szCs w:val="24"/>
        </w:rPr>
        <w:t>о</w:t>
      </w:r>
      <w:r w:rsidRPr="005A2879">
        <w:rPr>
          <w:color w:val="000000"/>
          <w:w w:val="99"/>
          <w:sz w:val="24"/>
          <w:szCs w:val="24"/>
        </w:rPr>
        <w:t>т</w:t>
      </w:r>
      <w:r w:rsidRPr="005A2879">
        <w:rPr>
          <w:color w:val="000000"/>
          <w:sz w:val="24"/>
          <w:szCs w:val="24"/>
        </w:rPr>
        <w:t>ы</w:t>
      </w:r>
      <w:proofErr w:type="gramEnd"/>
      <w:r w:rsidRPr="005A2879">
        <w:rPr>
          <w:color w:val="000000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>обу</w:t>
      </w:r>
      <w:r w:rsidRPr="005A2879">
        <w:rPr>
          <w:color w:val="000000"/>
          <w:spacing w:val="-1"/>
          <w:sz w:val="24"/>
          <w:szCs w:val="24"/>
        </w:rPr>
        <w:t>ч</w:t>
      </w:r>
      <w:r w:rsidRPr="005A2879">
        <w:rPr>
          <w:color w:val="000000"/>
          <w:w w:val="99"/>
          <w:sz w:val="24"/>
          <w:szCs w:val="24"/>
        </w:rPr>
        <w:t>а</w:t>
      </w:r>
      <w:r w:rsidRPr="005A2879">
        <w:rPr>
          <w:color w:val="000000"/>
          <w:spacing w:val="1"/>
          <w:w w:val="99"/>
          <w:sz w:val="24"/>
          <w:szCs w:val="24"/>
        </w:rPr>
        <w:t>ю</w:t>
      </w:r>
      <w:r w:rsidRPr="005A2879">
        <w:rPr>
          <w:color w:val="000000"/>
          <w:spacing w:val="-3"/>
          <w:w w:val="99"/>
          <w:sz w:val="24"/>
          <w:szCs w:val="24"/>
        </w:rPr>
        <w:t>щ</w:t>
      </w:r>
      <w:r w:rsidRPr="005A2879">
        <w:rPr>
          <w:color w:val="000000"/>
          <w:w w:val="99"/>
          <w:sz w:val="24"/>
          <w:szCs w:val="24"/>
        </w:rPr>
        <w:t>их</w:t>
      </w:r>
      <w:r w:rsidRPr="005A2879">
        <w:rPr>
          <w:color w:val="000000"/>
          <w:sz w:val="24"/>
          <w:szCs w:val="24"/>
        </w:rPr>
        <w:t>с</w:t>
      </w:r>
      <w:r w:rsidRPr="005A2879">
        <w:rPr>
          <w:color w:val="000000"/>
          <w:w w:val="99"/>
          <w:sz w:val="24"/>
          <w:szCs w:val="24"/>
        </w:rPr>
        <w:t>я</w:t>
      </w:r>
      <w:r w:rsidRPr="005A2879">
        <w:rPr>
          <w:color w:val="000000"/>
          <w:sz w:val="24"/>
          <w:szCs w:val="24"/>
        </w:rPr>
        <w:t xml:space="preserve"> </w:t>
      </w:r>
      <w:r w:rsidRPr="005A2879">
        <w:rPr>
          <w:color w:val="000000"/>
          <w:w w:val="99"/>
          <w:sz w:val="24"/>
          <w:szCs w:val="24"/>
        </w:rPr>
        <w:t xml:space="preserve">техникума.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8"/>
        <w:gridCol w:w="5950"/>
      </w:tblGrid>
      <w:tr w:rsidR="006A43A3" w:rsidRPr="005A2879" w:rsidTr="006A43A3">
        <w:trPr>
          <w:cantSplit/>
          <w:trHeight w:hRule="exact" w:val="326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3A3" w:rsidRPr="005A2879" w:rsidRDefault="006A43A3" w:rsidP="006A43A3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В</w:t>
            </w:r>
            <w:r w:rsidRPr="005A2879">
              <w:rPr>
                <w:color w:val="000000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z w:val="24"/>
                <w:szCs w:val="24"/>
              </w:rPr>
              <w:t>д</w:t>
            </w:r>
            <w:r w:rsidRPr="005A2879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нт</w:t>
            </w:r>
            <w:r w:rsidRPr="005A2879">
              <w:rPr>
                <w:color w:val="000000"/>
                <w:w w:val="99"/>
                <w:sz w:val="24"/>
                <w:szCs w:val="24"/>
              </w:rPr>
              <w:t>рол</w:t>
            </w:r>
            <w:r w:rsidRPr="005A2879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3A3" w:rsidRPr="005A2879" w:rsidRDefault="006A43A3" w:rsidP="006A43A3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A2879">
              <w:rPr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5A2879">
              <w:rPr>
                <w:color w:val="000000"/>
                <w:w w:val="99"/>
                <w:sz w:val="24"/>
                <w:szCs w:val="24"/>
              </w:rPr>
              <w:t>ль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sz w:val="24"/>
                <w:szCs w:val="24"/>
              </w:rPr>
              <w:t>а</w:t>
            </w:r>
            <w:r w:rsidRPr="005A2879">
              <w:rPr>
                <w:color w:val="000000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pacing w:val="1"/>
                <w:sz w:val="24"/>
                <w:szCs w:val="24"/>
              </w:rPr>
              <w:t>к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w w:val="99"/>
                <w:sz w:val="24"/>
                <w:szCs w:val="24"/>
              </w:rPr>
              <w:t>трол</w:t>
            </w:r>
            <w:r w:rsidRPr="005A2879">
              <w:rPr>
                <w:color w:val="000000"/>
                <w:sz w:val="24"/>
                <w:szCs w:val="24"/>
              </w:rPr>
              <w:t>я</w:t>
            </w:r>
          </w:p>
        </w:tc>
      </w:tr>
      <w:tr w:rsidR="006A43A3" w:rsidRPr="005A2879" w:rsidTr="006A43A3">
        <w:trPr>
          <w:cantSplit/>
          <w:trHeight w:hRule="exact" w:val="941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3A3" w:rsidRPr="005A2879" w:rsidRDefault="006A43A3" w:rsidP="006A43A3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z w:val="24"/>
                <w:szCs w:val="24"/>
              </w:rPr>
              <w:t>В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z w:val="24"/>
                <w:szCs w:val="24"/>
              </w:rPr>
              <w:t>д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w w:val="99"/>
                <w:sz w:val="24"/>
                <w:szCs w:val="24"/>
              </w:rPr>
              <w:t>ой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кон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5A2879">
              <w:rPr>
                <w:color w:val="000000"/>
                <w:w w:val="99"/>
                <w:sz w:val="24"/>
                <w:szCs w:val="24"/>
              </w:rPr>
              <w:t>ол</w:t>
            </w:r>
            <w:r w:rsidRPr="005A2879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3A3" w:rsidRPr="005A2879" w:rsidRDefault="006A43A3" w:rsidP="006A43A3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z w:val="24"/>
                <w:szCs w:val="24"/>
              </w:rPr>
              <w:t>д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z w:val="24"/>
                <w:szCs w:val="24"/>
              </w:rPr>
              <w:t>а</w:t>
            </w:r>
            <w:r w:rsidRPr="005A2879">
              <w:rPr>
                <w:color w:val="000000"/>
                <w:w w:val="99"/>
                <w:sz w:val="24"/>
                <w:szCs w:val="24"/>
              </w:rPr>
              <w:t>г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z w:val="24"/>
                <w:szCs w:val="24"/>
              </w:rPr>
              <w:t>с</w:t>
            </w:r>
            <w:r w:rsidRPr="005A2879">
              <w:rPr>
                <w:color w:val="000000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pacing w:val="1"/>
                <w:sz w:val="24"/>
                <w:szCs w:val="24"/>
              </w:rPr>
              <w:t>к</w:t>
            </w:r>
            <w:r w:rsidRPr="005A2879">
              <w:rPr>
                <w:color w:val="000000"/>
                <w:sz w:val="24"/>
                <w:szCs w:val="24"/>
              </w:rPr>
              <w:t>а</w:t>
            </w:r>
            <w:r w:rsidRPr="005A2879">
              <w:rPr>
                <w:color w:val="000000"/>
                <w:sz w:val="24"/>
                <w:szCs w:val="24"/>
              </w:rPr>
              <w:tab/>
              <w:t>с</w:t>
            </w:r>
            <w:r w:rsidRPr="005A2879">
              <w:rPr>
                <w:color w:val="000000"/>
                <w:w w:val="99"/>
                <w:sz w:val="24"/>
                <w:szCs w:val="24"/>
              </w:rPr>
              <w:t>по</w:t>
            </w:r>
            <w:r w:rsidRPr="005A2879">
              <w:rPr>
                <w:color w:val="000000"/>
                <w:sz w:val="24"/>
                <w:szCs w:val="24"/>
              </w:rPr>
              <w:t>с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z w:val="24"/>
                <w:szCs w:val="24"/>
              </w:rPr>
              <w:t>б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z w:val="24"/>
                <w:szCs w:val="24"/>
              </w:rPr>
              <w:t>с</w:t>
            </w:r>
            <w:r w:rsidRPr="005A2879">
              <w:rPr>
                <w:color w:val="000000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w w:val="99"/>
                <w:sz w:val="24"/>
                <w:szCs w:val="24"/>
              </w:rPr>
              <w:t>й</w:t>
            </w:r>
            <w:r w:rsidRPr="005A2879">
              <w:rPr>
                <w:color w:val="000000"/>
                <w:sz w:val="24"/>
                <w:szCs w:val="24"/>
              </w:rPr>
              <w:tab/>
            </w:r>
            <w:r w:rsidRPr="005A2879">
              <w:rPr>
                <w:color w:val="000000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инт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w w:val="99"/>
                <w:sz w:val="24"/>
                <w:szCs w:val="24"/>
              </w:rPr>
              <w:t>р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ес</w:t>
            </w:r>
            <w:r w:rsidRPr="005A2879">
              <w:rPr>
                <w:color w:val="000000"/>
                <w:w w:val="99"/>
                <w:sz w:val="24"/>
                <w:szCs w:val="24"/>
              </w:rPr>
              <w:t>ов</w:t>
            </w:r>
            <w:r w:rsidRPr="005A2879">
              <w:rPr>
                <w:color w:val="000000"/>
                <w:sz w:val="24"/>
                <w:szCs w:val="24"/>
              </w:rPr>
              <w:t xml:space="preserve">                   </w:t>
            </w:r>
            <w:r w:rsidRPr="005A2879">
              <w:rPr>
                <w:color w:val="000000"/>
                <w:spacing w:val="-36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z w:val="24"/>
                <w:szCs w:val="24"/>
              </w:rPr>
              <w:t>б</w:t>
            </w:r>
            <w:r w:rsidRPr="005A2879">
              <w:rPr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A2879">
              <w:rPr>
                <w:color w:val="000000"/>
                <w:sz w:val="24"/>
                <w:szCs w:val="24"/>
              </w:rPr>
              <w:t>ча</w:t>
            </w:r>
            <w:r w:rsidRPr="005A2879">
              <w:rPr>
                <w:color w:val="000000"/>
                <w:w w:val="99"/>
                <w:sz w:val="24"/>
                <w:szCs w:val="24"/>
              </w:rPr>
              <w:t>ющи</w:t>
            </w:r>
            <w:r w:rsidRPr="005A2879">
              <w:rPr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A2879">
              <w:rPr>
                <w:color w:val="000000"/>
                <w:sz w:val="24"/>
                <w:szCs w:val="24"/>
              </w:rPr>
              <w:t xml:space="preserve">ся </w:t>
            </w:r>
            <w:r w:rsidRPr="005A2879">
              <w:rPr>
                <w:color w:val="000000"/>
                <w:w w:val="99"/>
                <w:sz w:val="24"/>
                <w:szCs w:val="24"/>
              </w:rPr>
              <w:t>(диктант, т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A2879">
              <w:rPr>
                <w:color w:val="000000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w w:val="99"/>
                <w:sz w:val="24"/>
                <w:szCs w:val="24"/>
              </w:rPr>
              <w:t>ров</w:t>
            </w:r>
            <w:r w:rsidRPr="005A2879">
              <w:rPr>
                <w:color w:val="000000"/>
                <w:sz w:val="24"/>
                <w:szCs w:val="24"/>
              </w:rPr>
              <w:t>а</w:t>
            </w:r>
            <w:r w:rsidRPr="005A2879">
              <w:rPr>
                <w:color w:val="000000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w w:val="99"/>
                <w:sz w:val="24"/>
                <w:szCs w:val="24"/>
              </w:rPr>
              <w:t>,</w:t>
            </w:r>
            <w:r w:rsidRPr="005A2879"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A2879">
              <w:rPr>
                <w:color w:val="000000"/>
                <w:w w:val="99"/>
                <w:sz w:val="24"/>
                <w:szCs w:val="24"/>
              </w:rPr>
              <w:t>ро</w:t>
            </w:r>
            <w:r w:rsidRPr="005A2879">
              <w:rPr>
                <w:color w:val="000000"/>
                <w:sz w:val="24"/>
                <w:szCs w:val="24"/>
              </w:rPr>
              <w:t>с</w:t>
            </w:r>
            <w:r w:rsidRPr="005A2879">
              <w:rPr>
                <w:color w:val="000000"/>
                <w:w w:val="99"/>
                <w:sz w:val="24"/>
                <w:szCs w:val="24"/>
              </w:rPr>
              <w:t>).</w:t>
            </w:r>
          </w:p>
        </w:tc>
      </w:tr>
      <w:tr w:rsidR="006A43A3" w:rsidRPr="005A2879" w:rsidTr="006A43A3">
        <w:trPr>
          <w:cantSplit/>
          <w:trHeight w:hRule="exact" w:val="1462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3A3" w:rsidRPr="005A2879" w:rsidRDefault="006A43A3" w:rsidP="006A43A3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z w:val="24"/>
                <w:szCs w:val="24"/>
              </w:rPr>
              <w:t>Те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A2879">
              <w:rPr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5A2879">
              <w:rPr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5A2879">
              <w:rPr>
                <w:color w:val="000000"/>
                <w:w w:val="99"/>
                <w:sz w:val="24"/>
                <w:szCs w:val="24"/>
              </w:rPr>
              <w:t>ий</w:t>
            </w:r>
            <w:r w:rsidRPr="005A287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A2879">
              <w:rPr>
                <w:color w:val="000000"/>
                <w:w w:val="99"/>
                <w:sz w:val="24"/>
                <w:szCs w:val="24"/>
              </w:rPr>
              <w:t>ол</w:t>
            </w:r>
            <w:r w:rsidRPr="005A2879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3A3" w:rsidRPr="005A2879" w:rsidRDefault="006A43A3" w:rsidP="006A43A3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A2879">
              <w:rPr>
                <w:color w:val="000000"/>
                <w:sz w:val="24"/>
                <w:szCs w:val="24"/>
              </w:rPr>
              <w:t>еда</w:t>
            </w:r>
            <w:r w:rsidRPr="005A2879">
              <w:rPr>
                <w:color w:val="000000"/>
                <w:w w:val="99"/>
                <w:sz w:val="24"/>
                <w:szCs w:val="24"/>
              </w:rPr>
              <w:t>гоги</w:t>
            </w:r>
            <w:r w:rsidRPr="005A2879">
              <w:rPr>
                <w:color w:val="000000"/>
                <w:sz w:val="24"/>
                <w:szCs w:val="24"/>
              </w:rPr>
              <w:t>че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A2879">
              <w:rPr>
                <w:color w:val="000000"/>
                <w:sz w:val="24"/>
                <w:szCs w:val="24"/>
              </w:rPr>
              <w:t>к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sz w:val="24"/>
                <w:szCs w:val="24"/>
              </w:rPr>
              <w:tab/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sz w:val="24"/>
                <w:szCs w:val="24"/>
              </w:rPr>
              <w:t>аб</w:t>
            </w:r>
            <w:r w:rsidRPr="005A2879">
              <w:rPr>
                <w:color w:val="000000"/>
                <w:w w:val="99"/>
                <w:sz w:val="24"/>
                <w:szCs w:val="24"/>
              </w:rPr>
              <w:t>л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A2879">
              <w:rPr>
                <w:color w:val="000000"/>
                <w:sz w:val="24"/>
                <w:szCs w:val="24"/>
              </w:rPr>
              <w:t>де</w:t>
            </w:r>
            <w:r w:rsidRPr="005A2879">
              <w:rPr>
                <w:color w:val="000000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sz w:val="24"/>
                <w:szCs w:val="24"/>
              </w:rPr>
              <w:tab/>
            </w:r>
            <w:r w:rsidRPr="005A2879">
              <w:rPr>
                <w:color w:val="000000"/>
                <w:w w:val="99"/>
                <w:sz w:val="24"/>
                <w:szCs w:val="24"/>
              </w:rPr>
              <w:t>в</w:t>
            </w:r>
            <w:r w:rsidRPr="005A2879"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A2879">
              <w:rPr>
                <w:color w:val="000000"/>
                <w:w w:val="99"/>
                <w:sz w:val="24"/>
                <w:szCs w:val="24"/>
              </w:rPr>
              <w:t>ро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A2879">
              <w:rPr>
                <w:color w:val="000000"/>
                <w:sz w:val="24"/>
                <w:szCs w:val="24"/>
              </w:rPr>
              <w:t xml:space="preserve">се                         </w:t>
            </w:r>
            <w:r w:rsidRPr="005A2879">
              <w:rPr>
                <w:color w:val="000000"/>
                <w:spacing w:val="-49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пров</w:t>
            </w:r>
            <w:r w:rsidRPr="005A2879">
              <w:rPr>
                <w:color w:val="000000"/>
                <w:sz w:val="24"/>
                <w:szCs w:val="24"/>
              </w:rPr>
              <w:t>еде</w:t>
            </w:r>
            <w:r w:rsidRPr="005A2879">
              <w:rPr>
                <w:color w:val="000000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z w:val="24"/>
                <w:szCs w:val="24"/>
              </w:rPr>
              <w:t>я м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A2879">
              <w:rPr>
                <w:color w:val="000000"/>
                <w:w w:val="99"/>
                <w:sz w:val="24"/>
                <w:szCs w:val="24"/>
              </w:rPr>
              <w:t>ропри</w:t>
            </w:r>
            <w:r w:rsidRPr="005A2879">
              <w:rPr>
                <w:color w:val="000000"/>
                <w:sz w:val="24"/>
                <w:szCs w:val="24"/>
              </w:rPr>
              <w:t>я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A2879">
              <w:rPr>
                <w:color w:val="000000"/>
                <w:w w:val="99"/>
                <w:sz w:val="24"/>
                <w:szCs w:val="24"/>
              </w:rPr>
              <w:t>,</w:t>
            </w:r>
            <w:r w:rsidRPr="005A2879">
              <w:rPr>
                <w:color w:val="000000"/>
                <w:sz w:val="24"/>
                <w:szCs w:val="24"/>
              </w:rPr>
              <w:t xml:space="preserve">         </w:t>
            </w:r>
            <w:r w:rsidRPr="005A2879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A2879">
              <w:rPr>
                <w:color w:val="000000"/>
                <w:sz w:val="24"/>
                <w:szCs w:val="24"/>
              </w:rPr>
              <w:t>еда</w:t>
            </w:r>
            <w:r w:rsidRPr="005A2879">
              <w:rPr>
                <w:color w:val="000000"/>
                <w:w w:val="99"/>
                <w:sz w:val="24"/>
                <w:szCs w:val="24"/>
              </w:rPr>
              <w:t>гоги</w:t>
            </w:r>
            <w:r w:rsidRPr="005A2879">
              <w:rPr>
                <w:color w:val="000000"/>
                <w:sz w:val="24"/>
                <w:szCs w:val="24"/>
              </w:rPr>
              <w:t>че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A2879">
              <w:rPr>
                <w:color w:val="000000"/>
                <w:sz w:val="24"/>
                <w:szCs w:val="24"/>
              </w:rPr>
              <w:t>к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w w:val="99"/>
                <w:sz w:val="24"/>
                <w:szCs w:val="24"/>
              </w:rPr>
              <w:t>й</w:t>
            </w:r>
            <w:r w:rsidRPr="005A2879">
              <w:rPr>
                <w:color w:val="000000"/>
                <w:sz w:val="24"/>
                <w:szCs w:val="24"/>
              </w:rPr>
              <w:t xml:space="preserve"> а</w:t>
            </w:r>
            <w:r w:rsidRPr="005A2879">
              <w:rPr>
                <w:color w:val="000000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sz w:val="24"/>
                <w:szCs w:val="24"/>
              </w:rPr>
              <w:t>а</w:t>
            </w:r>
            <w:r w:rsidRPr="005A2879">
              <w:rPr>
                <w:color w:val="000000"/>
                <w:w w:val="99"/>
                <w:sz w:val="24"/>
                <w:szCs w:val="24"/>
              </w:rPr>
              <w:t>л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твор</w:t>
            </w:r>
            <w:r w:rsidRPr="005A2879">
              <w:rPr>
                <w:color w:val="000000"/>
                <w:sz w:val="24"/>
                <w:szCs w:val="24"/>
              </w:rPr>
              <w:t>ч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A2879">
              <w:rPr>
                <w:color w:val="000000"/>
                <w:sz w:val="24"/>
                <w:szCs w:val="24"/>
              </w:rPr>
              <w:t>ск</w:t>
            </w:r>
            <w:r w:rsidRPr="005A2879">
              <w:rPr>
                <w:color w:val="000000"/>
                <w:w w:val="99"/>
                <w:sz w:val="24"/>
                <w:szCs w:val="24"/>
              </w:rPr>
              <w:t>их</w:t>
            </w:r>
            <w:r w:rsidRPr="005A2879">
              <w:rPr>
                <w:color w:val="000000"/>
                <w:sz w:val="24"/>
                <w:szCs w:val="24"/>
              </w:rPr>
              <w:tab/>
            </w:r>
            <w:r w:rsidRPr="005A2879">
              <w:rPr>
                <w:color w:val="000000"/>
                <w:w w:val="99"/>
                <w:sz w:val="24"/>
                <w:szCs w:val="24"/>
              </w:rPr>
              <w:t>р</w:t>
            </w:r>
            <w:r w:rsidRPr="005A2879">
              <w:rPr>
                <w:color w:val="000000"/>
                <w:sz w:val="24"/>
                <w:szCs w:val="24"/>
              </w:rPr>
              <w:t>аб</w:t>
            </w:r>
            <w:r w:rsidRPr="005A2879">
              <w:rPr>
                <w:color w:val="000000"/>
                <w:w w:val="99"/>
                <w:sz w:val="24"/>
                <w:szCs w:val="24"/>
              </w:rPr>
              <w:t>от,</w:t>
            </w:r>
            <w:r w:rsidRPr="005A2879">
              <w:rPr>
                <w:color w:val="000000"/>
                <w:sz w:val="24"/>
                <w:szCs w:val="24"/>
              </w:rPr>
              <w:t xml:space="preserve"> м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A2879">
              <w:rPr>
                <w:color w:val="000000"/>
                <w:w w:val="99"/>
                <w:sz w:val="24"/>
                <w:szCs w:val="24"/>
              </w:rPr>
              <w:t>ропри</w:t>
            </w:r>
            <w:r w:rsidRPr="005A2879">
              <w:rPr>
                <w:color w:val="000000"/>
                <w:sz w:val="24"/>
                <w:szCs w:val="24"/>
              </w:rPr>
              <w:t>я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pacing w:val="-46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pacing w:val="-2"/>
                <w:sz w:val="24"/>
                <w:szCs w:val="24"/>
              </w:rPr>
              <w:t>б</w:t>
            </w:r>
            <w:r w:rsidRPr="005A2879">
              <w:rPr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5A2879">
              <w:rPr>
                <w:color w:val="000000"/>
                <w:spacing w:val="1"/>
                <w:sz w:val="24"/>
                <w:szCs w:val="24"/>
              </w:rPr>
              <w:t>ч</w:t>
            </w:r>
            <w:r w:rsidRPr="005A2879">
              <w:rPr>
                <w:color w:val="000000"/>
                <w:sz w:val="24"/>
                <w:szCs w:val="24"/>
              </w:rPr>
              <w:t>а</w:t>
            </w:r>
            <w:r w:rsidRPr="005A2879">
              <w:rPr>
                <w:color w:val="000000"/>
                <w:w w:val="99"/>
                <w:sz w:val="24"/>
                <w:szCs w:val="24"/>
              </w:rPr>
              <w:t>ющ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pacing w:val="3"/>
                <w:w w:val="99"/>
                <w:sz w:val="24"/>
                <w:szCs w:val="24"/>
              </w:rPr>
              <w:t>х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A2879">
              <w:rPr>
                <w:color w:val="000000"/>
                <w:sz w:val="24"/>
                <w:szCs w:val="24"/>
              </w:rPr>
              <w:t>я</w:t>
            </w:r>
            <w:r w:rsidRPr="005A2879">
              <w:rPr>
                <w:color w:val="000000"/>
                <w:w w:val="99"/>
                <w:sz w:val="24"/>
                <w:szCs w:val="24"/>
              </w:rPr>
              <w:t>,</w:t>
            </w:r>
            <w:r w:rsidRPr="005A2879">
              <w:rPr>
                <w:color w:val="000000"/>
                <w:sz w:val="24"/>
                <w:szCs w:val="24"/>
              </w:rPr>
              <w:t xml:space="preserve"> ф</w:t>
            </w:r>
            <w:r w:rsidRPr="005A2879">
              <w:rPr>
                <w:color w:val="000000"/>
                <w:w w:val="99"/>
                <w:sz w:val="24"/>
                <w:szCs w:val="24"/>
              </w:rPr>
              <w:t>ор</w:t>
            </w:r>
            <w:r w:rsidRPr="005A2879">
              <w:rPr>
                <w:color w:val="000000"/>
                <w:sz w:val="24"/>
                <w:szCs w:val="24"/>
              </w:rPr>
              <w:t>м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w w:val="99"/>
                <w:sz w:val="24"/>
                <w:szCs w:val="24"/>
              </w:rPr>
              <w:t>ров</w:t>
            </w:r>
            <w:r w:rsidRPr="005A2879">
              <w:rPr>
                <w:color w:val="000000"/>
                <w:sz w:val="24"/>
                <w:szCs w:val="24"/>
              </w:rPr>
              <w:t>а</w:t>
            </w:r>
            <w:r w:rsidRPr="005A2879">
              <w:rPr>
                <w:color w:val="000000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z w:val="24"/>
                <w:szCs w:val="24"/>
              </w:rPr>
              <w:t>а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sz w:val="24"/>
                <w:szCs w:val="24"/>
              </w:rPr>
              <w:t>а</w:t>
            </w:r>
            <w:r w:rsidRPr="005A2879">
              <w:rPr>
                <w:color w:val="000000"/>
                <w:w w:val="99"/>
                <w:sz w:val="24"/>
                <w:szCs w:val="24"/>
              </w:rPr>
              <w:t>л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w w:val="99"/>
                <w:sz w:val="24"/>
                <w:szCs w:val="24"/>
              </w:rPr>
              <w:t>з</w:t>
            </w:r>
            <w:r w:rsidRPr="005A287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пор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sz w:val="24"/>
                <w:szCs w:val="24"/>
              </w:rPr>
              <w:t>ф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w w:val="99"/>
                <w:sz w:val="24"/>
                <w:szCs w:val="24"/>
              </w:rPr>
              <w:t>лио</w:t>
            </w:r>
            <w:r w:rsidRPr="005A2879"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pacing w:val="2"/>
                <w:sz w:val="24"/>
                <w:szCs w:val="24"/>
              </w:rPr>
              <w:t>б</w:t>
            </w:r>
            <w:r w:rsidRPr="005A2879">
              <w:rPr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5A2879">
              <w:rPr>
                <w:color w:val="000000"/>
                <w:sz w:val="24"/>
                <w:szCs w:val="24"/>
              </w:rPr>
              <w:t>ча</w:t>
            </w:r>
            <w:r w:rsidRPr="005A2879">
              <w:rPr>
                <w:color w:val="000000"/>
                <w:w w:val="99"/>
                <w:sz w:val="24"/>
                <w:szCs w:val="24"/>
              </w:rPr>
              <w:t>ющ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w w:val="99"/>
                <w:sz w:val="24"/>
                <w:szCs w:val="24"/>
              </w:rPr>
              <w:t>го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A2879">
              <w:rPr>
                <w:color w:val="000000"/>
                <w:sz w:val="24"/>
                <w:szCs w:val="24"/>
              </w:rPr>
              <w:t xml:space="preserve">я;              </w:t>
            </w:r>
            <w:r w:rsidRPr="005A2879">
              <w:rPr>
                <w:color w:val="000000"/>
                <w:spacing w:val="-42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z w:val="24"/>
                <w:szCs w:val="24"/>
              </w:rPr>
              <w:t>с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A2879">
              <w:rPr>
                <w:color w:val="000000"/>
                <w:w w:val="99"/>
                <w:sz w:val="24"/>
                <w:szCs w:val="24"/>
              </w:rPr>
              <w:t>ол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sz w:val="24"/>
                <w:szCs w:val="24"/>
              </w:rPr>
              <w:t xml:space="preserve">е </w:t>
            </w:r>
            <w:r w:rsidRPr="005A2879">
              <w:rPr>
                <w:color w:val="000000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spacing w:val="3"/>
                <w:sz w:val="24"/>
                <w:szCs w:val="24"/>
              </w:rPr>
              <w:t>к</w:t>
            </w:r>
            <w:r w:rsidRPr="005A2879">
              <w:rPr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A2879">
              <w:rPr>
                <w:color w:val="000000"/>
                <w:w w:val="99"/>
                <w:sz w:val="24"/>
                <w:szCs w:val="24"/>
              </w:rPr>
              <w:t>щ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A2879">
              <w:rPr>
                <w:color w:val="000000"/>
                <w:w w:val="99"/>
                <w:sz w:val="24"/>
                <w:szCs w:val="24"/>
              </w:rPr>
              <w:t>й</w:t>
            </w:r>
            <w:r w:rsidRPr="005A287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sz w:val="24"/>
                <w:szCs w:val="24"/>
              </w:rPr>
              <w:t>ч</w:t>
            </w:r>
            <w:r w:rsidRPr="005A287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A2879">
              <w:rPr>
                <w:color w:val="000000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z w:val="24"/>
                <w:szCs w:val="24"/>
              </w:rPr>
              <w:t>с</w:t>
            </w:r>
            <w:r w:rsidRPr="005A2879">
              <w:rPr>
                <w:color w:val="000000"/>
                <w:w w:val="99"/>
                <w:sz w:val="24"/>
                <w:szCs w:val="24"/>
              </w:rPr>
              <w:t>ти</w:t>
            </w:r>
          </w:p>
        </w:tc>
      </w:tr>
      <w:tr w:rsidR="006A43A3" w:rsidRPr="005A2879" w:rsidTr="006A43A3">
        <w:trPr>
          <w:cantSplit/>
          <w:trHeight w:hRule="exact" w:val="328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3A3" w:rsidRPr="005A2879" w:rsidRDefault="006A43A3" w:rsidP="006A43A3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z w:val="24"/>
                <w:szCs w:val="24"/>
              </w:rPr>
              <w:t>И</w:t>
            </w:r>
            <w:r w:rsidRPr="005A2879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w w:val="99"/>
                <w:sz w:val="24"/>
                <w:szCs w:val="24"/>
              </w:rPr>
              <w:t>огов</w:t>
            </w:r>
            <w:r w:rsidRPr="005A2879">
              <w:rPr>
                <w:color w:val="000000"/>
                <w:sz w:val="24"/>
                <w:szCs w:val="24"/>
              </w:rPr>
              <w:t>ы</w:t>
            </w:r>
            <w:r w:rsidRPr="005A2879">
              <w:rPr>
                <w:color w:val="000000"/>
                <w:w w:val="99"/>
                <w:sz w:val="24"/>
                <w:szCs w:val="24"/>
              </w:rPr>
              <w:t>й</w:t>
            </w:r>
            <w:r w:rsidRPr="005A2879"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w w:val="99"/>
                <w:sz w:val="24"/>
                <w:szCs w:val="24"/>
              </w:rPr>
              <w:t>кон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5A2879">
              <w:rPr>
                <w:color w:val="000000"/>
                <w:w w:val="99"/>
                <w:sz w:val="24"/>
                <w:szCs w:val="24"/>
              </w:rPr>
              <w:t>ол</w:t>
            </w:r>
            <w:r w:rsidRPr="005A2879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3A3" w:rsidRPr="005A2879" w:rsidRDefault="006A43A3" w:rsidP="006A43A3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z w:val="24"/>
                <w:szCs w:val="24"/>
              </w:rPr>
              <w:t>а</w:t>
            </w:r>
            <w:r w:rsidRPr="005A2879">
              <w:rPr>
                <w:color w:val="000000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sz w:val="24"/>
                <w:szCs w:val="24"/>
              </w:rPr>
              <w:t>а</w:t>
            </w:r>
            <w:r w:rsidRPr="005A2879">
              <w:rPr>
                <w:color w:val="000000"/>
                <w:w w:val="99"/>
                <w:sz w:val="24"/>
                <w:szCs w:val="24"/>
              </w:rPr>
              <w:t>л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A2879">
              <w:rPr>
                <w:color w:val="000000"/>
                <w:w w:val="99"/>
                <w:sz w:val="24"/>
                <w:szCs w:val="24"/>
              </w:rPr>
              <w:t>з</w:t>
            </w:r>
            <w:r w:rsidRPr="005A287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A2879">
              <w:rPr>
                <w:color w:val="000000"/>
                <w:sz w:val="24"/>
                <w:szCs w:val="24"/>
              </w:rPr>
              <w:t>дея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sz w:val="24"/>
                <w:szCs w:val="24"/>
              </w:rPr>
              <w:t>е</w:t>
            </w:r>
            <w:r w:rsidRPr="005A2879">
              <w:rPr>
                <w:color w:val="000000"/>
                <w:w w:val="99"/>
                <w:sz w:val="24"/>
                <w:szCs w:val="24"/>
              </w:rPr>
              <w:t>ль</w:t>
            </w:r>
            <w:r w:rsidRPr="005A2879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A2879">
              <w:rPr>
                <w:color w:val="000000"/>
                <w:w w:val="99"/>
                <w:sz w:val="24"/>
                <w:szCs w:val="24"/>
              </w:rPr>
              <w:t>о</w:t>
            </w:r>
            <w:r w:rsidRPr="005A2879">
              <w:rPr>
                <w:color w:val="000000"/>
                <w:sz w:val="24"/>
                <w:szCs w:val="24"/>
              </w:rPr>
              <w:t>с</w:t>
            </w:r>
            <w:r w:rsidRPr="005A2879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A2879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</w:tr>
    </w:tbl>
    <w:p w:rsidR="006A43A3" w:rsidRDefault="006A43A3" w:rsidP="006A43A3">
      <w:pPr>
        <w:widowControl w:val="0"/>
        <w:suppressAutoHyphens/>
        <w:autoSpaceDN w:val="0"/>
        <w:spacing w:after="0" w:line="23" w:lineRule="atLeast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</w:pPr>
    </w:p>
    <w:p w:rsidR="006A43A3" w:rsidRDefault="006A43A3" w:rsidP="006A43A3">
      <w:pPr>
        <w:spacing w:after="1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94009">
        <w:rPr>
          <w:rFonts w:ascii="Times New Roman" w:eastAsia="Calibri" w:hAnsi="Times New Roman" w:cs="Times New Roman"/>
          <w:b/>
          <w:sz w:val="24"/>
          <w:szCs w:val="24"/>
        </w:rPr>
        <w:t>Критерии оценки личностных результатов обучающихся</w:t>
      </w:r>
    </w:p>
    <w:p w:rsidR="006A43A3" w:rsidRPr="00294009" w:rsidRDefault="006A43A3" w:rsidP="006A43A3">
      <w:pPr>
        <w:spacing w:after="1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9918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565"/>
      </w:tblGrid>
      <w:tr w:rsidR="006A43A3" w:rsidRPr="002B656E" w:rsidTr="006A43A3">
        <w:tc>
          <w:tcPr>
            <w:tcW w:w="4219" w:type="dxa"/>
          </w:tcPr>
          <w:p w:rsidR="006A43A3" w:rsidRPr="002B656E" w:rsidRDefault="006A43A3" w:rsidP="006A43A3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 реализации программы воспитания</w:t>
            </w:r>
          </w:p>
          <w:p w:rsidR="006A43A3" w:rsidRPr="002B656E" w:rsidRDefault="006A43A3" w:rsidP="006A43A3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(дескрипторы)</w:t>
            </w:r>
          </w:p>
        </w:tc>
        <w:tc>
          <w:tcPr>
            <w:tcW w:w="1134" w:type="dxa"/>
          </w:tcPr>
          <w:p w:rsidR="006A43A3" w:rsidRPr="002B656E" w:rsidRDefault="006A43A3" w:rsidP="006A43A3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Коды ОК (из ФГОС</w:t>
            </w:r>
          </w:p>
          <w:p w:rsidR="006A43A3" w:rsidRPr="002B656E" w:rsidRDefault="006A43A3" w:rsidP="006A43A3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СПО)</w:t>
            </w:r>
          </w:p>
        </w:tc>
        <w:tc>
          <w:tcPr>
            <w:tcW w:w="4565" w:type="dxa"/>
          </w:tcPr>
          <w:p w:rsidR="006A43A3" w:rsidRPr="002B656E" w:rsidRDefault="006A43A3" w:rsidP="006A43A3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личностных</w:t>
            </w:r>
          </w:p>
          <w:p w:rsidR="006A43A3" w:rsidRPr="002B656E" w:rsidRDefault="006A43A3" w:rsidP="006A43A3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результатов     обучающихся</w:t>
            </w:r>
          </w:p>
        </w:tc>
      </w:tr>
      <w:tr w:rsidR="006A43A3" w:rsidRPr="002B656E" w:rsidTr="006A43A3">
        <w:tc>
          <w:tcPr>
            <w:tcW w:w="4219" w:type="dxa"/>
          </w:tcPr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</w:t>
            </w:r>
          </w:p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Осознающий себя гражданином и защитником великой страны </w:t>
            </w:r>
          </w:p>
        </w:tc>
        <w:tc>
          <w:tcPr>
            <w:tcW w:w="1134" w:type="dxa"/>
          </w:tcPr>
          <w:p w:rsidR="006A43A3" w:rsidRPr="002B656E" w:rsidRDefault="006A43A3" w:rsidP="006A43A3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</w:t>
            </w:r>
            <w:r w:rsidRPr="002B656E">
              <w:rPr>
                <w:sz w:val="24"/>
                <w:szCs w:val="24"/>
              </w:rPr>
              <w:t>07</w:t>
            </w:r>
          </w:p>
        </w:tc>
        <w:tc>
          <w:tcPr>
            <w:tcW w:w="4565" w:type="dxa"/>
          </w:tcPr>
          <w:p w:rsidR="006A43A3" w:rsidRPr="002B656E" w:rsidRDefault="006A43A3" w:rsidP="006A43A3">
            <w:pPr>
              <w:pStyle w:val="TableParagraph"/>
              <w:spacing w:line="270" w:lineRule="atLeast"/>
              <w:ind w:left="0" w:right="966"/>
              <w:jc w:val="both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 xml:space="preserve">Проявление мировоззренческих установок на готовность молодых людей к работе на благо Отечества;  </w:t>
            </w:r>
          </w:p>
        </w:tc>
      </w:tr>
      <w:tr w:rsidR="006A43A3" w:rsidRPr="002B656E" w:rsidTr="006A43A3">
        <w:tc>
          <w:tcPr>
            <w:tcW w:w="4219" w:type="dxa"/>
          </w:tcPr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5</w:t>
            </w:r>
          </w:p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6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134" w:type="dxa"/>
          </w:tcPr>
          <w:p w:rsidR="006A43A3" w:rsidRPr="002B656E" w:rsidRDefault="006A43A3" w:rsidP="006A43A3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ОК 01</w:t>
            </w:r>
          </w:p>
          <w:p w:rsidR="006A43A3" w:rsidRPr="002B656E" w:rsidRDefault="006A43A3" w:rsidP="006A43A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A43A3" w:rsidRPr="002B656E" w:rsidRDefault="006A43A3" w:rsidP="006A43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6A43A3" w:rsidRPr="002B656E" w:rsidRDefault="006A43A3" w:rsidP="006A43A3">
            <w:pPr>
              <w:pStyle w:val="TableParagraph"/>
              <w:tabs>
                <w:tab w:val="left" w:pos="1981"/>
                <w:tab w:val="left" w:pos="3170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участие в реализации просветительских программ, поисковых, археологических, военно-исторических, краеведческих отрядах и молодежных объедине</w:t>
            </w:r>
            <w:r>
              <w:rPr>
                <w:sz w:val="24"/>
                <w:szCs w:val="24"/>
              </w:rPr>
              <w:t>ниях;</w:t>
            </w:r>
          </w:p>
          <w:p w:rsidR="006A43A3" w:rsidRPr="002B656E" w:rsidRDefault="006A43A3" w:rsidP="006A43A3">
            <w:pPr>
              <w:pStyle w:val="TableParagraph"/>
              <w:tabs>
                <w:tab w:val="left" w:pos="1981"/>
                <w:tab w:val="left" w:pos="3170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проявление экологической культуры, бережного отношения к родной земле, природным богатствам России и мира</w:t>
            </w:r>
          </w:p>
        </w:tc>
      </w:tr>
      <w:tr w:rsidR="006A43A3" w:rsidRPr="002B656E" w:rsidTr="006A43A3">
        <w:tc>
          <w:tcPr>
            <w:tcW w:w="4219" w:type="dxa"/>
          </w:tcPr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11</w:t>
            </w:r>
          </w:p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A3" w:rsidRPr="002B656E" w:rsidRDefault="006A43A3" w:rsidP="006A43A3">
            <w:pPr>
              <w:pStyle w:val="TableParagraph"/>
              <w:spacing w:line="24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A3" w:rsidRPr="00877DD4" w:rsidRDefault="006A43A3" w:rsidP="006A43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877D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частие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7D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7D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реализации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7D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просветительских</w:t>
            </w:r>
          </w:p>
          <w:p w:rsidR="006A43A3" w:rsidRPr="00877DD4" w:rsidRDefault="006A43A3" w:rsidP="006A43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77D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7D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поисковых, археологических, военно-исторических, краеведческих отрядах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7D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молодежных объединениях;</w:t>
            </w:r>
          </w:p>
        </w:tc>
      </w:tr>
      <w:tr w:rsidR="006A43A3" w:rsidRPr="002B656E" w:rsidTr="006A43A3">
        <w:tc>
          <w:tcPr>
            <w:tcW w:w="4219" w:type="dxa"/>
          </w:tcPr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 13 </w:t>
            </w:r>
          </w:p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6E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A3" w:rsidRPr="002B656E" w:rsidRDefault="006A43A3" w:rsidP="006A43A3">
            <w:pPr>
              <w:pStyle w:val="TableParagraph"/>
              <w:spacing w:line="248" w:lineRule="exact"/>
              <w:ind w:left="0"/>
              <w:jc w:val="both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ОК 06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A3" w:rsidRPr="002B656E" w:rsidRDefault="006A43A3" w:rsidP="006A43A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готовность к общению и взаимодействию с людьми самого разного статуса, этнической, религиозной принадлежности и в</w:t>
            </w:r>
            <w:r>
              <w:rPr>
                <w:sz w:val="24"/>
                <w:szCs w:val="24"/>
              </w:rPr>
              <w:t xml:space="preserve"> многообразных обстоятельствах;</w:t>
            </w:r>
          </w:p>
          <w:p w:rsidR="006A43A3" w:rsidRPr="002B656E" w:rsidRDefault="006A43A3" w:rsidP="006A43A3">
            <w:pPr>
              <w:pStyle w:val="TableParagraph"/>
              <w:tabs>
                <w:tab w:val="left" w:pos="2011"/>
                <w:tab w:val="left" w:pos="2439"/>
              </w:tabs>
              <w:ind w:left="0" w:right="89"/>
              <w:jc w:val="both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Демонстрация</w:t>
            </w:r>
            <w:r w:rsidRPr="002B656E">
              <w:rPr>
                <w:sz w:val="24"/>
                <w:szCs w:val="24"/>
              </w:rPr>
              <w:tab/>
            </w:r>
            <w:r w:rsidRPr="002B656E">
              <w:rPr>
                <w:spacing w:val="-1"/>
                <w:sz w:val="24"/>
                <w:szCs w:val="24"/>
              </w:rPr>
              <w:t xml:space="preserve">навыков </w:t>
            </w:r>
            <w:r w:rsidRPr="002B656E">
              <w:rPr>
                <w:sz w:val="24"/>
                <w:szCs w:val="24"/>
              </w:rPr>
              <w:t>межличностного делового общения, социального имиджа;</w:t>
            </w:r>
          </w:p>
          <w:p w:rsidR="006A43A3" w:rsidRPr="002B656E" w:rsidRDefault="006A43A3" w:rsidP="006A43A3">
            <w:pPr>
              <w:pStyle w:val="TableParagraph"/>
              <w:tabs>
                <w:tab w:val="left" w:pos="2267"/>
              </w:tabs>
              <w:ind w:left="0" w:right="93"/>
              <w:jc w:val="both"/>
              <w:rPr>
                <w:sz w:val="24"/>
                <w:szCs w:val="24"/>
              </w:rPr>
            </w:pPr>
          </w:p>
        </w:tc>
      </w:tr>
      <w:tr w:rsidR="006A43A3" w:rsidRPr="002B656E" w:rsidTr="006A43A3">
        <w:tc>
          <w:tcPr>
            <w:tcW w:w="4219" w:type="dxa"/>
          </w:tcPr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14</w:t>
            </w:r>
          </w:p>
          <w:p w:rsidR="006A43A3" w:rsidRPr="00877DD4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A3" w:rsidRPr="002B656E" w:rsidRDefault="006A43A3" w:rsidP="006A43A3">
            <w:pPr>
              <w:pStyle w:val="TableParagraph"/>
              <w:spacing w:line="248" w:lineRule="exact"/>
              <w:ind w:left="0"/>
              <w:jc w:val="both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ОК 01</w:t>
            </w:r>
          </w:p>
          <w:p w:rsidR="006A43A3" w:rsidRPr="002B656E" w:rsidRDefault="006A43A3" w:rsidP="006A43A3">
            <w:pPr>
              <w:pStyle w:val="TableParagraph"/>
              <w:spacing w:line="248" w:lineRule="exact"/>
              <w:ind w:left="0"/>
              <w:jc w:val="both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ОК 03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A3" w:rsidRPr="002B656E" w:rsidRDefault="006A43A3" w:rsidP="006A43A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:rsidR="006A43A3" w:rsidRPr="002B656E" w:rsidRDefault="006A43A3" w:rsidP="006A43A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демонстрация интереса к будущей профессии</w:t>
            </w:r>
          </w:p>
        </w:tc>
      </w:tr>
      <w:tr w:rsidR="006A43A3" w:rsidRPr="002B656E" w:rsidTr="006A43A3">
        <w:tc>
          <w:tcPr>
            <w:tcW w:w="4219" w:type="dxa"/>
          </w:tcPr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 17 </w:t>
            </w:r>
          </w:p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6E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134" w:type="dxa"/>
          </w:tcPr>
          <w:p w:rsidR="006A43A3" w:rsidRPr="002B656E" w:rsidRDefault="006A43A3" w:rsidP="006A43A3">
            <w:pPr>
              <w:pStyle w:val="TableParagraph"/>
              <w:spacing w:line="248" w:lineRule="exact"/>
              <w:ind w:left="0"/>
              <w:jc w:val="both"/>
              <w:rPr>
                <w:sz w:val="24"/>
                <w:szCs w:val="24"/>
              </w:rPr>
            </w:pPr>
          </w:p>
          <w:p w:rsidR="006A43A3" w:rsidRPr="002B656E" w:rsidRDefault="006A43A3" w:rsidP="006A43A3">
            <w:pPr>
              <w:pStyle w:val="TableParagraph"/>
              <w:spacing w:line="248" w:lineRule="exact"/>
              <w:ind w:left="0"/>
              <w:jc w:val="both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ОК 04</w:t>
            </w:r>
          </w:p>
        </w:tc>
        <w:tc>
          <w:tcPr>
            <w:tcW w:w="4565" w:type="dxa"/>
          </w:tcPr>
          <w:p w:rsidR="006A43A3" w:rsidRPr="002B656E" w:rsidRDefault="006A43A3" w:rsidP="006A43A3">
            <w:pPr>
              <w:pStyle w:val="TableParagraph"/>
              <w:ind w:left="0" w:right="821"/>
              <w:jc w:val="both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Участие в культурных программах и проектах, посещение концертов, музеев, театров, кинотеатров, художественных выставок;</w:t>
            </w:r>
          </w:p>
        </w:tc>
      </w:tr>
      <w:tr w:rsidR="006A43A3" w:rsidRPr="002B656E" w:rsidTr="006A43A3">
        <w:tc>
          <w:tcPr>
            <w:tcW w:w="4219" w:type="dxa"/>
          </w:tcPr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ЛР 19 </w:t>
            </w:r>
          </w:p>
          <w:p w:rsidR="006A43A3" w:rsidRPr="002B656E" w:rsidRDefault="006A43A3" w:rsidP="006A43A3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6E">
              <w:rPr>
                <w:rFonts w:ascii="Times New Roman" w:hAnsi="Times New Roman" w:cs="Times New Roman"/>
                <w:sz w:val="24"/>
                <w:szCs w:val="24"/>
              </w:rPr>
              <w:t>Проявляющий любовь к Родине, чувство ответственности за ее могущество, честь и независимость,  сохранение материальных и духовно – нравственных ценностей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A3" w:rsidRPr="002B656E" w:rsidRDefault="006A43A3" w:rsidP="006A43A3">
            <w:pPr>
              <w:pStyle w:val="TableParagraph"/>
              <w:spacing w:line="248" w:lineRule="exact"/>
              <w:ind w:left="0"/>
              <w:jc w:val="both"/>
              <w:rPr>
                <w:sz w:val="24"/>
                <w:szCs w:val="24"/>
              </w:rPr>
            </w:pPr>
          </w:p>
          <w:p w:rsidR="006A43A3" w:rsidRPr="002B656E" w:rsidRDefault="006A43A3" w:rsidP="006A43A3">
            <w:pPr>
              <w:pStyle w:val="TableParagraph"/>
              <w:spacing w:line="248" w:lineRule="exact"/>
              <w:ind w:left="0"/>
              <w:jc w:val="both"/>
              <w:rPr>
                <w:sz w:val="24"/>
                <w:szCs w:val="24"/>
              </w:rPr>
            </w:pPr>
            <w:r w:rsidRPr="002B656E">
              <w:rPr>
                <w:sz w:val="24"/>
                <w:szCs w:val="24"/>
              </w:rPr>
              <w:t>ОК 04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A3" w:rsidRPr="002B656E" w:rsidRDefault="006A43A3" w:rsidP="006A43A3">
            <w:pPr>
              <w:pStyle w:val="TableParagraph"/>
              <w:ind w:left="0" w:right="966"/>
              <w:jc w:val="both"/>
              <w:rPr>
                <w:sz w:val="24"/>
                <w:szCs w:val="24"/>
              </w:rPr>
            </w:pPr>
            <w:proofErr w:type="spellStart"/>
            <w:r w:rsidRPr="002B656E">
              <w:rPr>
                <w:sz w:val="24"/>
                <w:szCs w:val="24"/>
              </w:rPr>
              <w:t>Сформированность</w:t>
            </w:r>
            <w:proofErr w:type="spellEnd"/>
            <w:r w:rsidRPr="002B656E">
              <w:rPr>
                <w:sz w:val="24"/>
                <w:szCs w:val="24"/>
              </w:rPr>
              <w:t xml:space="preserve"> гражданской позиции;</w:t>
            </w:r>
          </w:p>
          <w:p w:rsidR="006A43A3" w:rsidRPr="002B656E" w:rsidRDefault="006A43A3" w:rsidP="006A43A3">
            <w:pPr>
              <w:pStyle w:val="TableParagraph"/>
              <w:tabs>
                <w:tab w:val="left" w:pos="2267"/>
              </w:tabs>
              <w:ind w:left="0" w:right="93"/>
              <w:jc w:val="both"/>
              <w:rPr>
                <w:sz w:val="24"/>
                <w:szCs w:val="24"/>
              </w:rPr>
            </w:pPr>
          </w:p>
        </w:tc>
      </w:tr>
    </w:tbl>
    <w:p w:rsidR="006A43A3" w:rsidRPr="00294009" w:rsidRDefault="006A43A3" w:rsidP="006A43A3">
      <w:pPr>
        <w:spacing w:after="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3A3" w:rsidRPr="00294009" w:rsidRDefault="006A43A3" w:rsidP="006A43A3">
      <w:pPr>
        <w:tabs>
          <w:tab w:val="left" w:pos="3795"/>
        </w:tabs>
        <w:suppressAutoHyphens/>
        <w:autoSpaceDN w:val="0"/>
        <w:spacing w:after="200" w:line="23" w:lineRule="atLeast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:rsidR="006A43A3" w:rsidRPr="00294009" w:rsidRDefault="006A43A3" w:rsidP="006A43A3">
      <w:pPr>
        <w:rPr>
          <w:rFonts w:ascii="Times New Roman" w:hAnsi="Times New Roman" w:cs="Times New Roman"/>
          <w:sz w:val="24"/>
          <w:szCs w:val="24"/>
        </w:rPr>
      </w:pPr>
    </w:p>
    <w:p w:rsidR="006A43A3" w:rsidRDefault="006A43A3" w:rsidP="006A43A3"/>
    <w:p w:rsidR="00D8627D" w:rsidRDefault="00D8627D"/>
    <w:sectPr w:rsidR="00D8627D" w:rsidSect="006A43A3">
      <w:footerReference w:type="default" r:id="rId2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6C" w:rsidRDefault="002F066C">
      <w:pPr>
        <w:spacing w:after="0" w:line="240" w:lineRule="auto"/>
      </w:pPr>
      <w:r>
        <w:separator/>
      </w:r>
    </w:p>
  </w:endnote>
  <w:endnote w:type="continuationSeparator" w:id="0">
    <w:p w:rsidR="002F066C" w:rsidRDefault="002F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A3" w:rsidRDefault="006A43A3">
    <w:pPr>
      <w:pStyle w:val="a3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A3" w:rsidRDefault="006A43A3">
    <w:pPr>
      <w:pStyle w:val="a3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6C" w:rsidRDefault="002F066C">
      <w:pPr>
        <w:spacing w:after="0" w:line="240" w:lineRule="auto"/>
      </w:pPr>
      <w:r>
        <w:separator/>
      </w:r>
    </w:p>
  </w:footnote>
  <w:footnote w:type="continuationSeparator" w:id="0">
    <w:p w:rsidR="002F066C" w:rsidRDefault="002F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A03"/>
    <w:multiLevelType w:val="multilevel"/>
    <w:tmpl w:val="A420131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EF5"/>
    <w:multiLevelType w:val="hybridMultilevel"/>
    <w:tmpl w:val="EB9C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B56"/>
    <w:multiLevelType w:val="hybridMultilevel"/>
    <w:tmpl w:val="C216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8A0676F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A51B98"/>
    <w:multiLevelType w:val="hybridMultilevel"/>
    <w:tmpl w:val="93AEE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8C1DD3"/>
    <w:multiLevelType w:val="multilevel"/>
    <w:tmpl w:val="A9F8FF7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FB425FA"/>
    <w:multiLevelType w:val="multilevel"/>
    <w:tmpl w:val="21C271B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44AB0557"/>
    <w:multiLevelType w:val="multilevel"/>
    <w:tmpl w:val="F92CB846"/>
    <w:styleLink w:val="WWNum5"/>
    <w:lvl w:ilvl="0">
      <w:numFmt w:val="bullet"/>
      <w:lvlText w:val=""/>
      <w:lvlJc w:val="left"/>
      <w:pPr>
        <w:ind w:left="667" w:hanging="284"/>
      </w:pPr>
      <w:rPr>
        <w:rFonts w:ascii="Symbol" w:eastAsia="Symbol" w:hAnsi="Symbol"/>
        <w:color w:val="231F20"/>
        <w:sz w:val="21"/>
        <w:szCs w:val="21"/>
      </w:rPr>
    </w:lvl>
    <w:lvl w:ilvl="1">
      <w:numFmt w:val="bullet"/>
      <w:lvlText w:val=""/>
      <w:lvlJc w:val="left"/>
      <w:pPr>
        <w:ind w:left="951" w:hanging="284"/>
      </w:pPr>
      <w:rPr>
        <w:rFonts w:ascii="Symbol" w:eastAsia="Symbol" w:hAnsi="Symbol"/>
        <w:color w:val="231F20"/>
        <w:sz w:val="21"/>
        <w:szCs w:val="21"/>
      </w:rPr>
    </w:lvl>
    <w:lvl w:ilvl="2">
      <w:numFmt w:val="bullet"/>
      <w:lvlText w:val="•"/>
      <w:lvlJc w:val="left"/>
      <w:pPr>
        <w:ind w:left="1859" w:hanging="284"/>
      </w:pPr>
    </w:lvl>
    <w:lvl w:ilvl="3">
      <w:numFmt w:val="bullet"/>
      <w:lvlText w:val="•"/>
      <w:lvlJc w:val="left"/>
      <w:pPr>
        <w:ind w:left="2767" w:hanging="284"/>
      </w:pPr>
    </w:lvl>
    <w:lvl w:ilvl="4">
      <w:numFmt w:val="bullet"/>
      <w:lvlText w:val="•"/>
      <w:lvlJc w:val="left"/>
      <w:pPr>
        <w:ind w:left="3676" w:hanging="284"/>
      </w:pPr>
    </w:lvl>
    <w:lvl w:ilvl="5">
      <w:numFmt w:val="bullet"/>
      <w:lvlText w:val="•"/>
      <w:lvlJc w:val="left"/>
      <w:pPr>
        <w:ind w:left="4584" w:hanging="284"/>
      </w:pPr>
    </w:lvl>
    <w:lvl w:ilvl="6">
      <w:numFmt w:val="bullet"/>
      <w:lvlText w:val="•"/>
      <w:lvlJc w:val="left"/>
      <w:pPr>
        <w:ind w:left="5492" w:hanging="284"/>
      </w:pPr>
    </w:lvl>
    <w:lvl w:ilvl="7">
      <w:numFmt w:val="bullet"/>
      <w:lvlText w:val="•"/>
      <w:lvlJc w:val="left"/>
      <w:pPr>
        <w:ind w:left="6400" w:hanging="284"/>
      </w:pPr>
    </w:lvl>
    <w:lvl w:ilvl="8">
      <w:numFmt w:val="bullet"/>
      <w:lvlText w:val="•"/>
      <w:lvlJc w:val="left"/>
      <w:pPr>
        <w:ind w:left="7309" w:hanging="284"/>
      </w:pPr>
    </w:lvl>
  </w:abstractNum>
  <w:abstractNum w:abstractNumId="10" w15:restartNumberingAfterBreak="0">
    <w:nsid w:val="47DE407B"/>
    <w:multiLevelType w:val="multilevel"/>
    <w:tmpl w:val="756AD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10" w:hanging="51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1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0C3FDC"/>
    <w:multiLevelType w:val="multilevel"/>
    <w:tmpl w:val="30F0C980"/>
    <w:styleLink w:val="WWNum3"/>
    <w:lvl w:ilvl="0">
      <w:numFmt w:val="bullet"/>
      <w:lvlText w:val=""/>
      <w:lvlJc w:val="left"/>
      <w:pPr>
        <w:ind w:left="587" w:hanging="284"/>
      </w:pPr>
      <w:rPr>
        <w:rFonts w:ascii="Symbol" w:eastAsia="Symbol" w:hAnsi="Symbol"/>
        <w:color w:val="231F20"/>
        <w:sz w:val="21"/>
        <w:szCs w:val="21"/>
      </w:rPr>
    </w:lvl>
    <w:lvl w:ilvl="1">
      <w:numFmt w:val="bullet"/>
      <w:lvlText w:val=""/>
      <w:lvlJc w:val="left"/>
      <w:pPr>
        <w:ind w:left="871" w:hanging="284"/>
      </w:pPr>
      <w:rPr>
        <w:rFonts w:ascii="Symbol" w:eastAsia="Symbol" w:hAnsi="Symbol"/>
        <w:color w:val="231F20"/>
        <w:sz w:val="21"/>
        <w:szCs w:val="21"/>
      </w:rPr>
    </w:lvl>
    <w:lvl w:ilvl="2">
      <w:start w:val="1"/>
      <w:numFmt w:val="decimal"/>
      <w:lvlText w:val="%1.%2.%3."/>
      <w:lvlJc w:val="left"/>
      <w:pPr>
        <w:ind w:left="1907" w:hanging="344"/>
      </w:pPr>
      <w:rPr>
        <w:rFonts w:eastAsia="Century Gothic"/>
        <w:color w:val="231F20"/>
        <w:w w:val="108"/>
        <w:sz w:val="28"/>
        <w:szCs w:val="28"/>
      </w:rPr>
    </w:lvl>
    <w:lvl w:ilvl="3">
      <w:numFmt w:val="bullet"/>
      <w:lvlText w:val="•"/>
      <w:lvlJc w:val="left"/>
      <w:pPr>
        <w:ind w:left="1907" w:hanging="344"/>
      </w:pPr>
    </w:lvl>
    <w:lvl w:ilvl="4">
      <w:numFmt w:val="bullet"/>
      <w:lvlText w:val="•"/>
      <w:lvlJc w:val="left"/>
      <w:pPr>
        <w:ind w:left="2927" w:hanging="344"/>
      </w:pPr>
    </w:lvl>
    <w:lvl w:ilvl="5">
      <w:numFmt w:val="bullet"/>
      <w:lvlText w:val="•"/>
      <w:lvlJc w:val="left"/>
      <w:pPr>
        <w:ind w:left="3946" w:hanging="344"/>
      </w:pPr>
    </w:lvl>
    <w:lvl w:ilvl="6">
      <w:numFmt w:val="bullet"/>
      <w:lvlText w:val="•"/>
      <w:lvlJc w:val="left"/>
      <w:pPr>
        <w:ind w:left="4966" w:hanging="344"/>
      </w:pPr>
    </w:lvl>
    <w:lvl w:ilvl="7">
      <w:numFmt w:val="bullet"/>
      <w:lvlText w:val="•"/>
      <w:lvlJc w:val="left"/>
      <w:pPr>
        <w:ind w:left="5986" w:hanging="344"/>
      </w:pPr>
    </w:lvl>
    <w:lvl w:ilvl="8">
      <w:numFmt w:val="bullet"/>
      <w:lvlText w:val="•"/>
      <w:lvlJc w:val="left"/>
      <w:pPr>
        <w:ind w:left="7006" w:hanging="344"/>
      </w:pPr>
    </w:lvl>
  </w:abstractNum>
  <w:abstractNum w:abstractNumId="13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558B716D"/>
    <w:multiLevelType w:val="multilevel"/>
    <w:tmpl w:val="4EFA482E"/>
    <w:styleLink w:val="WWNum4"/>
    <w:lvl w:ilvl="0">
      <w:numFmt w:val="bullet"/>
      <w:lvlText w:val=""/>
      <w:lvlJc w:val="left"/>
      <w:pPr>
        <w:ind w:left="871" w:hanging="284"/>
      </w:pPr>
      <w:rPr>
        <w:rFonts w:ascii="Symbol" w:eastAsia="Symbol" w:hAnsi="Symbol"/>
        <w:color w:val="231F20"/>
        <w:sz w:val="21"/>
        <w:szCs w:val="21"/>
      </w:rPr>
    </w:lvl>
    <w:lvl w:ilvl="1">
      <w:numFmt w:val="bullet"/>
      <w:lvlText w:val="•"/>
      <w:lvlJc w:val="left"/>
      <w:pPr>
        <w:ind w:left="1688" w:hanging="284"/>
      </w:pPr>
    </w:lvl>
    <w:lvl w:ilvl="2">
      <w:numFmt w:val="bullet"/>
      <w:lvlText w:val="•"/>
      <w:lvlJc w:val="left"/>
      <w:pPr>
        <w:ind w:left="2506" w:hanging="284"/>
      </w:pPr>
    </w:lvl>
    <w:lvl w:ilvl="3">
      <w:numFmt w:val="bullet"/>
      <w:lvlText w:val="•"/>
      <w:lvlJc w:val="left"/>
      <w:pPr>
        <w:ind w:left="3323" w:hanging="284"/>
      </w:pPr>
    </w:lvl>
    <w:lvl w:ilvl="4">
      <w:numFmt w:val="bullet"/>
      <w:lvlText w:val="•"/>
      <w:lvlJc w:val="left"/>
      <w:pPr>
        <w:ind w:left="4140" w:hanging="284"/>
      </w:pPr>
    </w:lvl>
    <w:lvl w:ilvl="5">
      <w:numFmt w:val="bullet"/>
      <w:lvlText w:val="•"/>
      <w:lvlJc w:val="left"/>
      <w:pPr>
        <w:ind w:left="4958" w:hanging="284"/>
      </w:pPr>
    </w:lvl>
    <w:lvl w:ilvl="6">
      <w:numFmt w:val="bullet"/>
      <w:lvlText w:val="•"/>
      <w:lvlJc w:val="left"/>
      <w:pPr>
        <w:ind w:left="5775" w:hanging="284"/>
      </w:pPr>
    </w:lvl>
    <w:lvl w:ilvl="7">
      <w:numFmt w:val="bullet"/>
      <w:lvlText w:val="•"/>
      <w:lvlJc w:val="left"/>
      <w:pPr>
        <w:ind w:left="6593" w:hanging="284"/>
      </w:pPr>
    </w:lvl>
    <w:lvl w:ilvl="8">
      <w:numFmt w:val="bullet"/>
      <w:lvlText w:val="•"/>
      <w:lvlJc w:val="left"/>
      <w:pPr>
        <w:ind w:left="7410" w:hanging="284"/>
      </w:pPr>
    </w:lvl>
  </w:abstractNum>
  <w:abstractNum w:abstractNumId="15" w15:restartNumberingAfterBreak="0">
    <w:nsid w:val="5D4D2AAA"/>
    <w:multiLevelType w:val="multilevel"/>
    <w:tmpl w:val="E684E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66E40226"/>
    <w:multiLevelType w:val="hybridMultilevel"/>
    <w:tmpl w:val="1B2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69AA62C8"/>
    <w:multiLevelType w:val="multilevel"/>
    <w:tmpl w:val="C4B28284"/>
    <w:styleLink w:val="WWNum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021624"/>
    <w:multiLevelType w:val="hybridMultilevel"/>
    <w:tmpl w:val="1998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41CBC"/>
    <w:multiLevelType w:val="multilevel"/>
    <w:tmpl w:val="222AFEA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9"/>
  </w:num>
  <w:num w:numId="6">
    <w:abstractNumId w:val="18"/>
  </w:num>
  <w:num w:numId="7">
    <w:abstractNumId w:val="7"/>
  </w:num>
  <w:num w:numId="8">
    <w:abstractNumId w:val="22"/>
  </w:num>
  <w:num w:numId="9">
    <w:abstractNumId w:val="7"/>
    <w:lvlOverride w:ilvl="0">
      <w:startOverride w:val="1"/>
    </w:lvlOverride>
  </w:num>
  <w:num w:numId="10">
    <w:abstractNumId w:val="21"/>
  </w:num>
  <w:num w:numId="11">
    <w:abstractNumId w:val="6"/>
  </w:num>
  <w:num w:numId="12">
    <w:abstractNumId w:val="16"/>
  </w:num>
  <w:num w:numId="13">
    <w:abstractNumId w:val="2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  <w:num w:numId="19">
    <w:abstractNumId w:val="1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9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08"/>
    <w:rsid w:val="000C2D22"/>
    <w:rsid w:val="0016144C"/>
    <w:rsid w:val="002E7A27"/>
    <w:rsid w:val="002F066C"/>
    <w:rsid w:val="002F7210"/>
    <w:rsid w:val="003C32DE"/>
    <w:rsid w:val="005E4367"/>
    <w:rsid w:val="00626BA2"/>
    <w:rsid w:val="00697C08"/>
    <w:rsid w:val="006A43A3"/>
    <w:rsid w:val="00D13FCC"/>
    <w:rsid w:val="00D43B9B"/>
    <w:rsid w:val="00D8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AFF5"/>
  <w15:chartTrackingRefBased/>
  <w15:docId w15:val="{938F03B5-32EA-4789-BDF0-56F691F5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A3"/>
  </w:style>
  <w:style w:type="paragraph" w:styleId="1">
    <w:name w:val="heading 1"/>
    <w:basedOn w:val="a"/>
    <w:next w:val="a"/>
    <w:link w:val="10"/>
    <w:qFormat/>
    <w:rsid w:val="006A4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4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4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A43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A43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43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4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43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A43A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footer"/>
    <w:basedOn w:val="a"/>
    <w:link w:val="a4"/>
    <w:rsid w:val="006A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A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43A3"/>
  </w:style>
  <w:style w:type="numbering" w:customStyle="1" w:styleId="11">
    <w:name w:val="Нет списка1"/>
    <w:next w:val="a2"/>
    <w:uiPriority w:val="99"/>
    <w:semiHidden/>
    <w:unhideWhenUsed/>
    <w:rsid w:val="006A43A3"/>
  </w:style>
  <w:style w:type="paragraph" w:customStyle="1" w:styleId="Standard">
    <w:name w:val="Standard"/>
    <w:rsid w:val="006A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6A43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A43A3"/>
    <w:pPr>
      <w:spacing w:after="120"/>
    </w:pPr>
  </w:style>
  <w:style w:type="paragraph" w:styleId="a6">
    <w:name w:val="List"/>
    <w:basedOn w:val="Textbody"/>
    <w:rsid w:val="006A43A3"/>
    <w:rPr>
      <w:rFonts w:cs="Mangal"/>
    </w:rPr>
  </w:style>
  <w:style w:type="paragraph" w:styleId="a7">
    <w:name w:val="caption"/>
    <w:basedOn w:val="Standard"/>
    <w:rsid w:val="006A43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A43A3"/>
    <w:pPr>
      <w:suppressLineNumbers/>
    </w:pPr>
    <w:rPr>
      <w:rFonts w:cs="Mangal"/>
    </w:rPr>
  </w:style>
  <w:style w:type="paragraph" w:styleId="a8">
    <w:name w:val="No Spacing"/>
    <w:link w:val="a9"/>
    <w:uiPriority w:val="1"/>
    <w:qFormat/>
    <w:rsid w:val="006A43A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a">
    <w:name w:val="header"/>
    <w:basedOn w:val="Standard"/>
    <w:link w:val="ab"/>
    <w:rsid w:val="006A43A3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A43A3"/>
    <w:rPr>
      <w:rFonts w:ascii="Calibri" w:eastAsia="SimSun" w:hAnsi="Calibri" w:cs="Calibri"/>
      <w:kern w:val="3"/>
    </w:rPr>
  </w:style>
  <w:style w:type="paragraph" w:styleId="ac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Standard"/>
    <w:link w:val="ad"/>
    <w:qFormat/>
    <w:rsid w:val="006A43A3"/>
    <w:pPr>
      <w:ind w:left="720"/>
    </w:pPr>
  </w:style>
  <w:style w:type="paragraph" w:styleId="ae">
    <w:name w:val="Balloon Text"/>
    <w:basedOn w:val="Standard"/>
    <w:link w:val="af"/>
    <w:rsid w:val="006A43A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rsid w:val="006A43A3"/>
    <w:rPr>
      <w:rFonts w:ascii="Arial" w:eastAsia="SimSun" w:hAnsi="Arial" w:cs="Arial"/>
      <w:kern w:val="3"/>
      <w:sz w:val="16"/>
      <w:szCs w:val="16"/>
    </w:rPr>
  </w:style>
  <w:style w:type="paragraph" w:customStyle="1" w:styleId="TableContents">
    <w:name w:val="Table Contents"/>
    <w:basedOn w:val="Standard"/>
    <w:rsid w:val="006A43A3"/>
    <w:pPr>
      <w:suppressLineNumbers/>
    </w:pPr>
  </w:style>
  <w:style w:type="character" w:customStyle="1" w:styleId="af0">
    <w:name w:val="Основной текст Знак"/>
    <w:basedOn w:val="a0"/>
    <w:link w:val="af1"/>
    <w:rsid w:val="006A43A3"/>
  </w:style>
  <w:style w:type="character" w:customStyle="1" w:styleId="Internetlink">
    <w:name w:val="Internet link"/>
    <w:basedOn w:val="a0"/>
    <w:rsid w:val="006A43A3"/>
    <w:rPr>
      <w:color w:val="0000FF"/>
      <w:u w:val="single"/>
    </w:rPr>
  </w:style>
  <w:style w:type="character" w:customStyle="1" w:styleId="ListLabel1">
    <w:name w:val="ListLabel 1"/>
    <w:rsid w:val="006A43A3"/>
    <w:rPr>
      <w:rFonts w:eastAsia="Symbol"/>
      <w:color w:val="231F20"/>
      <w:sz w:val="21"/>
      <w:szCs w:val="21"/>
    </w:rPr>
  </w:style>
  <w:style w:type="character" w:customStyle="1" w:styleId="ListLabel2">
    <w:name w:val="ListLabel 2"/>
    <w:rsid w:val="006A43A3"/>
    <w:rPr>
      <w:rFonts w:eastAsia="Century Gothic"/>
      <w:color w:val="231F20"/>
      <w:w w:val="108"/>
      <w:sz w:val="28"/>
      <w:szCs w:val="28"/>
    </w:rPr>
  </w:style>
  <w:style w:type="character" w:customStyle="1" w:styleId="ListLabel3">
    <w:name w:val="ListLabel 3"/>
    <w:rsid w:val="006A43A3"/>
    <w:rPr>
      <w:b/>
    </w:rPr>
  </w:style>
  <w:style w:type="numbering" w:customStyle="1" w:styleId="WWNum1">
    <w:name w:val="WWNum1"/>
    <w:basedOn w:val="a2"/>
    <w:rsid w:val="006A43A3"/>
    <w:pPr>
      <w:numPr>
        <w:numId w:val="1"/>
      </w:numPr>
    </w:pPr>
  </w:style>
  <w:style w:type="numbering" w:customStyle="1" w:styleId="WWNum2">
    <w:name w:val="WWNum2"/>
    <w:basedOn w:val="a2"/>
    <w:rsid w:val="006A43A3"/>
    <w:pPr>
      <w:numPr>
        <w:numId w:val="2"/>
      </w:numPr>
    </w:pPr>
  </w:style>
  <w:style w:type="numbering" w:customStyle="1" w:styleId="WWNum3">
    <w:name w:val="WWNum3"/>
    <w:basedOn w:val="a2"/>
    <w:rsid w:val="006A43A3"/>
    <w:pPr>
      <w:numPr>
        <w:numId w:val="3"/>
      </w:numPr>
    </w:pPr>
  </w:style>
  <w:style w:type="numbering" w:customStyle="1" w:styleId="WWNum4">
    <w:name w:val="WWNum4"/>
    <w:basedOn w:val="a2"/>
    <w:rsid w:val="006A43A3"/>
    <w:pPr>
      <w:numPr>
        <w:numId w:val="4"/>
      </w:numPr>
    </w:pPr>
  </w:style>
  <w:style w:type="numbering" w:customStyle="1" w:styleId="WWNum5">
    <w:name w:val="WWNum5"/>
    <w:basedOn w:val="a2"/>
    <w:rsid w:val="006A43A3"/>
    <w:pPr>
      <w:numPr>
        <w:numId w:val="5"/>
      </w:numPr>
    </w:pPr>
  </w:style>
  <w:style w:type="numbering" w:customStyle="1" w:styleId="WWNum6">
    <w:name w:val="WWNum6"/>
    <w:basedOn w:val="a2"/>
    <w:rsid w:val="006A43A3"/>
    <w:pPr>
      <w:numPr>
        <w:numId w:val="6"/>
      </w:numPr>
    </w:pPr>
  </w:style>
  <w:style w:type="numbering" w:customStyle="1" w:styleId="WWNum7">
    <w:name w:val="WWNum7"/>
    <w:basedOn w:val="a2"/>
    <w:rsid w:val="006A43A3"/>
    <w:pPr>
      <w:numPr>
        <w:numId w:val="7"/>
      </w:numPr>
    </w:pPr>
  </w:style>
  <w:style w:type="numbering" w:customStyle="1" w:styleId="WWNum8">
    <w:name w:val="WWNum8"/>
    <w:basedOn w:val="a2"/>
    <w:rsid w:val="006A43A3"/>
    <w:pPr>
      <w:numPr>
        <w:numId w:val="8"/>
      </w:numPr>
    </w:pPr>
  </w:style>
  <w:style w:type="table" w:styleId="af2">
    <w:name w:val="Table Grid"/>
    <w:basedOn w:val="a1"/>
    <w:uiPriority w:val="39"/>
    <w:rsid w:val="006A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0"/>
    <w:unhideWhenUsed/>
    <w:rsid w:val="006A43A3"/>
    <w:pPr>
      <w:spacing w:after="120" w:line="240" w:lineRule="auto"/>
    </w:pPr>
  </w:style>
  <w:style w:type="character" w:customStyle="1" w:styleId="12">
    <w:name w:val="Основной текст Знак1"/>
    <w:basedOn w:val="a0"/>
    <w:uiPriority w:val="99"/>
    <w:semiHidden/>
    <w:rsid w:val="006A43A3"/>
  </w:style>
  <w:style w:type="paragraph" w:customStyle="1" w:styleId="21">
    <w:name w:val="Знак2"/>
    <w:basedOn w:val="a"/>
    <w:rsid w:val="006A43A3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6A43A3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link w:val="a8"/>
    <w:uiPriority w:val="1"/>
    <w:locked/>
    <w:rsid w:val="006A43A3"/>
    <w:rPr>
      <w:rFonts w:ascii="Calibri" w:eastAsia="SimSun" w:hAnsi="Calibri" w:cs="Calibri"/>
      <w:kern w:val="3"/>
    </w:rPr>
  </w:style>
  <w:style w:type="table" w:customStyle="1" w:styleId="210">
    <w:name w:val="Сетка таблицы21"/>
    <w:basedOn w:val="a1"/>
    <w:next w:val="af2"/>
    <w:uiPriority w:val="59"/>
    <w:rsid w:val="006A43A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759,bqiaagaaeyqcaaagiaiaaanfbgaabrymaaaaaaaaaaaaaaaaaaaaaaaaaaaaaaaaaaaaaaaaaaaaaaaaaaaaaaaaaaaaaaaaaaaaaaaaaaaaaaaaaaaaaaaaaaaaaaaaaaaaaaaaaaaaaaaaaaaaaaaaaaaaaaaaaaaaaaaaaaaaaaaaaaaaaaaaaaaaaaaaaaaaaaaaaaaaaaaaaaaaaaaaaaaaaaaaaaaaaaaa"/>
    <w:basedOn w:val="a0"/>
    <w:rsid w:val="006A43A3"/>
  </w:style>
  <w:style w:type="paragraph" w:styleId="af3">
    <w:name w:val="Normal (Web)"/>
    <w:basedOn w:val="a"/>
    <w:uiPriority w:val="99"/>
    <w:unhideWhenUsed/>
    <w:rsid w:val="006A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16144C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6144C"/>
    <w:pPr>
      <w:shd w:val="clear" w:color="auto" w:fill="FFFFFF"/>
      <w:spacing w:before="360" w:after="6180" w:line="0" w:lineRule="atLeast"/>
      <w:ind w:hanging="360"/>
      <w:jc w:val="center"/>
    </w:pPr>
    <w:rPr>
      <w:sz w:val="23"/>
      <w:szCs w:val="23"/>
    </w:rPr>
  </w:style>
  <w:style w:type="character" w:customStyle="1" w:styleId="ad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c"/>
    <w:qFormat/>
    <w:locked/>
    <w:rsid w:val="0016144C"/>
    <w:rPr>
      <w:rFonts w:ascii="Calibri" w:eastAsia="SimSun" w:hAnsi="Calibri" w:cs="Calibri"/>
      <w:kern w:val="3"/>
    </w:rPr>
  </w:style>
  <w:style w:type="character" w:styleId="af4">
    <w:name w:val="Hyperlink"/>
    <w:basedOn w:val="a0"/>
    <w:uiPriority w:val="99"/>
    <w:unhideWhenUsed/>
    <w:rsid w:val="00161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" TargetMode="External"/><Relationship Id="rId7" Type="http://schemas.openxmlformats.org/officeDocument/2006/relationships/hyperlink" Target="https://docs.cntd.ru/document/1305076808" TargetMode="Externa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6332</Words>
  <Characters>36095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шорохов</dc:creator>
  <cp:keywords/>
  <dc:description/>
  <cp:lastModifiedBy>Компьютер</cp:lastModifiedBy>
  <cp:revision>2</cp:revision>
  <dcterms:created xsi:type="dcterms:W3CDTF">2024-11-06T08:34:00Z</dcterms:created>
  <dcterms:modified xsi:type="dcterms:W3CDTF">2024-11-06T08:34:00Z</dcterms:modified>
</cp:coreProperties>
</file>