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68" w:rsidRDefault="00E22030" w:rsidP="00E22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03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13203" w:rsidRPr="00E22030" w:rsidRDefault="00C13203" w:rsidP="00E220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777DD" w:rsidTr="007777DD">
        <w:tc>
          <w:tcPr>
            <w:tcW w:w="4672" w:type="dxa"/>
          </w:tcPr>
          <w:p w:rsidR="007777DD" w:rsidRPr="007777DD" w:rsidRDefault="00777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7DD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7777DD" w:rsidRDefault="0077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ГЭК</w:t>
            </w:r>
          </w:p>
          <w:p w:rsidR="007777DD" w:rsidRDefault="00E9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7777D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/___________________</w:t>
            </w:r>
          </w:p>
          <w:p w:rsidR="007777DD" w:rsidRDefault="0077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__________________20</w:t>
            </w:r>
            <w:r w:rsidR="00E2203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7777DD" w:rsidRDefault="00777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7DD" w:rsidRDefault="0077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  <w:p w:rsidR="007777DD" w:rsidRDefault="0077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 от ____________________</w:t>
            </w:r>
          </w:p>
        </w:tc>
        <w:tc>
          <w:tcPr>
            <w:tcW w:w="4673" w:type="dxa"/>
          </w:tcPr>
          <w:p w:rsidR="007777DD" w:rsidRPr="007777DD" w:rsidRDefault="007777DD" w:rsidP="007777D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7D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777DD" w:rsidRDefault="007777DD" w:rsidP="007777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ГБПОУ «ВАТТ-ККК»</w:t>
            </w:r>
          </w:p>
          <w:p w:rsidR="007777DD" w:rsidRDefault="007777DD" w:rsidP="007777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А.Я.Докшин</w:t>
            </w:r>
            <w:proofErr w:type="spellEnd"/>
          </w:p>
          <w:p w:rsidR="007777DD" w:rsidRDefault="007777DD" w:rsidP="007777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7DD" w:rsidRDefault="007777DD" w:rsidP="007777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______</w:t>
            </w:r>
          </w:p>
          <w:p w:rsidR="007777DD" w:rsidRDefault="007777DD" w:rsidP="007777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_________________________</w:t>
            </w:r>
          </w:p>
        </w:tc>
      </w:tr>
    </w:tbl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777DD" w:rsidRDefault="007777DD">
      <w:pPr>
        <w:rPr>
          <w:rFonts w:ascii="Times New Roman" w:hAnsi="Times New Roman" w:cs="Times New Roman"/>
          <w:sz w:val="32"/>
          <w:szCs w:val="32"/>
        </w:rPr>
      </w:pPr>
    </w:p>
    <w:p w:rsidR="007777DD" w:rsidRDefault="007777DD">
      <w:pPr>
        <w:rPr>
          <w:rFonts w:ascii="Times New Roman" w:hAnsi="Times New Roman" w:cs="Times New Roman"/>
          <w:sz w:val="32"/>
          <w:szCs w:val="32"/>
        </w:rPr>
      </w:pPr>
    </w:p>
    <w:p w:rsidR="007777DD" w:rsidRPr="007777DD" w:rsidRDefault="007777DD">
      <w:pPr>
        <w:rPr>
          <w:rFonts w:ascii="Times New Roman" w:hAnsi="Times New Roman" w:cs="Times New Roman"/>
          <w:sz w:val="32"/>
          <w:szCs w:val="32"/>
        </w:rPr>
      </w:pPr>
    </w:p>
    <w:p w:rsidR="007777DD" w:rsidRPr="00D8762B" w:rsidRDefault="007777DD" w:rsidP="00777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62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777DD" w:rsidRPr="00D8762B" w:rsidRDefault="007777DD" w:rsidP="00777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62B">
        <w:rPr>
          <w:rFonts w:ascii="Times New Roman" w:hAnsi="Times New Roman" w:cs="Times New Roman"/>
          <w:b/>
          <w:sz w:val="28"/>
          <w:szCs w:val="28"/>
        </w:rPr>
        <w:t xml:space="preserve"> ГОСУДАРСТВЕННОЙ ИТОГОВОЙ АТТЕСТАЦИИ</w:t>
      </w:r>
    </w:p>
    <w:p w:rsidR="007777DD" w:rsidRPr="00D8762B" w:rsidRDefault="007777DD" w:rsidP="007777DD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62B">
        <w:rPr>
          <w:rFonts w:ascii="Times New Roman" w:hAnsi="Times New Roman" w:cs="Times New Roman"/>
          <w:sz w:val="28"/>
          <w:szCs w:val="28"/>
        </w:rPr>
        <w:t>по образовательной программе среднего профессионального образования</w:t>
      </w:r>
    </w:p>
    <w:p w:rsidR="00420852" w:rsidRDefault="001E259D" w:rsidP="007777DD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62B">
        <w:rPr>
          <w:rFonts w:ascii="Times New Roman" w:hAnsi="Times New Roman" w:cs="Times New Roman"/>
          <w:sz w:val="28"/>
          <w:szCs w:val="28"/>
        </w:rPr>
        <w:t xml:space="preserve">по </w:t>
      </w:r>
      <w:r w:rsidR="00420852">
        <w:rPr>
          <w:rFonts w:ascii="Times New Roman" w:hAnsi="Times New Roman" w:cs="Times New Roman"/>
          <w:sz w:val="28"/>
          <w:szCs w:val="28"/>
        </w:rPr>
        <w:t>специальности</w:t>
      </w:r>
      <w:r w:rsidR="00420852" w:rsidRPr="00D8762B">
        <w:rPr>
          <w:rFonts w:ascii="Times New Roman" w:hAnsi="Times New Roman" w:cs="Times New Roman"/>
          <w:sz w:val="28"/>
          <w:szCs w:val="28"/>
        </w:rPr>
        <w:t xml:space="preserve"> </w:t>
      </w:r>
      <w:r w:rsidR="00420852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1E259D" w:rsidRPr="00D8762B" w:rsidRDefault="00420852" w:rsidP="00777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44.02.01 Дошкольное образование</w:t>
      </w:r>
    </w:p>
    <w:p w:rsidR="007777DD" w:rsidRPr="00D8762B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Pr="00D8762B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D8762B" w:rsidRDefault="00D8762B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 w:rsidP="00777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2203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E95598" w:rsidRDefault="00E95598">
      <w:pPr>
        <w:rPr>
          <w:rFonts w:ascii="Times New Roman" w:hAnsi="Times New Roman" w:cs="Times New Roman"/>
          <w:sz w:val="28"/>
          <w:szCs w:val="28"/>
        </w:rPr>
      </w:pPr>
    </w:p>
    <w:p w:rsidR="00E95598" w:rsidRDefault="00E95598">
      <w:pPr>
        <w:rPr>
          <w:rFonts w:ascii="Times New Roman" w:hAnsi="Times New Roman" w:cs="Times New Roman"/>
          <w:sz w:val="28"/>
          <w:szCs w:val="28"/>
        </w:rPr>
      </w:pPr>
      <w:r w:rsidRPr="00E95598">
        <w:rPr>
          <w:rFonts w:ascii="Times New Roman" w:hAnsi="Times New Roman" w:cs="Times New Roman"/>
          <w:b/>
          <w:sz w:val="28"/>
          <w:szCs w:val="28"/>
        </w:rPr>
        <w:t>Разработчики</w:t>
      </w:r>
      <w:r>
        <w:rPr>
          <w:rFonts w:ascii="Times New Roman" w:hAnsi="Times New Roman" w:cs="Times New Roman"/>
          <w:sz w:val="28"/>
          <w:szCs w:val="28"/>
        </w:rPr>
        <w:t>: Временная творческая группа педагогических работников ГБПОУ «ВАТТ-ККК»</w:t>
      </w:r>
    </w:p>
    <w:p w:rsidR="00E95598" w:rsidRDefault="00E95598">
      <w:pPr>
        <w:rPr>
          <w:rFonts w:ascii="Times New Roman" w:hAnsi="Times New Roman" w:cs="Times New Roman"/>
          <w:sz w:val="28"/>
          <w:szCs w:val="28"/>
        </w:rPr>
      </w:pPr>
    </w:p>
    <w:p w:rsidR="00F404B4" w:rsidRDefault="00E9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E95598" w:rsidRDefault="00E9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404B4">
        <w:rPr>
          <w:rFonts w:ascii="Times New Roman" w:hAnsi="Times New Roman" w:cs="Times New Roman"/>
          <w:sz w:val="28"/>
          <w:szCs w:val="28"/>
        </w:rPr>
        <w:t>теоретическому обучению</w:t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Ю.Б.Переродина</w:t>
      </w:r>
      <w:proofErr w:type="spellEnd"/>
    </w:p>
    <w:p w:rsidR="00E95598" w:rsidRDefault="00E95598">
      <w:pPr>
        <w:rPr>
          <w:rFonts w:ascii="Times New Roman" w:hAnsi="Times New Roman" w:cs="Times New Roman"/>
          <w:sz w:val="28"/>
          <w:szCs w:val="28"/>
        </w:rPr>
      </w:pPr>
    </w:p>
    <w:p w:rsidR="00E95598" w:rsidRDefault="00E9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О.В.Шеметова</w:t>
      </w:r>
      <w:proofErr w:type="spellEnd"/>
    </w:p>
    <w:p w:rsidR="00E95598" w:rsidRDefault="00E9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1980" w:rsidRPr="00D8762B" w:rsidRDefault="00111980" w:rsidP="0011198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w w:val="105"/>
          <w:sz w:val="24"/>
          <w:szCs w:val="24"/>
        </w:rPr>
      </w:pPr>
      <w:r w:rsidRPr="00D8762B">
        <w:rPr>
          <w:rFonts w:ascii="Times New Roman" w:hAnsi="Times New Roman"/>
          <w:b/>
          <w:bCs/>
          <w:spacing w:val="-2"/>
          <w:w w:val="105"/>
          <w:sz w:val="24"/>
          <w:szCs w:val="24"/>
        </w:rPr>
        <w:lastRenderedPageBreak/>
        <w:t>1. Основные положения</w:t>
      </w:r>
    </w:p>
    <w:p w:rsidR="00C04EFB" w:rsidRPr="00D8762B" w:rsidRDefault="00111980" w:rsidP="00733BEA">
      <w:pPr>
        <w:spacing w:after="0"/>
        <w:ind w:firstLine="708"/>
        <w:jc w:val="both"/>
        <w:rPr>
          <w:rFonts w:ascii="Times New Roman" w:hAnsi="Times New Roman"/>
          <w:spacing w:val="-2"/>
          <w:w w:val="105"/>
          <w:sz w:val="24"/>
          <w:szCs w:val="24"/>
        </w:rPr>
      </w:pPr>
      <w:r w:rsidRPr="00D8762B">
        <w:rPr>
          <w:rFonts w:ascii="Times New Roman" w:hAnsi="Times New Roman"/>
          <w:spacing w:val="-2"/>
          <w:w w:val="105"/>
          <w:sz w:val="24"/>
          <w:szCs w:val="24"/>
        </w:rPr>
        <w:t>Программа государственной итоговой аттестации (далее – ГИА) является частью образовательной программы</w:t>
      </w:r>
      <w:r w:rsidR="00482132" w:rsidRPr="00D8762B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D8762B">
        <w:rPr>
          <w:rFonts w:ascii="Times New Roman" w:hAnsi="Times New Roman"/>
          <w:spacing w:val="-2"/>
          <w:w w:val="105"/>
          <w:sz w:val="24"/>
          <w:szCs w:val="24"/>
        </w:rPr>
        <w:t>среднего профессионального образования</w:t>
      </w:r>
      <w:r w:rsidR="00ED714F" w:rsidRPr="00D8762B">
        <w:rPr>
          <w:rFonts w:ascii="Times New Roman" w:hAnsi="Times New Roman"/>
          <w:spacing w:val="-2"/>
          <w:w w:val="105"/>
          <w:sz w:val="24"/>
          <w:szCs w:val="24"/>
        </w:rPr>
        <w:t xml:space="preserve"> и определяет совокупность требований к ГИА, в том числе к содержанию, организации работы, оценочным материалам ГИА выпускников по </w:t>
      </w:r>
      <w:r w:rsidR="00420852">
        <w:rPr>
          <w:rFonts w:ascii="Times New Roman" w:hAnsi="Times New Roman"/>
          <w:spacing w:val="-2"/>
          <w:w w:val="105"/>
          <w:sz w:val="24"/>
          <w:szCs w:val="24"/>
        </w:rPr>
        <w:t>специальности 44.02.01 Дошкольное образование</w:t>
      </w:r>
      <w:r w:rsidR="00ED714F" w:rsidRPr="00D8762B">
        <w:rPr>
          <w:rFonts w:ascii="Times New Roman" w:hAnsi="Times New Roman"/>
          <w:spacing w:val="-2"/>
          <w:w w:val="105"/>
          <w:sz w:val="24"/>
          <w:szCs w:val="24"/>
        </w:rPr>
        <w:t xml:space="preserve">. </w:t>
      </w:r>
    </w:p>
    <w:p w:rsidR="00C04EFB" w:rsidRPr="00D8762B" w:rsidRDefault="00C04EFB" w:rsidP="00733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Порядок проведения ГИА</w:t>
      </w:r>
      <w:r w:rsidR="00ED714F" w:rsidRPr="00D87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714F"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по </w:t>
      </w:r>
      <w:r w:rsidR="00420852" w:rsidRPr="00764C5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специальности 44.02.01 Дошкольное образование</w:t>
      </w:r>
      <w:r w:rsidRPr="00764C5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, порядок подачи и рассмотрения апелляций, порядок проведения ГИА для обучающихся из числа лиц с ограниченными возможностями здоровья</w:t>
      </w:r>
      <w:r w:rsidR="00F404B4" w:rsidRPr="00764C5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и инвалидностью</w:t>
      </w:r>
      <w:r w:rsidRPr="00764C5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, порядок присвоения квалификации осуществляется в соответствии со следующими документами:</w:t>
      </w:r>
    </w:p>
    <w:p w:rsidR="00C04EFB" w:rsidRPr="00D8762B" w:rsidRDefault="00C04EFB" w:rsidP="00733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– Федеральным законом от 29.12.2012 № 273-ФЗ «Об образовании в Российской Федерации» (с изменениями и дополнениями);</w:t>
      </w:r>
    </w:p>
    <w:p w:rsidR="00C04EFB" w:rsidRPr="00D8762B" w:rsidRDefault="00C04EFB" w:rsidP="00C0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– </w:t>
      </w:r>
      <w:r w:rsidRPr="00D8762B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Министерства просвещения Российской Федерации </w:t>
      </w:r>
      <w:r w:rsidRPr="00D8762B">
        <w:rPr>
          <w:rFonts w:ascii="Times New Roman" w:eastAsia="Times New Roman" w:hAnsi="Times New Roman" w:cs="Times New Roman"/>
          <w:sz w:val="24"/>
          <w:szCs w:val="24"/>
        </w:rPr>
        <w:t>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E22030" w:rsidRPr="00E2203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E22030"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(с изменениями и дополнениями)</w:t>
      </w:r>
      <w:r w:rsidRPr="00D876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4EFB" w:rsidRPr="00D8762B" w:rsidRDefault="00C04EFB" w:rsidP="00C0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– </w:t>
      </w:r>
      <w:bookmarkStart w:id="1" w:name="_Hlk161870614"/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Приказом Министерства просвещения Российской Федерации от 08.11.2021 № 800 </w:t>
      </w:r>
      <w:bookmarkEnd w:id="1"/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 w:rsidRPr="00D8762B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E22030"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(с изменениями и дополнениями)</w:t>
      </w: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;</w:t>
      </w:r>
    </w:p>
    <w:p w:rsidR="00C04EFB" w:rsidRPr="00D8762B" w:rsidRDefault="00C04EFB" w:rsidP="00C0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– Письмом Министерства образования и науки Российской Федерации от 20.07.2015 № 06-846 «О направлении Методических рекомендаций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звена»;</w:t>
      </w:r>
    </w:p>
    <w:p w:rsidR="00C04EFB" w:rsidRPr="00420852" w:rsidRDefault="00420852" w:rsidP="00420852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96A">
        <w:rPr>
          <w:rFonts w:ascii="Times New Roman" w:hAnsi="Times New Roman" w:cs="Times New Roman"/>
          <w:bCs/>
          <w:sz w:val="24"/>
          <w:szCs w:val="24"/>
        </w:rPr>
        <w:t xml:space="preserve">Приказ Министерства просвещения Российской Федерации от 17.08.2022 </w:t>
      </w:r>
      <w:r w:rsidRPr="00B9296A">
        <w:rPr>
          <w:rFonts w:ascii="Times New Roman" w:hAnsi="Times New Roman" w:cs="Times New Roman"/>
          <w:bCs/>
          <w:sz w:val="24"/>
          <w:szCs w:val="24"/>
        </w:rPr>
        <w:br/>
        <w:t xml:space="preserve">№ 743 «Об утверждении федерального государственного образовательного стандарта среднего профессионального образования по специальности 44.02.01 Дошкольное образование» </w:t>
      </w:r>
      <w:r w:rsidR="00E22030"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(с изменениями и дополнениями)</w:t>
      </w:r>
      <w:r w:rsidR="003762F6" w:rsidRPr="00420852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C04EFB" w:rsidRPr="00420852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(далее – ФГОС СПО);</w:t>
      </w:r>
    </w:p>
    <w:p w:rsidR="00E95598" w:rsidRPr="00764C50" w:rsidRDefault="00E95598" w:rsidP="00026732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764C5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Приказом Министерства просвещения Российской Федерации от 14.10.2022 г. № 906 «Об утверждении Порядка заполнения, учета и выдачи дипломов о среднем профессиональном образовании и их дубликатов»;</w:t>
      </w:r>
    </w:p>
    <w:p w:rsidR="00F404B4" w:rsidRPr="00764C50" w:rsidRDefault="00F404B4" w:rsidP="00026732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764C5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Положением </w:t>
      </w:r>
      <w:r w:rsidR="00026732" w:rsidRPr="00764C5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о порядке проведения государственной итоговой аттестации по образовательным программам среднего профессионального образования в государственном бюджетном профессиональном образовательном учреждении «Верхнеуральский агротехнологический техникум-казачий кадетский корпус»;</w:t>
      </w:r>
    </w:p>
    <w:p w:rsidR="00D8762B" w:rsidRPr="00764C50" w:rsidRDefault="003762F6" w:rsidP="000267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764C5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– Уставом ГБПОУ «Верхнеуральский агротехнологический техникум-казачий кадетский корпус»</w:t>
      </w:r>
      <w:r w:rsidR="00482132" w:rsidRPr="00764C5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(далее – ГБПОУ «ВАТТ-ККК»)</w:t>
      </w:r>
      <w:r w:rsidRPr="00764C5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.</w:t>
      </w:r>
    </w:p>
    <w:p w:rsidR="007777DD" w:rsidRPr="00764C50" w:rsidRDefault="003762F6" w:rsidP="000267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eastAsia="Times New Roman" w:hAnsi="Times New Roman" w:cs="Times New Roman"/>
          <w:sz w:val="24"/>
          <w:szCs w:val="24"/>
        </w:rPr>
        <w:t xml:space="preserve">ГИА завершает освоение имеющей государственную аккредитацию образовательной программы (далее – ОП) среднего профессионального образования </w:t>
      </w:r>
      <w:r w:rsidR="00ED714F" w:rsidRPr="00764C50">
        <w:rPr>
          <w:rFonts w:ascii="Times New Roman" w:hAnsi="Times New Roman" w:cs="Times New Roman"/>
          <w:sz w:val="24"/>
          <w:szCs w:val="24"/>
        </w:rPr>
        <w:t xml:space="preserve">по </w:t>
      </w:r>
      <w:r w:rsidR="00420852" w:rsidRPr="00764C50">
        <w:rPr>
          <w:rFonts w:ascii="Times New Roman" w:hAnsi="Times New Roman" w:cs="Times New Roman"/>
          <w:sz w:val="24"/>
          <w:szCs w:val="24"/>
        </w:rPr>
        <w:t>специальности 44.02.01 Дошкольное образование</w:t>
      </w:r>
      <w:r w:rsidR="00ED714F" w:rsidRPr="00764C50">
        <w:rPr>
          <w:rFonts w:ascii="Times New Roman" w:hAnsi="Times New Roman" w:cs="Times New Roman"/>
          <w:sz w:val="24"/>
          <w:szCs w:val="24"/>
        </w:rPr>
        <w:t>.</w:t>
      </w:r>
    </w:p>
    <w:p w:rsidR="00ED714F" w:rsidRPr="00764C50" w:rsidRDefault="00ED714F" w:rsidP="000267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 xml:space="preserve">Цель </w:t>
      </w:r>
      <w:r w:rsidR="00026732" w:rsidRPr="00764C50">
        <w:rPr>
          <w:rFonts w:ascii="Times New Roman" w:hAnsi="Times New Roman" w:cs="Times New Roman"/>
          <w:sz w:val="24"/>
          <w:szCs w:val="24"/>
        </w:rPr>
        <w:t>ГИА</w:t>
      </w:r>
      <w:r w:rsidRPr="00764C50">
        <w:rPr>
          <w:rFonts w:ascii="Times New Roman" w:hAnsi="Times New Roman" w:cs="Times New Roman"/>
          <w:sz w:val="24"/>
          <w:szCs w:val="24"/>
        </w:rPr>
        <w:t xml:space="preserve"> – установление соответствия результатов освоения обучающимися </w:t>
      </w:r>
      <w:r w:rsidR="00482132" w:rsidRPr="00764C50">
        <w:rPr>
          <w:rFonts w:ascii="Times New Roman" w:hAnsi="Times New Roman" w:cs="Times New Roman"/>
          <w:sz w:val="24"/>
          <w:szCs w:val="24"/>
        </w:rPr>
        <w:t>ОП</w:t>
      </w:r>
      <w:r w:rsidRPr="00764C50">
        <w:rPr>
          <w:rFonts w:ascii="Times New Roman" w:hAnsi="Times New Roman" w:cs="Times New Roman"/>
          <w:sz w:val="24"/>
          <w:szCs w:val="24"/>
        </w:rPr>
        <w:t xml:space="preserve"> по </w:t>
      </w:r>
      <w:r w:rsidR="00420852" w:rsidRPr="00764C50">
        <w:rPr>
          <w:rFonts w:ascii="Times New Roman" w:hAnsi="Times New Roman" w:cs="Times New Roman"/>
          <w:sz w:val="24"/>
          <w:szCs w:val="24"/>
        </w:rPr>
        <w:t>специальности 44.02.01 Дошкольное образование</w:t>
      </w:r>
      <w:r w:rsidRPr="00764C50">
        <w:rPr>
          <w:rFonts w:ascii="Times New Roman" w:hAnsi="Times New Roman" w:cs="Times New Roman"/>
          <w:sz w:val="24"/>
          <w:szCs w:val="24"/>
        </w:rPr>
        <w:t xml:space="preserve"> соответствующим требованиям ФГОС СПО с учетом требований регионального рынка труда, их готовность и способность решать профессиональные задачи. </w:t>
      </w:r>
    </w:p>
    <w:p w:rsidR="00ED714F" w:rsidRPr="00D8762B" w:rsidRDefault="00ED714F" w:rsidP="00ED71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eading=h.g4jyvqbyizy6" w:colFirst="0" w:colLast="0"/>
      <w:bookmarkEnd w:id="2"/>
      <w:r w:rsidRPr="00764C50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026732" w:rsidRPr="00764C50">
        <w:rPr>
          <w:rFonts w:ascii="Times New Roman" w:hAnsi="Times New Roman" w:cs="Times New Roman"/>
          <w:sz w:val="24"/>
          <w:szCs w:val="24"/>
        </w:rPr>
        <w:t>ГИА</w:t>
      </w:r>
      <w:r w:rsidRPr="00764C50">
        <w:rPr>
          <w:rFonts w:ascii="Times New Roman" w:hAnsi="Times New Roman" w:cs="Times New Roman"/>
          <w:sz w:val="24"/>
          <w:szCs w:val="24"/>
        </w:rPr>
        <w:t>:</w:t>
      </w:r>
    </w:p>
    <w:p w:rsidR="00ED714F" w:rsidRPr="00D8762B" w:rsidRDefault="00ED714F" w:rsidP="00482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eading=h.qypmffkseaaj" w:colFirst="0" w:colLast="0"/>
      <w:bookmarkEnd w:id="3"/>
      <w:r w:rsidRPr="00D8762B">
        <w:rPr>
          <w:rFonts w:ascii="Times New Roman" w:hAnsi="Times New Roman" w:cs="Times New Roman"/>
          <w:sz w:val="24"/>
          <w:szCs w:val="24"/>
        </w:rPr>
        <w:t>– определение соответствия навыков, умений и знаний выпускников современным требованиям рынка труда, квалификационным требованиям ФГОС СПО и регионального рынка труда;</w:t>
      </w:r>
    </w:p>
    <w:p w:rsidR="00ED714F" w:rsidRPr="00D8762B" w:rsidRDefault="00ED714F" w:rsidP="00482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eading=h.9cgg1rp0a1h4" w:colFirst="0" w:colLast="0"/>
      <w:bookmarkEnd w:id="4"/>
      <w:r w:rsidRPr="00D8762B">
        <w:rPr>
          <w:rFonts w:ascii="Times New Roman" w:hAnsi="Times New Roman" w:cs="Times New Roman"/>
          <w:sz w:val="24"/>
          <w:szCs w:val="24"/>
        </w:rPr>
        <w:lastRenderedPageBreak/>
        <w:t xml:space="preserve">– определение степени </w:t>
      </w:r>
      <w:proofErr w:type="spellStart"/>
      <w:r w:rsidRPr="00D8762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8762B">
        <w:rPr>
          <w:rFonts w:ascii="Times New Roman" w:hAnsi="Times New Roman" w:cs="Times New Roman"/>
          <w:sz w:val="24"/>
          <w:szCs w:val="24"/>
        </w:rPr>
        <w:t xml:space="preserve"> </w:t>
      </w:r>
      <w:r w:rsidR="00482132" w:rsidRPr="00D8762B">
        <w:rPr>
          <w:rFonts w:ascii="Times New Roman" w:hAnsi="Times New Roman" w:cs="Times New Roman"/>
          <w:sz w:val="24"/>
          <w:szCs w:val="24"/>
        </w:rPr>
        <w:t xml:space="preserve">общих и </w:t>
      </w:r>
      <w:r w:rsidRPr="00D8762B">
        <w:rPr>
          <w:rFonts w:ascii="Times New Roman" w:hAnsi="Times New Roman" w:cs="Times New Roman"/>
          <w:sz w:val="24"/>
          <w:szCs w:val="24"/>
        </w:rPr>
        <w:t>профессиональных компетенций, личностных качеств, соответствующих ФГОС СПО и наиболее востребованных на рынке труда.</w:t>
      </w:r>
    </w:p>
    <w:p w:rsidR="00ED714F" w:rsidRPr="00D8762B" w:rsidRDefault="00ED714F" w:rsidP="00482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eading=h.ujfri85udck8" w:colFirst="0" w:colLast="0"/>
      <w:bookmarkEnd w:id="5"/>
      <w:r w:rsidRPr="00D8762B">
        <w:rPr>
          <w:rFonts w:ascii="Times New Roman" w:hAnsi="Times New Roman" w:cs="Times New Roman"/>
          <w:sz w:val="24"/>
          <w:szCs w:val="24"/>
        </w:rPr>
        <w:t xml:space="preserve">По результатам ГИА выпускнику по </w:t>
      </w:r>
      <w:r w:rsidR="00420852">
        <w:rPr>
          <w:rFonts w:ascii="Times New Roman" w:hAnsi="Times New Roman" w:cs="Times New Roman"/>
          <w:sz w:val="24"/>
          <w:szCs w:val="24"/>
        </w:rPr>
        <w:t>специальности 44.02.01 Дошкольное образование</w:t>
      </w:r>
      <w:r w:rsidRPr="00D8762B">
        <w:rPr>
          <w:rFonts w:ascii="Times New Roman" w:hAnsi="Times New Roman" w:cs="Times New Roman"/>
          <w:sz w:val="24"/>
          <w:szCs w:val="24"/>
        </w:rPr>
        <w:t xml:space="preserve"> присваивается квалификация: </w:t>
      </w:r>
      <w:r w:rsidR="00420852">
        <w:rPr>
          <w:rFonts w:ascii="Times New Roman" w:hAnsi="Times New Roman" w:cs="Times New Roman"/>
          <w:sz w:val="24"/>
          <w:szCs w:val="24"/>
        </w:rPr>
        <w:t>Воспитатель детей дошкольного возраста</w:t>
      </w:r>
      <w:r w:rsidRPr="00D8762B">
        <w:rPr>
          <w:rFonts w:ascii="Times New Roman" w:hAnsi="Times New Roman" w:cs="Times New Roman"/>
          <w:sz w:val="24"/>
          <w:szCs w:val="24"/>
        </w:rPr>
        <w:t>.</w:t>
      </w:r>
    </w:p>
    <w:p w:rsidR="00482132" w:rsidRPr="00D8762B" w:rsidRDefault="00482132" w:rsidP="0099035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762B">
        <w:rPr>
          <w:rFonts w:ascii="Times New Roman" w:hAnsi="Times New Roman" w:cs="Times New Roman"/>
          <w:b/>
          <w:sz w:val="24"/>
          <w:szCs w:val="24"/>
          <w:lang w:bidi="ru-RU"/>
        </w:rPr>
        <w:t>Результаты освоения образовательной программы.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В рамках проведения ГИА обучающийся должен показать владение общими компетенциями </w:t>
      </w:r>
      <w:r w:rsidRPr="00D8762B">
        <w:rPr>
          <w:rFonts w:ascii="Times New Roman" w:hAnsi="Times New Roman" w:cs="Times New Roman"/>
          <w:bCs/>
          <w:sz w:val="24"/>
          <w:szCs w:val="24"/>
        </w:rPr>
        <w:t>(далее – ОК):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04. Эффективно взаимодействовать и работать в коллективе и команде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Pr="00D8762B">
        <w:rPr>
          <w:rFonts w:ascii="Times New Roman" w:hAnsi="Times New Roman" w:cs="Times New Roman"/>
          <w:bCs/>
          <w:sz w:val="24"/>
          <w:szCs w:val="24"/>
        </w:rPr>
        <w:tab/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Pr="00D8762B">
        <w:rPr>
          <w:rFonts w:ascii="Times New Roman" w:hAnsi="Times New Roman" w:cs="Times New Roman"/>
          <w:bCs/>
          <w:sz w:val="24"/>
          <w:szCs w:val="24"/>
        </w:rPr>
        <w:tab/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ED714F" w:rsidRPr="00D8762B" w:rsidRDefault="00482132" w:rsidP="00482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  <w:lang w:bidi="ru-RU"/>
        </w:rPr>
        <w:t xml:space="preserve">В сфере своей профессиональной деятельности выпускник, освоивший ОП, </w:t>
      </w:r>
      <w:r w:rsidR="00ED714F" w:rsidRPr="00D8762B">
        <w:rPr>
          <w:rFonts w:ascii="Times New Roman" w:hAnsi="Times New Roman" w:cs="Times New Roman"/>
          <w:sz w:val="24"/>
          <w:szCs w:val="24"/>
        </w:rPr>
        <w:t xml:space="preserve">должен быть готов к выполнению видов деятельности, предусмотренных </w:t>
      </w:r>
      <w:r w:rsidRPr="00D8762B">
        <w:rPr>
          <w:rFonts w:ascii="Times New Roman" w:hAnsi="Times New Roman" w:cs="Times New Roman"/>
          <w:sz w:val="24"/>
          <w:szCs w:val="24"/>
        </w:rPr>
        <w:t>ОП</w:t>
      </w:r>
      <w:r w:rsidR="00ED714F" w:rsidRPr="00D8762B">
        <w:rPr>
          <w:rFonts w:ascii="Times New Roman" w:hAnsi="Times New Roman" w:cs="Times New Roman"/>
          <w:sz w:val="24"/>
          <w:szCs w:val="24"/>
        </w:rPr>
        <w:t xml:space="preserve"> (таблица 1), и демонстрировать результаты </w:t>
      </w:r>
      <w:r w:rsidRPr="00D8762B">
        <w:rPr>
          <w:rFonts w:ascii="Times New Roman" w:hAnsi="Times New Roman" w:cs="Times New Roman"/>
          <w:sz w:val="24"/>
          <w:szCs w:val="24"/>
        </w:rPr>
        <w:t>ОП</w:t>
      </w:r>
      <w:r w:rsidR="00ED714F" w:rsidRPr="00D8762B">
        <w:rPr>
          <w:rFonts w:ascii="Times New Roman" w:hAnsi="Times New Roman" w:cs="Times New Roman"/>
          <w:sz w:val="24"/>
          <w:szCs w:val="24"/>
        </w:rPr>
        <w:t xml:space="preserve"> (таблица 2).</w:t>
      </w:r>
    </w:p>
    <w:p w:rsidR="00733BEA" w:rsidRPr="00D8762B" w:rsidRDefault="00733BEA" w:rsidP="00733BEA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762B">
        <w:rPr>
          <w:rFonts w:ascii="Times New Roman" w:hAnsi="Times New Roman" w:cs="Times New Roman"/>
          <w:b/>
          <w:sz w:val="24"/>
          <w:szCs w:val="24"/>
        </w:rPr>
        <w:t xml:space="preserve">Таблица 1 </w:t>
      </w:r>
    </w:p>
    <w:p w:rsidR="00733BEA" w:rsidRDefault="00733BEA" w:rsidP="00733BE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62B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</w:p>
    <w:tbl>
      <w:tblPr>
        <w:tblW w:w="9424" w:type="dxa"/>
        <w:tblInd w:w="74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932"/>
        <w:gridCol w:w="4492"/>
      </w:tblGrid>
      <w:tr w:rsidR="000C2113" w:rsidRPr="00C07FB3" w:rsidTr="00E22030">
        <w:trPr>
          <w:trHeight w:val="44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13" w:rsidRPr="00C07FB3" w:rsidRDefault="000C2113" w:rsidP="000C211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F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Код и наименование </w:t>
            </w:r>
          </w:p>
          <w:p w:rsidR="000C2113" w:rsidRPr="00C07FB3" w:rsidRDefault="000C2113" w:rsidP="000C21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вида деятельности (ВД)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13" w:rsidRPr="00C07FB3" w:rsidRDefault="000C2113" w:rsidP="000C21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F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и наименование </w:t>
            </w:r>
          </w:p>
          <w:p w:rsidR="000C2113" w:rsidRPr="00C07FB3" w:rsidRDefault="000C2113" w:rsidP="000C21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F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профессионального модуля (ПМ), </w:t>
            </w:r>
          </w:p>
          <w:p w:rsidR="000C2113" w:rsidRPr="00C07FB3" w:rsidRDefault="000C2113" w:rsidP="000C21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F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рамках которого осваивается ВД</w:t>
            </w:r>
          </w:p>
        </w:tc>
      </w:tr>
      <w:tr w:rsidR="000C2113" w:rsidRPr="00C07FB3" w:rsidTr="00E22030">
        <w:trPr>
          <w:trHeight w:val="363"/>
        </w:trPr>
        <w:tc>
          <w:tcPr>
            <w:tcW w:w="9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113" w:rsidRPr="00C07FB3" w:rsidRDefault="000C2113" w:rsidP="000C211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F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соответствии с ФГОС</w:t>
            </w:r>
          </w:p>
        </w:tc>
      </w:tr>
      <w:tr w:rsidR="00E22030" w:rsidRPr="00C07FB3" w:rsidTr="00E22030">
        <w:trPr>
          <w:trHeight w:val="2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30" w:rsidRPr="00C07FB3" w:rsidRDefault="00E22030" w:rsidP="00E22030">
            <w:pPr>
              <w:spacing w:after="0"/>
              <w:ind w:left="49" w:right="5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34DD7">
              <w:rPr>
                <w:rFonts w:ascii="Times New Roman" w:hAnsi="Times New Roman"/>
                <w:color w:val="0D0D0D"/>
                <w:sz w:val="24"/>
              </w:rPr>
              <w:t xml:space="preserve">ВД 1 </w:t>
            </w:r>
            <w:r>
              <w:rPr>
                <w:rFonts w:ascii="Times New Roman" w:hAnsi="Times New Roman"/>
                <w:sz w:val="24"/>
              </w:rPr>
              <w:t>Организация мероприятий, направленных на укрепление здоровья и физическое развитие детей раннего и дошкольного возраста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30" w:rsidRDefault="00E22030" w:rsidP="00E220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ПМ.01. Организация мероприятий, направленных на укрепление здоровья и физическое развитие детей раннего и дошкольного возраста</w:t>
            </w:r>
          </w:p>
        </w:tc>
      </w:tr>
      <w:tr w:rsidR="00E22030" w:rsidRPr="00C07FB3" w:rsidTr="00E22030">
        <w:trPr>
          <w:trHeight w:val="2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30" w:rsidRPr="00C07FB3" w:rsidRDefault="00E22030" w:rsidP="00E22030">
            <w:pPr>
              <w:spacing w:after="0"/>
              <w:ind w:left="49" w:right="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DD7">
              <w:rPr>
                <w:rFonts w:ascii="Times New Roman" w:hAnsi="Times New Roman"/>
                <w:color w:val="0D0D0D"/>
                <w:sz w:val="24"/>
              </w:rPr>
              <w:t xml:space="preserve">ВД 2 </w:t>
            </w:r>
            <w:r>
              <w:rPr>
                <w:rFonts w:ascii="Times New Roman" w:hAnsi="Times New Roman"/>
                <w:sz w:val="24"/>
              </w:rPr>
              <w:t>Организация различных видов деятельности детей в дошкольной образовательной организации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30" w:rsidRDefault="00E22030" w:rsidP="00E220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ПМ.02. Организация различных видов деятельности детей в дошкольной образовательной организации</w:t>
            </w:r>
          </w:p>
        </w:tc>
      </w:tr>
      <w:tr w:rsidR="00E22030" w:rsidRPr="00C07FB3" w:rsidTr="00E22030">
        <w:trPr>
          <w:trHeight w:val="2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30" w:rsidRPr="00C07FB3" w:rsidRDefault="00E22030" w:rsidP="00E22030">
            <w:pPr>
              <w:snapToGrid w:val="0"/>
              <w:spacing w:after="0"/>
              <w:ind w:left="49" w:right="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DD7">
              <w:rPr>
                <w:rFonts w:ascii="Times New Roman" w:hAnsi="Times New Roman"/>
                <w:color w:val="0D0D0D"/>
                <w:sz w:val="24"/>
              </w:rPr>
              <w:lastRenderedPageBreak/>
              <w:t xml:space="preserve">ВД 3 </w:t>
            </w:r>
            <w:r>
              <w:rPr>
                <w:rFonts w:ascii="Times New Roman" w:hAnsi="Times New Roman"/>
                <w:sz w:val="24"/>
              </w:rPr>
              <w:t>Организация процесса обучения по основным общеобразовательным программам дошкольного образования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30" w:rsidRDefault="00E22030" w:rsidP="00E220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ПМ.03. Организация процесса обучения по основным общеобразовательным программам дошкольного образования</w:t>
            </w:r>
          </w:p>
        </w:tc>
      </w:tr>
      <w:tr w:rsidR="00E22030" w:rsidRPr="00C07FB3" w:rsidTr="00E22030">
        <w:trPr>
          <w:trHeight w:val="2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30" w:rsidRPr="00C07FB3" w:rsidRDefault="00E22030" w:rsidP="00E22030">
            <w:pPr>
              <w:snapToGrid w:val="0"/>
              <w:spacing w:after="0"/>
              <w:ind w:left="49" w:right="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DD7">
              <w:rPr>
                <w:rFonts w:ascii="Times New Roman" w:hAnsi="Times New Roman"/>
                <w:color w:val="0D0D0D"/>
                <w:sz w:val="24"/>
              </w:rPr>
              <w:t xml:space="preserve">ВД 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4 </w:t>
            </w:r>
            <w:r>
              <w:rPr>
                <w:rFonts w:ascii="Times New Roman" w:hAnsi="Times New Roman"/>
                <w:sz w:val="24"/>
              </w:rPr>
              <w:t>Организация воспитательного процесса детей раннего и дошкольного возраста в ДОО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30" w:rsidRDefault="00E22030" w:rsidP="00E220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ПМ.04. Организация воспитательного процесса детей раннего и дошкольного возраста в ДОО</w:t>
            </w:r>
          </w:p>
        </w:tc>
      </w:tr>
      <w:tr w:rsidR="00E22030" w:rsidRPr="00C07FB3" w:rsidTr="00E22030">
        <w:trPr>
          <w:trHeight w:val="2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030" w:rsidRPr="00C07FB3" w:rsidRDefault="00E22030" w:rsidP="00E22030">
            <w:pPr>
              <w:snapToGrid w:val="0"/>
              <w:spacing w:after="0"/>
              <w:ind w:left="49" w:right="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ВД 5. </w:t>
            </w:r>
            <w:r>
              <w:rPr>
                <w:rFonts w:ascii="Times New Roman" w:hAnsi="Times New Roman"/>
                <w:sz w:val="24"/>
              </w:rPr>
              <w:t>Организация взаимодействия с родителями (законными представителями) детей и сотрудниками ДОО по вопросам развития и образования детей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30" w:rsidRDefault="00E22030" w:rsidP="00E220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ПМ.05. Организация взаимодействия с родителями (законными представителями) детей и сотрудниками ДОО по вопросам развития и образования детей</w:t>
            </w:r>
          </w:p>
        </w:tc>
      </w:tr>
      <w:tr w:rsidR="00E22030" w:rsidRPr="00C07FB3" w:rsidTr="00E22030">
        <w:trPr>
          <w:trHeight w:val="2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030" w:rsidRPr="00E22030" w:rsidRDefault="00E22030" w:rsidP="00E220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ВД 6</w:t>
            </w:r>
            <w:r>
              <w:rPr>
                <w:rFonts w:ascii="Times New Roman" w:hAnsi="Times New Roman"/>
                <w:sz w:val="24"/>
              </w:rPr>
              <w:t xml:space="preserve"> Организация процесса разработки и реализации парциальной образовательной программы в области художественно-эстетического развития 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030" w:rsidRDefault="00E22030" w:rsidP="00E22030">
            <w:pPr>
              <w:snapToGrid w:val="0"/>
              <w:spacing w:after="0"/>
              <w:ind w:left="77" w:right="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ПМ.06 Организация процесса разработки и реализации парциальной образовательной программы в области художественно-эстетического развития</w:t>
            </w:r>
          </w:p>
        </w:tc>
      </w:tr>
      <w:tr w:rsidR="00E22030" w:rsidRPr="00C07FB3" w:rsidTr="00E22030">
        <w:trPr>
          <w:trHeight w:val="2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030" w:rsidRPr="00825166" w:rsidRDefault="00E22030" w:rsidP="00E22030">
            <w:pPr>
              <w:spacing w:after="0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7 </w:t>
            </w:r>
            <w:r w:rsidRPr="00825166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и</w:t>
            </w:r>
          </w:p>
          <w:p w:rsidR="00E22030" w:rsidRPr="00C07FB3" w:rsidRDefault="00E22030" w:rsidP="00E22030">
            <w:pPr>
              <w:snapToGrid w:val="0"/>
              <w:spacing w:after="0"/>
              <w:ind w:left="49" w:right="51" w:firstLine="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166">
              <w:rPr>
                <w:rFonts w:ascii="Times New Roman" w:hAnsi="Times New Roman" w:cs="Times New Roman"/>
                <w:sz w:val="24"/>
                <w:szCs w:val="24"/>
              </w:rPr>
              <w:t>трудоустройство на работу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030" w:rsidRPr="00C07FB3" w:rsidRDefault="00E22030" w:rsidP="00E22030">
            <w:pPr>
              <w:snapToGrid w:val="0"/>
              <w:spacing w:after="0"/>
              <w:ind w:left="77" w:right="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E2C">
              <w:rPr>
                <w:rFonts w:ascii="Times New Roman" w:hAnsi="Times New Roman"/>
                <w:color w:val="0D0D0D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</w:t>
            </w:r>
            <w:r w:rsidRPr="00663E2C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07</w:t>
            </w:r>
            <w:r w:rsidRPr="00663E2C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825166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 и трудоустройства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</w:t>
            </w:r>
          </w:p>
        </w:tc>
      </w:tr>
    </w:tbl>
    <w:p w:rsidR="000C2113" w:rsidRDefault="000C2113" w:rsidP="00733BE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BEA" w:rsidRPr="00D8762B" w:rsidRDefault="00733BEA" w:rsidP="00733BEA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762B">
        <w:rPr>
          <w:rFonts w:ascii="Times New Roman" w:hAnsi="Times New Roman" w:cs="Times New Roman"/>
          <w:b/>
          <w:sz w:val="24"/>
          <w:szCs w:val="24"/>
        </w:rPr>
        <w:t xml:space="preserve">Таблица 2 </w:t>
      </w:r>
    </w:p>
    <w:p w:rsidR="00733BEA" w:rsidRPr="00D8762B" w:rsidRDefault="00733BEA" w:rsidP="00733BE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62B">
        <w:rPr>
          <w:rFonts w:ascii="Times New Roman" w:hAnsi="Times New Roman" w:cs="Times New Roman"/>
          <w:b/>
          <w:sz w:val="24"/>
          <w:szCs w:val="24"/>
        </w:rPr>
        <w:t>Перечень результатов, демонстрируемых выпускником</w:t>
      </w:r>
    </w:p>
    <w:tbl>
      <w:tblPr>
        <w:tblW w:w="9765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5"/>
        <w:gridCol w:w="6240"/>
      </w:tblGrid>
      <w:tr w:rsidR="00825166" w:rsidRPr="00825166" w:rsidTr="00E22030">
        <w:trPr>
          <w:trHeight w:val="472"/>
        </w:trPr>
        <w:tc>
          <w:tcPr>
            <w:tcW w:w="3525" w:type="dxa"/>
          </w:tcPr>
          <w:p w:rsidR="00825166" w:rsidRPr="001E259D" w:rsidRDefault="00825166" w:rsidP="00E2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59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Оцениваемые виды деятельности </w:t>
            </w:r>
          </w:p>
        </w:tc>
        <w:tc>
          <w:tcPr>
            <w:tcW w:w="6240" w:type="dxa"/>
          </w:tcPr>
          <w:p w:rsidR="00825166" w:rsidRPr="001E259D" w:rsidRDefault="00825166" w:rsidP="00E2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59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Профессиональные компетенции</w:t>
            </w:r>
          </w:p>
        </w:tc>
      </w:tr>
      <w:tr w:rsidR="00E22030" w:rsidRPr="00825166" w:rsidTr="00E22030">
        <w:trPr>
          <w:trHeight w:val="1932"/>
        </w:trPr>
        <w:tc>
          <w:tcPr>
            <w:tcW w:w="3525" w:type="dxa"/>
          </w:tcPr>
          <w:p w:rsidR="00E22030" w:rsidRPr="00A13C06" w:rsidRDefault="00E22030" w:rsidP="00E2203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</w:pP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мероприятий, направленных на укрепление здоровья и физическое развитие детей раннего и дошкольного возраста</w:t>
            </w:r>
          </w:p>
        </w:tc>
        <w:tc>
          <w:tcPr>
            <w:tcW w:w="6240" w:type="dxa"/>
          </w:tcPr>
          <w:p w:rsidR="00E22030" w:rsidRDefault="00E22030" w:rsidP="00E22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ПК 1.1.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 </w:t>
            </w:r>
          </w:p>
          <w:p w:rsidR="00E22030" w:rsidRDefault="00E22030" w:rsidP="00E22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ПК 1.2. Создавать развивающую предметно-пространственную среду, позволяющую обеспечить разнообразную двигательную активность детей раннего и дошкольного возраста, в том числе детей с ограниченными возможностями здоровья </w:t>
            </w:r>
          </w:p>
          <w:p w:rsidR="00E22030" w:rsidRDefault="00E22030" w:rsidP="00E22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ПК 1.3. Осуществлять педагогическое наблюдение за состоянием здоровья детей раннего и дошкольного возраста, своевременно информировать медицинского работника об изменениях в их самочувствии</w:t>
            </w:r>
          </w:p>
          <w:p w:rsidR="00E22030" w:rsidRPr="00E22030" w:rsidRDefault="00E22030" w:rsidP="00E22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ПК 1.4. Организовывать процесс воспитания и обучения детей раннего и дошкольного возраста в соответствии с санитарными нормами и правилам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</w:p>
        </w:tc>
      </w:tr>
      <w:tr w:rsidR="00E22030" w:rsidRPr="00825166" w:rsidTr="00E22030">
        <w:trPr>
          <w:trHeight w:val="1777"/>
        </w:trPr>
        <w:tc>
          <w:tcPr>
            <w:tcW w:w="3525" w:type="dxa"/>
          </w:tcPr>
          <w:p w:rsidR="00E22030" w:rsidRPr="00A13C06" w:rsidRDefault="00E22030" w:rsidP="00E22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различных видов деятельности детей в дошкольной образовательной организации</w:t>
            </w:r>
          </w:p>
        </w:tc>
        <w:tc>
          <w:tcPr>
            <w:tcW w:w="6240" w:type="dxa"/>
          </w:tcPr>
          <w:p w:rsidR="00E22030" w:rsidRDefault="00E22030" w:rsidP="00E22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ПК 2.1. Организовывать различные виды деятельности (предметная; игровая; трудовая; познавательная, исследовательская и проектная деятельности; художественно-творческая; продуктивная деятельность и др.) и общение детей раннего и дошкольного возраста</w:t>
            </w:r>
          </w:p>
          <w:p w:rsidR="00E22030" w:rsidRDefault="00E22030" w:rsidP="00E22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ПК 2.2. Создавать развивающую предметно-пространственную среду для организации различных видов деятельности и общения детей раннего и </w:t>
            </w: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дошкольного возраста, в том числе детей с ограниченными возможностями здоровья.</w:t>
            </w:r>
          </w:p>
          <w:p w:rsidR="00E22030" w:rsidRDefault="00E22030" w:rsidP="00E22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ПК 2.3. 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общения</w:t>
            </w:r>
          </w:p>
          <w:p w:rsidR="00E22030" w:rsidRPr="00E22030" w:rsidRDefault="00E22030" w:rsidP="00E22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ПК 2.4. 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</w:t>
            </w:r>
          </w:p>
        </w:tc>
      </w:tr>
      <w:tr w:rsidR="00E22030" w:rsidRPr="00825166" w:rsidTr="00E22030">
        <w:trPr>
          <w:trHeight w:val="1610"/>
        </w:trPr>
        <w:tc>
          <w:tcPr>
            <w:tcW w:w="3525" w:type="dxa"/>
          </w:tcPr>
          <w:p w:rsidR="00E22030" w:rsidRPr="00A13C06" w:rsidRDefault="00E22030" w:rsidP="00E22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Организация процесса обучения по основным общеобразовательным программам дошкольного образования</w:t>
            </w:r>
          </w:p>
        </w:tc>
        <w:tc>
          <w:tcPr>
            <w:tcW w:w="6240" w:type="dxa"/>
          </w:tcPr>
          <w:p w:rsidR="00E22030" w:rsidRDefault="00E22030" w:rsidP="00E22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ПК 3.1. Планировать и проводить занятия с детьми раннего и дошкольного возраста</w:t>
            </w:r>
          </w:p>
          <w:p w:rsidR="00E22030" w:rsidRDefault="00E22030" w:rsidP="00E22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ПК 3.2. Создавать развивающую предметно-пространственную среду, позволяющую организовать обучение детей раннего и дошкольного возраста, в том числе детей с ограниченными возможностями здоровья в соответствии со спецификой образовательной программы</w:t>
            </w:r>
          </w:p>
          <w:p w:rsidR="00E22030" w:rsidRDefault="00E22030" w:rsidP="00E22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ПК 3.3. Проводить педагогический мониторинг процесса и результатов обучения и воспитания детей раннего и дошкольного возраста</w:t>
            </w:r>
          </w:p>
          <w:p w:rsidR="00E22030" w:rsidRDefault="00E22030" w:rsidP="00E22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ПК 3.4. Осуществлять документационное обеспечение процесса реализации программ дошкольного образования</w:t>
            </w:r>
          </w:p>
          <w:p w:rsidR="00E22030" w:rsidRPr="00A13C06" w:rsidRDefault="00E22030" w:rsidP="00E22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ПК 3.5. Осуществлять организацию процесса обучения по образовательным программам дошкольного образования в соответствии с санитарными нормами и правилами</w:t>
            </w:r>
          </w:p>
        </w:tc>
      </w:tr>
      <w:tr w:rsidR="00E22030" w:rsidRPr="00825166" w:rsidTr="00E22030">
        <w:trPr>
          <w:trHeight w:val="1610"/>
        </w:trPr>
        <w:tc>
          <w:tcPr>
            <w:tcW w:w="3525" w:type="dxa"/>
          </w:tcPr>
          <w:p w:rsidR="00E22030" w:rsidRPr="00A13C06" w:rsidRDefault="00E22030" w:rsidP="00E22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Организация воспитательного процесса детей раннего и дошкольного возраста </w:t>
            </w: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в ДОО</w:t>
            </w:r>
          </w:p>
        </w:tc>
        <w:tc>
          <w:tcPr>
            <w:tcW w:w="6240" w:type="dxa"/>
          </w:tcPr>
          <w:p w:rsidR="00E22030" w:rsidRDefault="00E22030" w:rsidP="00E22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ПК 4.1. Планировать и организовывать процесс воспитания детей раннего и дошкольного возраста</w:t>
            </w:r>
          </w:p>
          <w:p w:rsidR="00E22030" w:rsidRDefault="00E22030" w:rsidP="00E22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ПК 4.2. Организовывать и проводить досуговую деятельность, развлечения в группах детей раннего и дошкольного возраста</w:t>
            </w:r>
          </w:p>
          <w:p w:rsidR="00E22030" w:rsidRDefault="00E22030" w:rsidP="00E22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ПК 4.3. Создавать информационную среду дошкольной образовательной группы с целью развития у детей основ информационной культуры</w:t>
            </w:r>
          </w:p>
          <w:p w:rsidR="00E22030" w:rsidRPr="00A13C06" w:rsidRDefault="00E22030" w:rsidP="00E22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ПК 4.4. Осуществлять педагогическую поддержку деятельности детей раннего и дошкольного возраста, в том числе детей с ограниченными возможностями здоровья</w:t>
            </w:r>
          </w:p>
        </w:tc>
      </w:tr>
      <w:tr w:rsidR="00E22030" w:rsidRPr="00825166" w:rsidTr="00E22030">
        <w:trPr>
          <w:trHeight w:val="274"/>
        </w:trPr>
        <w:tc>
          <w:tcPr>
            <w:tcW w:w="3525" w:type="dxa"/>
          </w:tcPr>
          <w:p w:rsidR="00E22030" w:rsidRPr="00A13C06" w:rsidRDefault="00E22030" w:rsidP="00E22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взаимодействия с родителями (законными представителями) детей и сотрудниками ДОО по вопросам развития и образования детей</w:t>
            </w:r>
          </w:p>
        </w:tc>
        <w:tc>
          <w:tcPr>
            <w:tcW w:w="6240" w:type="dxa"/>
          </w:tcPr>
          <w:p w:rsidR="00E22030" w:rsidRDefault="00E22030" w:rsidP="00E22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ПК 5.1. Планировать и организовывать взаимодействие с родителями (законными представителями), проводить его в различных организационных формах, в том числе для их психолого-педагогического просвещения</w:t>
            </w:r>
          </w:p>
          <w:p w:rsidR="00E22030" w:rsidRDefault="00E22030" w:rsidP="00E22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ПК 5.2. Организовывать взаимодействие и сотрудничество с педагогическими работниками ДОО и другими специалистами в решении педагогических задач</w:t>
            </w:r>
          </w:p>
          <w:p w:rsidR="00E22030" w:rsidRPr="00E22030" w:rsidRDefault="00E22030" w:rsidP="00E22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ПК. 5.3. Организовывать взаимодействие с родителями (законными представителями) при решении задач обучения и воспитания детей раннего и дошкольного </w:t>
            </w: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возраста с применением различных технологий, в том числе интерактивных, перцептивных и информационных</w:t>
            </w:r>
          </w:p>
        </w:tc>
      </w:tr>
      <w:tr w:rsidR="00E22030" w:rsidRPr="00825166" w:rsidTr="00E22030">
        <w:trPr>
          <w:trHeight w:val="1610"/>
        </w:trPr>
        <w:tc>
          <w:tcPr>
            <w:tcW w:w="3525" w:type="dxa"/>
          </w:tcPr>
          <w:p w:rsidR="00E22030" w:rsidRPr="00A13C06" w:rsidRDefault="00E22030" w:rsidP="00E22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Организация процесса разработки и реализации парциальной образовательной программы в области художественно-эстетического развития (направления по выбору: ритмика и основы хореографии, изобразительное искусство, конструктивно-модельная деятельность) </w:t>
            </w: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(по выбору)</w:t>
            </w:r>
          </w:p>
          <w:p w:rsidR="00E22030" w:rsidRPr="00A13C06" w:rsidRDefault="00E22030" w:rsidP="00E22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240" w:type="dxa"/>
          </w:tcPr>
          <w:p w:rsidR="00E22030" w:rsidRDefault="00E22030" w:rsidP="00E22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ПК 6.1. Разработка парциальной образовательной программы в области художественно-эстетического развития детей раннего и дошкольного возраста</w:t>
            </w:r>
          </w:p>
          <w:p w:rsidR="00E22030" w:rsidRDefault="00E22030" w:rsidP="00E22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ПК 6.2. Планировать и организовывать процесс реализации парциальной образовательной программы в области художественно-эстетического развития детей раннего и дошкольного возраста</w:t>
            </w:r>
          </w:p>
          <w:p w:rsidR="00E22030" w:rsidRPr="00A13C06" w:rsidRDefault="00E22030" w:rsidP="00E22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ПК 6.3. Создавать развивающую предметно-пространственную среду, позволяющую обеспечить художественно-эстетическое развитие (направления по выбору: ритмика и основы хореографии, изобразительное искусство, конструктивно-модельная деятельность) детей раннего и дошкольного возраста, их эмоциональное благополучие и возможность самовыражения, в том числе детей с ограниченными возможностями здоровья</w:t>
            </w:r>
          </w:p>
          <w:p w:rsidR="00E22030" w:rsidRPr="00A13C06" w:rsidRDefault="00E22030" w:rsidP="00E220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13C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ПК 6.4. Проводить занятия по парциальной образовательной программе в области художественно-эстетического развития детей с учетом возрастных, индивидуальных и психофизических особенностей детей раннего и дошкольного возраста</w:t>
            </w:r>
            <w:r w:rsidRPr="00A13C0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ab/>
            </w:r>
          </w:p>
        </w:tc>
      </w:tr>
      <w:tr w:rsidR="00E22030" w:rsidRPr="00825166" w:rsidTr="00E22030">
        <w:trPr>
          <w:trHeight w:val="5570"/>
        </w:trPr>
        <w:tc>
          <w:tcPr>
            <w:tcW w:w="3525" w:type="dxa"/>
          </w:tcPr>
          <w:p w:rsidR="00E22030" w:rsidRPr="00764C50" w:rsidRDefault="00E22030" w:rsidP="00E22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64C5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Предпринимательство и</w:t>
            </w:r>
          </w:p>
          <w:p w:rsidR="00E22030" w:rsidRPr="00764C50" w:rsidRDefault="00E22030" w:rsidP="00E22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highlight w:val="white"/>
                <w:lang w:eastAsia="ru-RU"/>
              </w:rPr>
            </w:pPr>
            <w:r w:rsidRPr="00764C5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трудоустройство на работу</w:t>
            </w:r>
          </w:p>
        </w:tc>
        <w:tc>
          <w:tcPr>
            <w:tcW w:w="6240" w:type="dxa"/>
          </w:tcPr>
          <w:p w:rsidR="00E22030" w:rsidRPr="00825166" w:rsidRDefault="00E22030" w:rsidP="00E22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нормы законодательства в области создания, развития и поддержки предпринимательской деятельности.</w:t>
            </w:r>
          </w:p>
          <w:p w:rsidR="00E22030" w:rsidRPr="00825166" w:rsidRDefault="00E22030" w:rsidP="00E22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создание субъектов предпринимательской деятельности и управлять бизнес-процессами вновь созданных хозяйствующих субъектов различных форм собственности и различных видов деятельности.</w:t>
            </w:r>
          </w:p>
          <w:p w:rsidR="00E22030" w:rsidRPr="00825166" w:rsidRDefault="00E22030" w:rsidP="00E22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и приемы анализа финансово-хозяйственной деятельности при осуществлении деятельности, осуществлять денежные расчеты с покупателями, составлять финансовые документы и отчеты.</w:t>
            </w:r>
          </w:p>
          <w:p w:rsidR="00E22030" w:rsidRPr="00825166" w:rsidRDefault="00E22030" w:rsidP="00E22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резюме по заданной теме.</w:t>
            </w:r>
          </w:p>
          <w:p w:rsidR="00E22030" w:rsidRPr="00825166" w:rsidRDefault="00E22030" w:rsidP="00E22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диалог с работодателем в модельных условиях</w:t>
            </w:r>
          </w:p>
          <w:p w:rsidR="00E22030" w:rsidRPr="00825166" w:rsidRDefault="00E22030" w:rsidP="00E22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нормативно правовыми актами.</w:t>
            </w:r>
          </w:p>
        </w:tc>
      </w:tr>
    </w:tbl>
    <w:p w:rsidR="00733BEA" w:rsidRDefault="00733BEA" w:rsidP="00733B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27C" w:rsidRDefault="00CA1095" w:rsidP="0046227C">
      <w:pPr>
        <w:pStyle w:val="a4"/>
        <w:suppressAutoHyphens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8762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6227C" w:rsidRPr="00D8762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Структура, содержание и условия допуска к государственной итоговой аттестации</w:t>
      </w:r>
    </w:p>
    <w:p w:rsidR="00E22030" w:rsidRDefault="00E22030" w:rsidP="0046227C">
      <w:pPr>
        <w:pStyle w:val="a4"/>
        <w:suppressAutoHyphens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22030" w:rsidRPr="00D8762B" w:rsidRDefault="00E22030" w:rsidP="00E22030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СПО по </w:t>
      </w:r>
      <w:r>
        <w:rPr>
          <w:rFonts w:ascii="Times New Roman" w:eastAsia="Times New Roman" w:hAnsi="Times New Roman" w:cs="Times New Roman"/>
          <w:sz w:val="24"/>
          <w:szCs w:val="24"/>
        </w:rPr>
        <w:t>специальности 44.02.01 Дошкольное образование</w:t>
      </w:r>
      <w:r w:rsidRPr="00D8762B">
        <w:rPr>
          <w:rFonts w:ascii="Times New Roman" w:eastAsia="Times New Roman" w:hAnsi="Times New Roman" w:cs="Times New Roman"/>
          <w:sz w:val="24"/>
          <w:szCs w:val="24"/>
        </w:rPr>
        <w:t xml:space="preserve"> ГИА проводится в форме защиты дипломной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демонстрационного экзамена</w:t>
      </w:r>
      <w:r w:rsidRPr="00D876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2030" w:rsidRDefault="00E22030" w:rsidP="00E22030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z w:val="24"/>
          <w:szCs w:val="24"/>
        </w:rPr>
        <w:lastRenderedPageBreak/>
        <w:t>Объем времени и сроки проведения ГИА устанавливаются в соответствии с требованиями ФГОС СПО, учебным планом и календарным учебным графиком:</w:t>
      </w: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всего – 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6</w:t>
      </w: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недел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ь:</w:t>
      </w:r>
    </w:p>
    <w:p w:rsidR="00E22030" w:rsidRDefault="00E22030" w:rsidP="00E22030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-</w:t>
      </w: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на выполнение 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дипломной работы 144 часа – 4 недели;</w:t>
      </w:r>
    </w:p>
    <w:p w:rsidR="00E22030" w:rsidRDefault="00E22030" w:rsidP="00E22030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- на</w:t>
      </w: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защиту дипломной работы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36 часов – 1 неделя;</w:t>
      </w:r>
    </w:p>
    <w:p w:rsidR="00E22030" w:rsidRPr="00D8762B" w:rsidRDefault="00E22030" w:rsidP="00E22030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- демонстрационный экзамен 36 часов – 1 неделя. </w:t>
      </w:r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К ГИА допускаются обучающиеся, не имеющие академических задолженностей и в полном объеме выполнившие учебный план или индивидуальный учебный план по осваиваемой ОП. Допуск оформляется </w:t>
      </w:r>
      <w:r w:rsidRPr="00D8762B">
        <w:rPr>
          <w:rFonts w:ascii="Times New Roman" w:eastAsia="Times New Roman" w:hAnsi="Times New Roman" w:cs="Times New Roman"/>
          <w:sz w:val="24"/>
          <w:szCs w:val="24"/>
        </w:rPr>
        <w:t>Приказом директора ГБПОУ «ВАТТ-ККК»</w:t>
      </w: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.</w:t>
      </w:r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ГИА проводится Государственной экзаменационной комиссией (далее – ГЭК) в составе: п</w:t>
      </w:r>
      <w:r w:rsidRPr="00D8762B">
        <w:rPr>
          <w:rFonts w:ascii="Times New Roman" w:eastAsia="Times New Roman" w:hAnsi="Times New Roman" w:cs="Times New Roman"/>
          <w:iCs/>
          <w:spacing w:val="-2"/>
          <w:w w:val="105"/>
          <w:sz w:val="24"/>
          <w:szCs w:val="24"/>
        </w:rPr>
        <w:t xml:space="preserve">редседателя, </w:t>
      </w:r>
      <w:proofErr w:type="spellStart"/>
      <w:proofErr w:type="gramStart"/>
      <w:r w:rsidRPr="00D8762B">
        <w:rPr>
          <w:rFonts w:ascii="Times New Roman" w:eastAsia="Times New Roman" w:hAnsi="Times New Roman" w:cs="Times New Roman"/>
          <w:iCs/>
          <w:spacing w:val="-2"/>
          <w:w w:val="105"/>
          <w:sz w:val="24"/>
          <w:szCs w:val="24"/>
        </w:rPr>
        <w:t>зам.председателя</w:t>
      </w:r>
      <w:proofErr w:type="spellEnd"/>
      <w:proofErr w:type="gramEnd"/>
      <w:r w:rsidRPr="00D8762B">
        <w:rPr>
          <w:rFonts w:ascii="Times New Roman" w:eastAsia="Times New Roman" w:hAnsi="Times New Roman" w:cs="Times New Roman"/>
          <w:iCs/>
          <w:spacing w:val="-2"/>
          <w:w w:val="105"/>
          <w:sz w:val="24"/>
          <w:szCs w:val="24"/>
        </w:rPr>
        <w:t>, секретаря, и членов комиссии (не менее трех человек)</w:t>
      </w:r>
      <w:r w:rsidRPr="00D8762B">
        <w:rPr>
          <w:rFonts w:ascii="Times New Roman" w:eastAsia="Times New Roman" w:hAnsi="Times New Roman" w:cs="Times New Roman"/>
          <w:i/>
          <w:iCs/>
          <w:spacing w:val="-2"/>
          <w:w w:val="105"/>
          <w:sz w:val="24"/>
          <w:szCs w:val="24"/>
        </w:rPr>
        <w:t>.</w:t>
      </w:r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iCs/>
          <w:spacing w:val="-2"/>
          <w:w w:val="105"/>
          <w:sz w:val="24"/>
          <w:szCs w:val="24"/>
        </w:rPr>
        <w:t>Защита дипломных работ проводится на открытых заседаниях ГЭК с участием не менее двух третей ее состава.</w:t>
      </w:r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защиту дипломной работы </w:t>
      </w:r>
      <w:bookmarkStart w:id="6" w:name="_Hlk180570331"/>
      <w:r w:rsidRPr="00D876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bookmarkEnd w:id="6"/>
      <w:r w:rsidRPr="00D8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до 20 минут. </w:t>
      </w:r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защиты включает: </w:t>
      </w:r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80570537"/>
      <w:r w:rsidRPr="00D8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выступление руководителя дипломной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8762B">
        <w:rPr>
          <w:rFonts w:ascii="Times New Roman" w:eastAsia="Times New Roman" w:hAnsi="Times New Roman" w:cs="Times New Roman"/>
          <w:sz w:val="24"/>
          <w:szCs w:val="24"/>
          <w:lang w:eastAsia="ru-RU"/>
        </w:rPr>
        <w:t>1-2 мин;</w:t>
      </w:r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62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сообщение обучающегося по теме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D8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10-15 мин;</w:t>
      </w:r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ответы на вопросы членов комиссии ГЭК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D8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1-3 мин.</w:t>
      </w:r>
      <w:bookmarkEnd w:id="7"/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z w:val="24"/>
          <w:szCs w:val="24"/>
        </w:rPr>
        <w:t>Программа ГИА, форма, критерии оценивания, продолжительность ГИА утверждаются Приказом директора ГБПОУ «ВАТТ-ККК» и доводятся до сведения обучающихся не позднее, чем за шесть месяцев до начала ГИА.</w:t>
      </w:r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z w:val="24"/>
          <w:szCs w:val="24"/>
        </w:rPr>
        <w:t>ГИА выпускников не может быть заменена на оценку уровня их подготовки на основе текущего контроля успеваемости и результатов промежуточной аттестации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030" w:rsidRDefault="00E22030" w:rsidP="00E2203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62B">
        <w:rPr>
          <w:rFonts w:ascii="Times New Roman" w:hAnsi="Times New Roman" w:cs="Times New Roman"/>
          <w:b/>
          <w:sz w:val="24"/>
          <w:szCs w:val="24"/>
        </w:rPr>
        <w:t xml:space="preserve">3. Организация и проведение </w:t>
      </w:r>
      <w:r>
        <w:rPr>
          <w:rFonts w:ascii="Times New Roman" w:hAnsi="Times New Roman" w:cs="Times New Roman"/>
          <w:b/>
          <w:sz w:val="24"/>
          <w:szCs w:val="24"/>
        </w:rPr>
        <w:t>ГИА</w:t>
      </w:r>
    </w:p>
    <w:p w:rsidR="00E22030" w:rsidRDefault="00E22030" w:rsidP="00E2203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030" w:rsidRPr="00D8762B" w:rsidRDefault="00E22030" w:rsidP="00E2203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Pr="00AE0FB8">
        <w:rPr>
          <w:rFonts w:ascii="Times New Roman" w:hAnsi="Times New Roman" w:cs="Times New Roman"/>
          <w:b/>
          <w:sz w:val="24"/>
          <w:szCs w:val="24"/>
        </w:rPr>
        <w:t xml:space="preserve">Организация и проведение </w:t>
      </w:r>
      <w:r w:rsidRPr="00D8762B">
        <w:rPr>
          <w:rFonts w:ascii="Times New Roman" w:hAnsi="Times New Roman" w:cs="Times New Roman"/>
          <w:b/>
          <w:sz w:val="24"/>
          <w:szCs w:val="24"/>
        </w:rPr>
        <w:t>защиты дипломной работы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Программа организации проведения защиты дипломной работы как формы ГИА включает общие положения, тематику, структуру и содержание дипломной работы, порядок оценки результатов дипломной работы.</w:t>
      </w:r>
    </w:p>
    <w:p w:rsidR="00E22030" w:rsidRPr="00764C50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Дипломная работа направлена на систематизацию и закрепление знаний выпускника по </w:t>
      </w:r>
      <w:r>
        <w:rPr>
          <w:rFonts w:ascii="Times New Roman" w:hAnsi="Times New Roman" w:cs="Times New Roman"/>
          <w:sz w:val="24"/>
          <w:szCs w:val="24"/>
        </w:rPr>
        <w:t>специальности 44.02.01 Дошкольное образование</w:t>
      </w:r>
      <w:r w:rsidRPr="00D8762B">
        <w:rPr>
          <w:rFonts w:ascii="Times New Roman" w:hAnsi="Times New Roman" w:cs="Times New Roman"/>
          <w:sz w:val="24"/>
          <w:szCs w:val="24"/>
        </w:rPr>
        <w:t xml:space="preserve">, а также определение уровня готовности выпускника к самостоятельной профессиональной деятельности. дипломная работа предполагает написание выпускником работы, демонстрирующей уровень знаний выпускника в рамках выбранной темы, а также </w:t>
      </w:r>
      <w:proofErr w:type="spellStart"/>
      <w:r w:rsidRPr="00D8762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8762B">
        <w:rPr>
          <w:rFonts w:ascii="Times New Roman" w:hAnsi="Times New Roman" w:cs="Times New Roman"/>
          <w:sz w:val="24"/>
          <w:szCs w:val="24"/>
        </w:rPr>
        <w:t xml:space="preserve"> его профессиональных </w:t>
      </w:r>
      <w:r w:rsidRPr="00764C50">
        <w:rPr>
          <w:rFonts w:ascii="Times New Roman" w:hAnsi="Times New Roman" w:cs="Times New Roman"/>
          <w:sz w:val="24"/>
          <w:szCs w:val="24"/>
        </w:rPr>
        <w:t>умений и навыков.</w:t>
      </w:r>
    </w:p>
    <w:p w:rsidR="00E22030" w:rsidRPr="00764C50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 xml:space="preserve">Тематика дипломных работ, структура и содержание дипломной работы, порядок оценки результатов и система оценивания определяется ГБПОУ «ВАТТ-ККК». Выпускнику предоставляется право выбора темы дипломной работы. (Приложение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64C50">
        <w:rPr>
          <w:rFonts w:ascii="Times New Roman" w:hAnsi="Times New Roman" w:cs="Times New Roman"/>
          <w:sz w:val="24"/>
          <w:szCs w:val="24"/>
        </w:rPr>
        <w:t>). Тема дипломной работы выбирается не позднее чем за шесть месяцев до начала ГИА.</w:t>
      </w:r>
    </w:p>
    <w:p w:rsidR="00E22030" w:rsidRPr="00764C50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Для подготовки дипломной работы выпускнику назначается руководитель, оказывающий выпускнику методическую поддержку и консультативную помощь.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 xml:space="preserve">Закрепление за выпускниками тем дипломных работ, назначение руководителей утверждается </w:t>
      </w:r>
      <w:r w:rsidRPr="00764C50">
        <w:rPr>
          <w:rFonts w:ascii="Times New Roman" w:eastAsia="Times New Roman" w:hAnsi="Times New Roman" w:cs="Times New Roman"/>
          <w:sz w:val="24"/>
          <w:szCs w:val="24"/>
        </w:rPr>
        <w:t>Приказом директора ГБПОУ «ВАТТ-ККК»</w:t>
      </w:r>
      <w:r w:rsidRPr="00764C50">
        <w:rPr>
          <w:rFonts w:ascii="Times New Roman" w:hAnsi="Times New Roman" w:cs="Times New Roman"/>
          <w:sz w:val="24"/>
          <w:szCs w:val="24"/>
        </w:rPr>
        <w:t>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В обязанности руководителя дипломной работы входят: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- разработка задания на подготовку;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- разработка совместно с обучающимися плана;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lastRenderedPageBreak/>
        <w:t xml:space="preserve">- оказание помощи обучающемуся в разработке индивидуального графика работы на весь период выполнения;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- консультирование обучающегося по вопросам содержания и последовательности выполнения;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- оказание помощи обучающемуся в подборе необходимых источников;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- контроль хода выполнения дипломной работы в соответствии с установленным графиком в форме регулярного обсуждения руководителем и обучающимся хода работ;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- оказание помощи (консультирование обучающегося) в подготовке презентации и доклада для защиты;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- предоставление рецензии.</w:t>
      </w:r>
    </w:p>
    <w:p w:rsidR="00E22030" w:rsidRPr="00764C50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Задание для каждого обучающегося разрабатывается в соответствии с утвержденной темой и выдается студенту в течении двух недель после закрепления темы дипломной работы под роспись.</w:t>
      </w:r>
    </w:p>
    <w:p w:rsidR="00E22030" w:rsidRPr="00764C50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Задания на дипломную работу сопровождаются консультацией,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дипломной работы.</w:t>
      </w:r>
    </w:p>
    <w:p w:rsidR="00E22030" w:rsidRPr="00764C50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Руководитель дипломной работы составляет график консультаций, и доводит до сведения студентов.</w:t>
      </w:r>
    </w:p>
    <w:p w:rsidR="00E22030" w:rsidRPr="00764C50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За 2 недели до защиты студент предоставляет готовую дипломную работу с рецензией на подпись руководителю.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Дипломная работа представляет собой законченное самостоятельное логически завершенное исследование, направленное на решение актуальной научно-практической</w:t>
      </w:r>
      <w:r w:rsidRPr="00D8762B">
        <w:rPr>
          <w:rFonts w:ascii="Times New Roman" w:hAnsi="Times New Roman" w:cs="Times New Roman"/>
          <w:sz w:val="24"/>
          <w:szCs w:val="24"/>
        </w:rPr>
        <w:t xml:space="preserve"> задачи.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Содержание работы могут составлять результаты экспериментальных, научно - практических исследований. Дипломная работа должна свидетельствовать о способности студента вести научный поиск, используя теоретические знания и практические навыки, видеть профессиональные проблемы, уметь формулировать задачи исследования и методы их решения.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В процессе защиты дипломной работы является комплексная оценка качества профессионального образования и проверка квалификационного уровня выпускника на соответствие требованиям ФГОС СПО, отражающего область профессиональной деятельности, объекты и виды будущей профессиональной деятельности. В то же время, дипломная работа, являясь этапом образовательного процесса, преследует цели пополнения, закрепления и развития знаний, умений и навыков, приобретенных на предшествующих этапах обучения.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В ходе дипломной работы осуществляется: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- систематизация, закрепление и расширение теоретических и практических профессиональных знаний, их применение при решении конкретных практических задач в области образования;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- развитие навыков самостоятельной работы, овладение методикой исследования и экспериментирования (методами теоретического и эмпирического исследования) при решении актуальных проблем начального образования;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- выявление уровня готовности студентов СПО к самостоятельной научно - практической работе в условиях современного образовательного процесса и публичной защиты результатов исследования.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Дипломная работа должна иметь актуальность, новизну и практическую значимость.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Выполненная дипломная работа в целом должна: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- соответствовать разработанному заданию;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lastRenderedPageBreak/>
        <w:t xml:space="preserve">- включать анализ источников по теме с обобщениями и выводами, сопоставлениями и оценкой различных точек зрения;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- продемонстрировать требуемый уровень общенаучной и специальной подготовки выпускника, его способность и умение применять на практике освоенные знания, практические умения, общие и профессиональные компетенции в соответствии с ФГОС СПО.</w:t>
      </w:r>
    </w:p>
    <w:p w:rsidR="00E22030" w:rsidRPr="00764C50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Дипломная работа выполняется выпускником с использованием собранных материалов в период прохождения производственных практик.</w:t>
      </w:r>
    </w:p>
    <w:p w:rsidR="00E22030" w:rsidRPr="00764C50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 xml:space="preserve">Дипломная работа, структурно представлена следующими компонентами: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- титульный лист;</w:t>
      </w:r>
      <w:r w:rsidRPr="00D876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- содержание;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- введение, в котором обосновываются целесообразность выбора темы, актуальность, определяются объект, предмет, определяется цель и формулируются задачи;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- основная часть, состоящая, как правило, из двух глав и нескольких параграфов в каждой главе, посвященных анализу поставленной проблемы в теоретическом и прикладном плане, решению конкретных задач работы;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- заключение, включающее выводы и рекомендации по внедрению его результатов;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- список использованных источников;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- приложения (при необходимости).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Объем дипломной работы составляет 50-60 страниц печатного текста, не включая список использованных источников, содержание и приложения.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Работа оформляется и напечатается на стандартных листах бумаги формата А4 (210 мм х 297 мм), на одной стороне (без оборота). Размеры полей страницы: левое — 3 см, правое — 1,5 см, верхнее и нижнее — 2 см.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Стандартный размер шрифта для дипломной работы — </w:t>
      </w:r>
      <w:proofErr w:type="spellStart"/>
      <w:r w:rsidRPr="00D8762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87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62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D87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62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D8762B">
        <w:rPr>
          <w:rFonts w:ascii="Times New Roman" w:hAnsi="Times New Roman" w:cs="Times New Roman"/>
          <w:sz w:val="24"/>
          <w:szCs w:val="24"/>
        </w:rPr>
        <w:t xml:space="preserve">, текстового редактора </w:t>
      </w:r>
      <w:proofErr w:type="spellStart"/>
      <w:r w:rsidRPr="00D8762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8762B">
        <w:rPr>
          <w:rFonts w:ascii="Times New Roman" w:hAnsi="Times New Roman" w:cs="Times New Roman"/>
          <w:sz w:val="24"/>
          <w:szCs w:val="24"/>
        </w:rPr>
        <w:t xml:space="preserve">, шрифтом кегль 14, с межстрочным интервалом 1,5, абзац 1,25.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Список использованных источников должен быть выполнен в соответствии с ГОСТ Р7.0.100-2018 «Библиографическая запись. Библиографическое описание. Общие требования и правила составления».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Заголовки пишутся с заглавной буквы и помещают по центру строки. Точка в конце не ставится, подчёркивание не используется.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Нумерация страниц проставляется арабскими цифрами внизу по центру страницы. На титульном лист нумерация не проставляется. </w:t>
      </w:r>
    </w:p>
    <w:p w:rsidR="00E22030" w:rsidRPr="00764C50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В установленные сроки </w:t>
      </w:r>
      <w:r w:rsidRPr="00764C50">
        <w:rPr>
          <w:rFonts w:ascii="Times New Roman" w:hAnsi="Times New Roman" w:cs="Times New Roman"/>
          <w:sz w:val="24"/>
          <w:szCs w:val="24"/>
        </w:rPr>
        <w:t xml:space="preserve">студент отчитывается перед руководителем, который фиксируют степень готовности работы. После проверки степени готовности дипломной работы студент прошивает дипломную работу механическим </w:t>
      </w:r>
      <w:proofErr w:type="spellStart"/>
      <w:r w:rsidRPr="00764C50">
        <w:rPr>
          <w:rFonts w:ascii="Times New Roman" w:hAnsi="Times New Roman" w:cs="Times New Roman"/>
          <w:sz w:val="24"/>
          <w:szCs w:val="24"/>
        </w:rPr>
        <w:t>брошюратором</w:t>
      </w:r>
      <w:proofErr w:type="spellEnd"/>
      <w:r w:rsidRPr="00764C50">
        <w:rPr>
          <w:rFonts w:ascii="Times New Roman" w:hAnsi="Times New Roman" w:cs="Times New Roman"/>
          <w:sz w:val="24"/>
          <w:szCs w:val="24"/>
        </w:rPr>
        <w:t xml:space="preserve"> и оформляет переплетом с пластиковой пружиной и обложками: передняя — из тонкого полупрозрачного пластика, задняя — плотный лист картона.</w:t>
      </w:r>
    </w:p>
    <w:p w:rsidR="00E22030" w:rsidRPr="00764C50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По завершении обучающимся подготовки дипломной работы руководитель проверяет качество работы, подписывает ее с заданием и рецензией.</w:t>
      </w:r>
    </w:p>
    <w:p w:rsidR="00E22030" w:rsidRPr="00764C50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За все сведения, изложенные в дипломной работе и за правильность всех данных, ответственность несет непосредственно студент - автор дипломной работы.</w:t>
      </w:r>
    </w:p>
    <w:p w:rsidR="00E22030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При защите дипломной работы рекомендуется пользоваться</w:t>
      </w:r>
      <w:r w:rsidRPr="00D8762B">
        <w:rPr>
          <w:rFonts w:ascii="Times New Roman" w:hAnsi="Times New Roman" w:cs="Times New Roman"/>
          <w:sz w:val="24"/>
          <w:szCs w:val="24"/>
        </w:rPr>
        <w:t xml:space="preserve"> кратким доклад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8762B">
        <w:rPr>
          <w:rFonts w:ascii="Times New Roman" w:hAnsi="Times New Roman" w:cs="Times New Roman"/>
          <w:sz w:val="24"/>
          <w:szCs w:val="24"/>
        </w:rPr>
        <w:t>, мультимедийной презентацией от 15 до 20 слайдов.</w:t>
      </w:r>
    </w:p>
    <w:p w:rsidR="00E22030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Pr="00AE0FB8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Организация и проведение демонстрационного экзамена</w:t>
      </w:r>
    </w:p>
    <w:p w:rsidR="00E22030" w:rsidRPr="00AE0FB8" w:rsidRDefault="00E22030" w:rsidP="002607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</w:rPr>
        <w:t>Объем времени и сроки проведения ГИА устанавливаются в соответствии с требованиями ФГОС СПО, учебным планом и календарным учебным графиком.</w:t>
      </w: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E0FB8">
        <w:rPr>
          <w:rFonts w:ascii="Times New Roman" w:hAnsi="Times New Roman" w:cs="Times New Roman"/>
          <w:sz w:val="24"/>
          <w:szCs w:val="24"/>
          <w:lang w:bidi="ru-RU"/>
        </w:rPr>
        <w:lastRenderedPageBreak/>
        <w:t>Демонстрационный экзамен проводится по отдельному графику: всего – 1 неделя, объем времени на ГИА - 36 часов.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bookmarkStart w:id="8" w:name="bookmark20"/>
      <w:r w:rsidRPr="00AE0FB8">
        <w:rPr>
          <w:rFonts w:ascii="Times New Roman" w:hAnsi="Times New Roman" w:cs="Times New Roman"/>
          <w:bCs/>
          <w:sz w:val="24"/>
          <w:szCs w:val="24"/>
          <w:lang w:bidi="ru-RU"/>
        </w:rPr>
        <w:t>Процедура проведения демонстрационного экзамена.</w:t>
      </w:r>
      <w:bookmarkEnd w:id="8"/>
      <w:r w:rsidRPr="00AE0FB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Формат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Демонстрационный экзамен профильного уровня проводится на основе требований к результатам освоения образовательной программы среднего профессионального образования, установленных ФГОС СПО по оценочным материалам разработанных ФГБОУ ДПО ИРПО (далее-оператор).</w:t>
      </w:r>
    </w:p>
    <w:p w:rsidR="00E22030" w:rsidRPr="00AE0FB8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bCs/>
          <w:sz w:val="24"/>
          <w:szCs w:val="24"/>
          <w:lang w:bidi="ru-RU"/>
        </w:rPr>
        <w:t>Компетенция для демонстрационного экзамена. Выбор оценочной документации.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Выбор компетенции и комплекта оценочной документации для целей проведения демонстрационного экзамена осуществляется техникумом на основе анализа соответствия содержания задания задаче оценки освоения образовательной программы (или ее части) по </w:t>
      </w:r>
      <w:r>
        <w:rPr>
          <w:rFonts w:ascii="Times New Roman" w:hAnsi="Times New Roman" w:cs="Times New Roman"/>
          <w:sz w:val="24"/>
          <w:szCs w:val="24"/>
          <w:lang w:bidi="ru-RU"/>
        </w:rPr>
        <w:t>специальности 44.02.01 Дошкольное образование</w:t>
      </w:r>
      <w:r w:rsidRPr="00AE0FB8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Демонстрационный экзамен по </w:t>
      </w:r>
      <w:r>
        <w:rPr>
          <w:rFonts w:ascii="Times New Roman" w:hAnsi="Times New Roman" w:cs="Times New Roman"/>
          <w:sz w:val="24"/>
          <w:szCs w:val="24"/>
          <w:lang w:bidi="ru-RU"/>
        </w:rPr>
        <w:t>специальности 44.02.01 Дошкольное образование</w:t>
      </w: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 проводится по профильному уровню.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Демонстрационный экзамен профильного уровня проводится с использованием единых оценочных материалов, включающих в себя комплект оценочной документации, варианты заданий и критерии оценивания, разрабатываемых оператором. 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информационно телекоммуникационной сети "Интернет" (далее - сеть "Интернет") не позднее 1 октября года, предшествующего проведению ГИА.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Задания демонстрационного экзамена доводятся до главного эксперта в день, предшествующий дню начала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Техникум обеспечивает необходимые технические условия для обеспечения заданиями во время демонстрационного экзамена выпускников, членов ГЭК, членов экспертной группы.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Демонстрационный экзамен проводится в центре проведения демонстрационного экзамена (далее - ЦПДЭ), представляющим собой площадку, находящуюся по адресу: 457670, Челябинская область, Верхнеуральский район, г. Верхнеуральск, ул. Еремина 1а, оборудованную и оснащенную в соответствии с комплектом оценочной документации.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Выпускники проходят демонстрационный экзамен в ЦПДЭ в составе экзаменационных групп.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B8">
        <w:rPr>
          <w:rFonts w:ascii="Times New Roman" w:hAnsi="Times New Roman" w:cs="Times New Roman"/>
          <w:sz w:val="24"/>
          <w:szCs w:val="24"/>
        </w:rPr>
        <w:t>Комплект оценочной документации (КОД)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Комплект оценочной документации разработан в целях организации и проведения демонстрационного экзамена по квалификации: </w:t>
      </w:r>
      <w:r w:rsidR="0026077A">
        <w:rPr>
          <w:rFonts w:ascii="Times New Roman" w:hAnsi="Times New Roman" w:cs="Times New Roman"/>
          <w:sz w:val="24"/>
          <w:szCs w:val="24"/>
          <w:lang w:bidi="ru-RU"/>
        </w:rPr>
        <w:t>Воспитатель детей дошкольного возраста</w:t>
      </w: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bidi="ru-RU"/>
        </w:rPr>
        <w:t>специальности 44.02.01 Дошкольное образование</w:t>
      </w: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 и рассчитан на выполнение заданий продолжительностью </w:t>
      </w:r>
      <w:r w:rsidRPr="00C14CB6">
        <w:rPr>
          <w:rFonts w:ascii="Times New Roman" w:hAnsi="Times New Roman" w:cs="Times New Roman"/>
          <w:sz w:val="24"/>
          <w:szCs w:val="24"/>
          <w:lang w:bidi="ru-RU"/>
        </w:rPr>
        <w:t>3 часа.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КОД представляет собой комплекс требований для проведения демонстрационного экзамена, включающий в себя: 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1) инструкцию по охране труда для участников; 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2) инструкцию по охране труда для экспертов; 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3) паспорт комплекта оценочной документации: 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- описание; 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- перечень знаний, умений, навыков; 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- количество экспертов, участвующих в оценке выполнения задания, и минимальное количество рабочих мест на площадке; 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- рекомендуемая схема перевода результатов демонстрационного экзамена из </w:t>
      </w:r>
      <w:proofErr w:type="spellStart"/>
      <w:r w:rsidRPr="00AE0FB8">
        <w:rPr>
          <w:rFonts w:ascii="Times New Roman" w:hAnsi="Times New Roman" w:cs="Times New Roman"/>
          <w:sz w:val="24"/>
          <w:szCs w:val="24"/>
          <w:lang w:bidi="ru-RU"/>
        </w:rPr>
        <w:t>стобалльной</w:t>
      </w:r>
      <w:proofErr w:type="spellEnd"/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 шкалы в пятибалльную; 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- список оборудования и материалов, запрещенных на площадке (при наличии); - детальная информация о распределении баллов и формате оценки; 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- план работы ЦПДЭ; 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- план застройки площадки для проведения демонстрационного экзамена; 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- образец задания (Приложение </w:t>
      </w:r>
      <w:r>
        <w:rPr>
          <w:rFonts w:ascii="Times New Roman" w:hAnsi="Times New Roman" w:cs="Times New Roman"/>
          <w:sz w:val="24"/>
          <w:szCs w:val="24"/>
          <w:lang w:bidi="ru-RU"/>
        </w:rPr>
        <w:t>3</w:t>
      </w: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); 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4) инфраструктурный лист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Комплект оценочной документации включает требования к оборудованию и оснащению, застройке площадки проведения демонстрационного экзамена, к составу экспертных групп, участвующих в оценке заданий демонстрационного экзамена, а также инструкцию по технике безопасности.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КОД в части ГИА (ДЭ ПУ) включает составные части - инвариантную часть, содержание которой определяет техникум самостоятельно на основе содержания реализуемой ОП СПО, включая квалификационные требования, заявленные организациями, работодателями, заинтересованными в подготовке кадров соответствующей квалификации, в том числе являющимися стороной договора о сетевой форме реализации образовательных программ и (или) договора о практической подготовке обучающихся.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Требования к содержанию КОД. Единое базовое ядро содержания КОД сформировано на основе вида деятельности (вида профессиональной деятельности) в соответствии с ФГОС СПО и является общей содержательной основой заданий ДЭ вне зависимости от вида аттестации и уровня ДЭ.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b/>
          <w:sz w:val="24"/>
          <w:szCs w:val="24"/>
          <w:lang w:bidi="ru-RU"/>
        </w:rPr>
        <w:t>Распределение баллов по критериям оценивания для ДЭ в рамках ПУ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Overlap w:val="never"/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1987"/>
        <w:gridCol w:w="3542"/>
        <w:gridCol w:w="2275"/>
      </w:tblGrid>
      <w:tr w:rsidR="00E22030" w:rsidRPr="00AE0FB8" w:rsidTr="00E22030">
        <w:trPr>
          <w:trHeight w:hRule="exact" w:val="845"/>
          <w:jc w:val="center"/>
        </w:trPr>
        <w:tc>
          <w:tcPr>
            <w:tcW w:w="1565" w:type="dxa"/>
            <w:shd w:val="clear" w:color="auto" w:fill="FFFFFF" w:themeFill="background1"/>
          </w:tcPr>
          <w:p w:rsidR="00E22030" w:rsidRPr="00AE0FB8" w:rsidRDefault="00E22030" w:rsidP="00C13203">
            <w:pPr>
              <w:spacing w:after="0"/>
              <w:ind w:firstLine="27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E0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Вид аттестации</w:t>
            </w:r>
          </w:p>
        </w:tc>
        <w:tc>
          <w:tcPr>
            <w:tcW w:w="1987" w:type="dxa"/>
            <w:shd w:val="clear" w:color="auto" w:fill="FFFFFF" w:themeFill="background1"/>
          </w:tcPr>
          <w:p w:rsidR="00E22030" w:rsidRPr="00AE0FB8" w:rsidRDefault="00E22030" w:rsidP="00C132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E0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Уровень ДЭ</w:t>
            </w:r>
          </w:p>
        </w:tc>
        <w:tc>
          <w:tcPr>
            <w:tcW w:w="3542" w:type="dxa"/>
            <w:shd w:val="clear" w:color="auto" w:fill="FFFFFF" w:themeFill="background1"/>
          </w:tcPr>
          <w:p w:rsidR="00E22030" w:rsidRPr="00AE0FB8" w:rsidRDefault="00E22030" w:rsidP="00C132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E0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Составная часть КОД </w:t>
            </w:r>
          </w:p>
        </w:tc>
        <w:tc>
          <w:tcPr>
            <w:tcW w:w="2275" w:type="dxa"/>
            <w:shd w:val="clear" w:color="auto" w:fill="FFFFFF" w:themeFill="background1"/>
          </w:tcPr>
          <w:p w:rsidR="00E22030" w:rsidRPr="00AE0FB8" w:rsidRDefault="00E22030" w:rsidP="00C132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E0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Максимальный балл</w:t>
            </w:r>
          </w:p>
        </w:tc>
      </w:tr>
      <w:tr w:rsidR="00E22030" w:rsidRPr="00AE0FB8" w:rsidTr="00E22030">
        <w:trPr>
          <w:trHeight w:hRule="exact" w:val="283"/>
          <w:jc w:val="center"/>
        </w:trPr>
        <w:tc>
          <w:tcPr>
            <w:tcW w:w="1565" w:type="dxa"/>
            <w:shd w:val="clear" w:color="auto" w:fill="FFFFFF"/>
            <w:vAlign w:val="bottom"/>
          </w:tcPr>
          <w:p w:rsidR="00E22030" w:rsidRPr="00AE0FB8" w:rsidRDefault="00E22030" w:rsidP="00E2203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E0FB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ГИА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E22030" w:rsidRPr="00AE0FB8" w:rsidRDefault="00E22030" w:rsidP="00E2203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E0FB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ДЭ ПУ</w:t>
            </w:r>
          </w:p>
        </w:tc>
        <w:tc>
          <w:tcPr>
            <w:tcW w:w="3542" w:type="dxa"/>
            <w:shd w:val="clear" w:color="auto" w:fill="FFFFFF"/>
            <w:vAlign w:val="bottom"/>
          </w:tcPr>
          <w:p w:rsidR="00E22030" w:rsidRPr="00AE0FB8" w:rsidRDefault="00E22030" w:rsidP="00E2203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E0FB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Инвариантная часть</w:t>
            </w:r>
            <w:r w:rsidRPr="00AE0FB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275" w:type="dxa"/>
            <w:shd w:val="clear" w:color="auto" w:fill="FFFFFF"/>
            <w:vAlign w:val="bottom"/>
          </w:tcPr>
          <w:p w:rsidR="00E22030" w:rsidRPr="00AE0FB8" w:rsidRDefault="00E22030" w:rsidP="00E2203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E0FB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80 из 80</w:t>
            </w:r>
          </w:p>
        </w:tc>
      </w:tr>
    </w:tbl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22030" w:rsidRPr="00AE0FB8" w:rsidRDefault="00E22030" w:rsidP="00E22030">
      <w:pPr>
        <w:numPr>
          <w:ilvl w:val="2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bookmarkStart w:id="9" w:name="bookmark23"/>
      <w:r w:rsidRPr="00AE0FB8">
        <w:rPr>
          <w:rFonts w:ascii="Times New Roman" w:hAnsi="Times New Roman" w:cs="Times New Roman"/>
          <w:bCs/>
          <w:sz w:val="24"/>
          <w:szCs w:val="24"/>
          <w:lang w:bidi="ru-RU"/>
        </w:rPr>
        <w:t>Порядок проведения демонстрационного экзамена.</w:t>
      </w:r>
      <w:bookmarkEnd w:id="9"/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Демонстрационный экзамен проводится в соответствии с требованиями Приказа Министерства Просвещения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работы ЦПДЭ, утверждаемым ГЭК совместно с техникумом не позднее, чем за двадцать календарных дней до даты проведения демонстрационного экзамена. 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Техникум знакомит с планом проведения демонстрационного экзамена выпускников, сдающих демонстрационный экзамен, и лиц, обеспечивающих проведение </w:t>
      </w:r>
      <w:r w:rsidRPr="00AE0FB8">
        <w:rPr>
          <w:rFonts w:ascii="Times New Roman" w:hAnsi="Times New Roman" w:cs="Times New Roman"/>
          <w:sz w:val="24"/>
          <w:szCs w:val="24"/>
          <w:lang w:bidi="ru-RU"/>
        </w:rPr>
        <w:lastRenderedPageBreak/>
        <w:t>демонстрационного экзамена, в срок не позднее, чем за пять рабочих дней до даты проведения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Не позднее, чем за один рабочий день до даты проведения демонстрационного экзамена, главным экспертом проводится проверка готовности ЦПДЭ в присутствии членов экспертной группы, выпускников, а также технического эксперта, назначаемого организацией, на территории которой расположен ЦПДЭ, ответственного за соблюдение установленных норм и правил охраны труда и техники безопасности, оформляется акт готовности ЦПДЭ.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Главным экспертом осуществляется осмотр ЦПДЭ,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ЦПДЭ. Факт ознакомления отражается главным экспертом в протоколе распределения рабочих мест.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 день проведения демонстрационного экзамена в ЦПДЭ присутствуют: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 -руководитель (уполномоченный представитель) организации, на базе которой организован центр проведения экзамена;</w:t>
      </w:r>
    </w:p>
    <w:p w:rsidR="00E22030" w:rsidRPr="00AE0FB8" w:rsidRDefault="00E22030" w:rsidP="00E2203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не менее одного члена ГЭК, не считая членов экспертной группы;</w:t>
      </w:r>
    </w:p>
    <w:p w:rsidR="00E22030" w:rsidRPr="00AE0FB8" w:rsidRDefault="00E22030" w:rsidP="00E2203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члены экспертной группы (назначаются приказом директора техникума);</w:t>
      </w:r>
    </w:p>
    <w:p w:rsidR="00E22030" w:rsidRPr="00AE0FB8" w:rsidRDefault="00E22030" w:rsidP="00E2203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главный эксперт (назначается приказом директора техникума);</w:t>
      </w:r>
    </w:p>
    <w:p w:rsidR="00E22030" w:rsidRPr="00AE0FB8" w:rsidRDefault="00E22030" w:rsidP="00E2203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представители организаций-партнеров (по согласованию с образовательной организацией);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- выпускники;</w:t>
      </w:r>
    </w:p>
    <w:p w:rsidR="00E22030" w:rsidRPr="00AE0FB8" w:rsidRDefault="00E22030" w:rsidP="00E2203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технический эксперт (назначается приказом директора техникума из числа работников техникума);</w:t>
      </w:r>
    </w:p>
    <w:p w:rsidR="00E22030" w:rsidRPr="00AE0FB8" w:rsidRDefault="00E22030" w:rsidP="00E2203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AE0FB8">
        <w:rPr>
          <w:rFonts w:ascii="Times New Roman" w:hAnsi="Times New Roman" w:cs="Times New Roman"/>
          <w:sz w:val="24"/>
          <w:szCs w:val="24"/>
          <w:lang w:bidi="ru-RU"/>
        </w:rPr>
        <w:t>тьютор</w:t>
      </w:r>
      <w:proofErr w:type="spellEnd"/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 (ассистент), оказывающий необходимую помощь выпускнику из числа лиц с ограниченными возможностями здоровья, детей-инвалидов, инвалидов (при наличии данной категории сдающих);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- 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 случае отсутствия в день проведения демонстрационного экзамена в ЦПДЭ лиц, указанных выше, решение о проведении демонстрационного экзамена принимается главным экспертом, о чем главным экспертом вносится соответствующая запись в протокол проведения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 день проведения демонстрационного экзамена в ЦПДЭ могут присутствовать:</w:t>
      </w:r>
    </w:p>
    <w:p w:rsidR="00E22030" w:rsidRPr="00AE0FB8" w:rsidRDefault="00E22030" w:rsidP="00E2203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должностные лица органа исполнительной власти субъекта Российской Федерации, осуществляющего управление в сфере образования (по решению указанного органа);</w:t>
      </w:r>
    </w:p>
    <w:p w:rsidR="00E22030" w:rsidRPr="00AE0FB8" w:rsidRDefault="00E22030" w:rsidP="00E2203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представители оператора (по согласованию с образовательной организацией);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-представители организаций-партнеров (по решению таких организаций по согласованию с образовательной организацией).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Указанные лица присутствуют в ЦПДЭ в день проведения демонстрационного экзамена на основании документов, удостоверяющих личность и обязаны:</w:t>
      </w:r>
    </w:p>
    <w:p w:rsidR="00E22030" w:rsidRPr="00AE0FB8" w:rsidRDefault="00E22030" w:rsidP="00E2203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требований;</w:t>
      </w:r>
    </w:p>
    <w:p w:rsidR="00E22030" w:rsidRPr="00AE0FB8" w:rsidRDefault="00E22030" w:rsidP="00E2203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пользоваться средствами связи исключительно по вопросам служебной необходимости, в том числе в рамках оказания необходимого содействия главному эксперту;</w:t>
      </w:r>
    </w:p>
    <w:p w:rsidR="00E22030" w:rsidRPr="00AE0FB8" w:rsidRDefault="00E22030" w:rsidP="00E2203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не мешать и не взаимодействовать с выпускниками при выполнении ими заданий, не передавать им средства связи и хранения информации, иные предметы и материалы.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охраны труда и производственной безопасности.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Главный эксперт может делать заметки о ходе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Главный эксперт обязан находиться в ЦПДЭ до окончания демонстрационного экзамена, осуществлять контроль за соблюдением лицами, привлеченными к проведению демонстрационного экзамена и выпускниками требований при проведении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Технический эксперт вправе:</w:t>
      </w:r>
    </w:p>
    <w:p w:rsidR="00E22030" w:rsidRPr="00AE0FB8" w:rsidRDefault="00E22030" w:rsidP="00E2203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наблюдать за ходом проведения демонстрационного экзамена;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-давать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-сообщать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безопасности, а также невыполнения такими лицами указаний технического эксперта, направленных на обеспечение соблюдения требований охраны труда и производственной безопасности;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-останавливать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Представитель образовательной организации располагается в изолированном от ЦПДЭ помещении.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ГБПОУ «ВАТТ-ККК» обязано не позднее,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</w:t>
      </w:r>
      <w:proofErr w:type="spellStart"/>
      <w:r w:rsidRPr="00AE0FB8">
        <w:rPr>
          <w:rFonts w:ascii="Times New Roman" w:hAnsi="Times New Roman" w:cs="Times New Roman"/>
          <w:sz w:val="24"/>
          <w:szCs w:val="24"/>
          <w:lang w:bidi="ru-RU"/>
        </w:rPr>
        <w:t>тьютора</w:t>
      </w:r>
      <w:proofErr w:type="spellEnd"/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 (ассистента).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Выпускники вправе: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lastRenderedPageBreak/>
        <w:t>-пользоваться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:rsidR="00E22030" w:rsidRPr="00AE0FB8" w:rsidRDefault="00E22030" w:rsidP="00E2203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:rsidR="00E22030" w:rsidRPr="00AE0FB8" w:rsidRDefault="00E22030" w:rsidP="00E2203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получить копию задания демонстрационного экзамена на бумажном носителе;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Выпускники обязаны:</w:t>
      </w:r>
    </w:p>
    <w:p w:rsidR="00E22030" w:rsidRPr="00AE0FB8" w:rsidRDefault="00E22030" w:rsidP="00E2203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:rsidR="00E22030" w:rsidRPr="00AE0FB8" w:rsidRDefault="00E22030" w:rsidP="00E2203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:rsidR="00E22030" w:rsidRPr="00AE0FB8" w:rsidRDefault="00E22030" w:rsidP="00E2203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ЦПДЭ.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 соответствии с планом проведения демонстрационного экзамена главный эксперт знакомит выпускников с заданиями, передает им копии заданий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ЦПДЭ может быть оборудован средствами видеонаблюдения, позволяющими осуществлять видеозапись хода проведения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Видеоматериалы о проведении демонстрационного экзамена в случае осуществления видеозаписи подлежат хранению в образовательной организации не менее одного года с момента завершения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lastRenderedPageBreak/>
        <w:t>В случае удаления из ЦПДЭ выпускника, лица, привлеченного к проведению демонстрационного экзамена, или присутствующего в ЦПДЭ,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признается ГЭК не прошедшим ГИА по неуважительной причине.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Выпускник по собственному желанию может завершить выполнение задания досрочно, уведомив об этом главного эксперта.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По решению ГЭК результаты демонстрационного экзамена, проведенного при участии оператора,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Перечень документов, представляемых в государственную экзаменационную комиссию (ГЭК) для проведения демонстрационного экзамена: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- ФГОС СПО по </w:t>
      </w:r>
      <w:r>
        <w:rPr>
          <w:rFonts w:ascii="Times New Roman" w:hAnsi="Times New Roman" w:cs="Times New Roman"/>
          <w:sz w:val="24"/>
          <w:szCs w:val="24"/>
          <w:lang w:bidi="ru-RU"/>
        </w:rPr>
        <w:t>специальности 44.02.01 Дошкольное образование</w:t>
      </w:r>
      <w:r w:rsidRPr="00AE0FB8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- программа ГИА по </w:t>
      </w:r>
      <w:r>
        <w:rPr>
          <w:rFonts w:ascii="Times New Roman" w:hAnsi="Times New Roman" w:cs="Times New Roman"/>
          <w:sz w:val="24"/>
          <w:szCs w:val="24"/>
          <w:lang w:bidi="ru-RU"/>
        </w:rPr>
        <w:t>специальности 44.02.01 Дошкольное образование</w:t>
      </w:r>
      <w:r w:rsidRPr="00AE0FB8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E22030" w:rsidRPr="00AE0FB8" w:rsidRDefault="00E22030" w:rsidP="00E220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лист ознакомления студентов с программой государственной итоговой аттестации;</w:t>
      </w:r>
    </w:p>
    <w:p w:rsidR="00E22030" w:rsidRPr="00AE0FB8" w:rsidRDefault="00E22030" w:rsidP="00E220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приказ директора ГБПОУ «Верхнеуральский агротехнологический техникум-казачий кадетский корпус» о составе государственных экзаменационной, апелляционной комиссий и членов экспертной группы;</w:t>
      </w:r>
    </w:p>
    <w:p w:rsidR="00E22030" w:rsidRPr="00AE0FB8" w:rsidRDefault="00E22030" w:rsidP="00E220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приказ директора ГБПОУ «Верхнеуральский агротехнологический техникум-казачий кадетский корпус» об уровне, </w:t>
      </w:r>
      <w:proofErr w:type="spellStart"/>
      <w:r w:rsidRPr="00AE0FB8">
        <w:rPr>
          <w:rFonts w:ascii="Times New Roman" w:hAnsi="Times New Roman" w:cs="Times New Roman"/>
          <w:sz w:val="24"/>
          <w:szCs w:val="24"/>
          <w:lang w:bidi="ru-RU"/>
        </w:rPr>
        <w:t>КОДе</w:t>
      </w:r>
      <w:proofErr w:type="spellEnd"/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 для демонстрационного экзамена;</w:t>
      </w:r>
    </w:p>
    <w:p w:rsidR="00E22030" w:rsidRPr="00AE0FB8" w:rsidRDefault="00E22030" w:rsidP="00E220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приказ директора ГБПОУ «Верхнеуральский агротехнологический техникум-казачий кадетский корпус» о допуске студентов к ГИА;</w:t>
      </w:r>
    </w:p>
    <w:p w:rsidR="00E22030" w:rsidRPr="00AE0FB8" w:rsidRDefault="00E22030" w:rsidP="00E220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приказ директора ГБПОУ «Верхнеуральский агротехнологический техникум-казачий кадетский корпус» о проведении демонстрационного экзамена (список выпускников, поименный состав экспертной группы, место их работы, шкала перевода баллов демонстрационного экзамена в оценку);</w:t>
      </w:r>
    </w:p>
    <w:p w:rsidR="00E22030" w:rsidRPr="00AE0FB8" w:rsidRDefault="00E22030" w:rsidP="00E220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техническое описание заданий для демонстрационного экзамена (описание объема работы, её формата и структуры, нормы времени, выбор оборудования и материалов);</w:t>
      </w:r>
    </w:p>
    <w:p w:rsidR="00E22030" w:rsidRPr="00AE0FB8" w:rsidRDefault="00E22030" w:rsidP="00E220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инфраструктурные листы (список материалов, оборудования и всех предметов, необходимых для демонстрационного экзамена);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- документация по охране труда и технике безопасности;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- зачетные книжки студентов.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Перед началом демонстрационного экзамена экспертные группы во главе с главным экспертом уточняют критерии оценки заданий по компетенции и комплекту оценочной документации.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lastRenderedPageBreak/>
        <w:t>Демонстрационный экзамен проводится в несколько этапов: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-инструктажи;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-экзамен;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-подведение итогов и оглашение результатов.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Инструктаж: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-перед началом демонстрационного экзамена проводятся инструктажи по охране труда и технике безопасности (ОТ и ТБ), вводный для знакомства с площадкой (инструментами, оборудованием, материалами и т.д.).</w:t>
      </w:r>
    </w:p>
    <w:p w:rsidR="00E22030" w:rsidRPr="00AE0FB8" w:rsidRDefault="00E22030" w:rsidP="00E2203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 случае отсутствия участника на инструктаже по ОТ и ТБ, он не допускается к демонстрационному экзамену.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Экзамен:</w:t>
      </w:r>
    </w:p>
    <w:p w:rsidR="00E22030" w:rsidRPr="00AE0FB8" w:rsidRDefault="00E22030" w:rsidP="00E2203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 случае опоздания к началу выполнения заданий по уважительной причине, студент допускается, но время на выполнение заданий не добавляется;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- задания выполняются по модулям. Все требования, указанные в задании и инфраструктурном листе, правилах по ОТ и ТБ, критериях оценивания, являются обязательными для исполнения всеми участниками.</w:t>
      </w:r>
    </w:p>
    <w:p w:rsidR="00E22030" w:rsidRPr="00AE0FB8" w:rsidRDefault="00E22030" w:rsidP="00E2203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участники, нарушающие правила проведения демонстрационного экзамена, отстраняются от экзамена;</w:t>
      </w:r>
    </w:p>
    <w:p w:rsidR="00E22030" w:rsidRPr="00AE0FB8" w:rsidRDefault="00E22030" w:rsidP="00E2203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 случае поломки оборудования и его замены (не по вине студента) студенту предоставляется соответствующее дополнительное время;</w:t>
      </w:r>
    </w:p>
    <w:p w:rsidR="00E22030" w:rsidRPr="00AE0FB8" w:rsidRDefault="00E22030" w:rsidP="00E2203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факт несоблюдения студентом указаний или инструкций по ОТ и ТБ влияет на итоговую оценку результата демонстрационного экзамена;</w:t>
      </w:r>
    </w:p>
    <w:p w:rsidR="00E22030" w:rsidRPr="00AE0FB8" w:rsidRDefault="00E22030" w:rsidP="00E2203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после выполнения задания рабочее место, включая материалы, инструменты и оборудование, должны быть прибраны.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Подведение итогов: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Решение государственной экзаменационной комиссии об освоении видов деятельности, предусмотренных ФГОС, принимается на основании критериев оценки. Результаты демонстрационного экзамена отражаются в ведомости оценок. Все решения ГЭК оформляются протоколами. Протоколы демонстрационного экзамена хранятся в архиве техникума.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030" w:rsidRDefault="00E22030" w:rsidP="00E2203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62B">
        <w:rPr>
          <w:rFonts w:ascii="Times New Roman" w:hAnsi="Times New Roman" w:cs="Times New Roman"/>
          <w:b/>
          <w:bCs/>
          <w:sz w:val="24"/>
          <w:szCs w:val="24"/>
        </w:rPr>
        <w:t>4. Оценивание результатов ГИА</w:t>
      </w:r>
    </w:p>
    <w:p w:rsidR="00E22030" w:rsidRPr="00484833" w:rsidRDefault="00E22030" w:rsidP="00E22030">
      <w:pPr>
        <w:keepNext/>
        <w:keepLines/>
        <w:widowControl w:val="0"/>
        <w:numPr>
          <w:ilvl w:val="1"/>
          <w:numId w:val="10"/>
        </w:numPr>
        <w:tabs>
          <w:tab w:val="left" w:pos="546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Методика оценивания демонстрационного экзамена</w:t>
      </w:r>
    </w:p>
    <w:p w:rsidR="00E22030" w:rsidRPr="00484833" w:rsidRDefault="00E22030" w:rsidP="00E22030">
      <w:pPr>
        <w:widowControl w:val="0"/>
        <w:tabs>
          <w:tab w:val="left" w:pos="0"/>
          <w:tab w:val="left" w:pos="4618"/>
          <w:tab w:val="left" w:pos="6643"/>
          <w:tab w:val="left" w:pos="86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Процедура оценивания результатов</w:t>
      </w: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выполнения заданий демонстрационного экзамена осуществляется членами экспертной группы по 8</w:t>
      </w:r>
      <w:r w:rsidRPr="004848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0-балльной системе в соответствии с требованиями комплекта оценочной докуме</w:t>
      </w: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нтации.</w:t>
      </w:r>
    </w:p>
    <w:p w:rsidR="00E22030" w:rsidRPr="00484833" w:rsidRDefault="00E22030" w:rsidP="00E220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Оценку выполнения заданий демонстрационного экзамена осуществляют члены экспертной группы.</w:t>
      </w:r>
    </w:p>
    <w:p w:rsidR="00E22030" w:rsidRPr="00484833" w:rsidRDefault="00E22030" w:rsidP="00E220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целях соблюдения принципов объективности и независимости при проведении демонстрационного экзамена не допускается участие в оценивании заданий демонстрационного экзамена экспертов, принимавших участие в подготовке экзаменуемых студентов и выпускников по профилю вида профессиональной деятельности, указанному в комплекте оценочной документации.</w:t>
      </w:r>
    </w:p>
    <w:p w:rsidR="00E22030" w:rsidRPr="00484833" w:rsidRDefault="00E22030" w:rsidP="00E220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выполнения студентами заданий демонстрационного экзамена фиксируются в индивидуальных оценочных листах, которые содержат: критерии оценки, вес каждого критерия в баллах, поля балов по каждому критерию и подсчета итоговых результатов.</w:t>
      </w:r>
    </w:p>
    <w:p w:rsidR="00E22030" w:rsidRPr="00484833" w:rsidRDefault="00E22030" w:rsidP="00E220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процессе оценки выполненных работ члены экспертной группы заполняют в оценочных листах поля критериев в баллах или процентах выполнения работы. После </w:t>
      </w: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завершения экзамена результаты заносятся в систему, формируется и распечатывается сводная ведомость с указанием общего количества баллов, набранных каждым участником демонстрационного экзамена.</w:t>
      </w:r>
    </w:p>
    <w:p w:rsidR="00E22030" w:rsidRPr="00484833" w:rsidRDefault="00E22030" w:rsidP="00E220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E22030" w:rsidRPr="00484833" w:rsidRDefault="00E22030" w:rsidP="00E220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</w:t>
      </w:r>
    </w:p>
    <w:p w:rsidR="00E22030" w:rsidRPr="00484833" w:rsidRDefault="00E22030" w:rsidP="00E220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Окончательное решение по результатам проведения демонстрационного экзамена оформляется протоколом, который подписывается председателем (или его заместителем) и секретарем, в котором в соответствии с утвержденной шкалой осуществляется перевод баллов демонстрационного экзамена в оценку («отлично», «хорошо», «удовлетворительно», «неудовлетворительно»).</w:t>
      </w:r>
    </w:p>
    <w:p w:rsidR="00E22030" w:rsidRPr="00484833" w:rsidRDefault="00E22030" w:rsidP="00E22030">
      <w:pPr>
        <w:widowControl w:val="0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Результаты демонстрационного экзамена объявляются после оформления в установленном порядке протокола демонстрационного экзамена и протокола заседания ГИА. </w:t>
      </w:r>
    </w:p>
    <w:p w:rsidR="00E22030" w:rsidRPr="00484833" w:rsidRDefault="00E22030" w:rsidP="00E22030">
      <w:pPr>
        <w:widowControl w:val="0"/>
        <w:shd w:val="clear" w:color="auto" w:fill="FFFFFF" w:themeFill="background1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Шкала перевода баллов демонстрационного экзамена в оценку</w:t>
      </w:r>
    </w:p>
    <w:p w:rsidR="00E22030" w:rsidRPr="00484833" w:rsidRDefault="00E22030" w:rsidP="00E22030">
      <w:pPr>
        <w:widowControl w:val="0"/>
        <w:shd w:val="clear" w:color="auto" w:fill="FFFFFF" w:themeFill="background1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Перевод результатов, полученных за демонстрационный экзамен, в оценку по 4х-балльной системе проводится исходя из оценки полноты и качества выполнения задания следующим образом:</w:t>
      </w:r>
    </w:p>
    <w:tbl>
      <w:tblPr>
        <w:tblStyle w:val="1"/>
        <w:tblW w:w="9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12"/>
        <w:gridCol w:w="1665"/>
        <w:gridCol w:w="1418"/>
        <w:gridCol w:w="1337"/>
        <w:gridCol w:w="1399"/>
      </w:tblGrid>
      <w:tr w:rsidR="00E22030" w:rsidRPr="00484833" w:rsidTr="00E22030">
        <w:tc>
          <w:tcPr>
            <w:tcW w:w="4112" w:type="dxa"/>
          </w:tcPr>
          <w:p w:rsidR="00E22030" w:rsidRPr="00484833" w:rsidRDefault="00E22030" w:rsidP="00E2203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665" w:type="dxa"/>
          </w:tcPr>
          <w:p w:rsidR="00E22030" w:rsidRPr="00484833" w:rsidRDefault="00E22030" w:rsidP="00E2203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«неудовлетворительно»</w:t>
            </w:r>
          </w:p>
        </w:tc>
        <w:tc>
          <w:tcPr>
            <w:tcW w:w="1418" w:type="dxa"/>
          </w:tcPr>
          <w:p w:rsidR="00E22030" w:rsidRPr="00484833" w:rsidRDefault="00E22030" w:rsidP="00E2203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«удовлетворительно»</w:t>
            </w:r>
          </w:p>
        </w:tc>
        <w:tc>
          <w:tcPr>
            <w:tcW w:w="1337" w:type="dxa"/>
          </w:tcPr>
          <w:p w:rsidR="00E22030" w:rsidRPr="00484833" w:rsidRDefault="00E22030" w:rsidP="00E2203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«хорошо»</w:t>
            </w:r>
          </w:p>
        </w:tc>
        <w:tc>
          <w:tcPr>
            <w:tcW w:w="1399" w:type="dxa"/>
          </w:tcPr>
          <w:p w:rsidR="00E22030" w:rsidRPr="00484833" w:rsidRDefault="00E22030" w:rsidP="00E2203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«отлично»</w:t>
            </w:r>
          </w:p>
        </w:tc>
      </w:tr>
      <w:tr w:rsidR="00E22030" w:rsidRPr="00484833" w:rsidTr="00E22030">
        <w:tc>
          <w:tcPr>
            <w:tcW w:w="4112" w:type="dxa"/>
          </w:tcPr>
          <w:p w:rsidR="00E22030" w:rsidRPr="00484833" w:rsidRDefault="00E22030" w:rsidP="00E2203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Отношение полученного количества баллов к максимальному возможному (в процентах)</w:t>
            </w:r>
          </w:p>
        </w:tc>
        <w:tc>
          <w:tcPr>
            <w:tcW w:w="1665" w:type="dxa"/>
          </w:tcPr>
          <w:p w:rsidR="00E22030" w:rsidRPr="00484833" w:rsidRDefault="00E22030" w:rsidP="00E2203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0,00 – </w:t>
            </w:r>
          </w:p>
          <w:p w:rsidR="00E22030" w:rsidRPr="00484833" w:rsidRDefault="00E22030" w:rsidP="00E2203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15,99%</w:t>
            </w:r>
          </w:p>
        </w:tc>
        <w:tc>
          <w:tcPr>
            <w:tcW w:w="1418" w:type="dxa"/>
          </w:tcPr>
          <w:p w:rsidR="00E22030" w:rsidRPr="00484833" w:rsidRDefault="00E22030" w:rsidP="00E2203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16,00 – 31,99% </w:t>
            </w:r>
          </w:p>
        </w:tc>
        <w:tc>
          <w:tcPr>
            <w:tcW w:w="1337" w:type="dxa"/>
          </w:tcPr>
          <w:p w:rsidR="00E22030" w:rsidRPr="00484833" w:rsidRDefault="00E22030" w:rsidP="00E2203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32,00 – 55,99%</w:t>
            </w:r>
          </w:p>
        </w:tc>
        <w:tc>
          <w:tcPr>
            <w:tcW w:w="1399" w:type="dxa"/>
          </w:tcPr>
          <w:p w:rsidR="00E22030" w:rsidRPr="00484833" w:rsidRDefault="00E22030" w:rsidP="00E2203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56,00%-80,00%</w:t>
            </w:r>
          </w:p>
        </w:tc>
      </w:tr>
    </w:tbl>
    <w:p w:rsidR="00E22030" w:rsidRPr="00484833" w:rsidRDefault="00E22030" w:rsidP="00E22030">
      <w:pPr>
        <w:keepNext/>
        <w:keepLines/>
        <w:widowControl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bookmarkStart w:id="10" w:name="bookmark28"/>
      <w:r w:rsidRPr="004848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Принятие решений ГЭК</w:t>
      </w:r>
      <w:bookmarkEnd w:id="10"/>
    </w:p>
    <w:p w:rsidR="00E22030" w:rsidRPr="00484833" w:rsidRDefault="00E22030" w:rsidP="00E220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E22030" w:rsidRPr="00484833" w:rsidRDefault="00E22030" w:rsidP="00E220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принятии решения ГЭК учитывается оценка, полученная выпускником на демонстрационном экзамене. Результаты ГИА объявляются студентам в тот же день после утверждения протоколов председателем ГЭК.</w:t>
      </w:r>
    </w:p>
    <w:p w:rsidR="00E22030" w:rsidRPr="00484833" w:rsidRDefault="00E22030" w:rsidP="00E220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техникума (Приложение 1).</w:t>
      </w:r>
    </w:p>
    <w:p w:rsidR="00E22030" w:rsidRPr="00484833" w:rsidRDefault="00E22030" w:rsidP="00E22030">
      <w:pPr>
        <w:widowControl w:val="0"/>
        <w:tabs>
          <w:tab w:val="left" w:pos="7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выполнении студентом всех требований учебного плана, успешной сдачи демонстрационного экзамена ГЭК принимает решение о выдаче ему диплома СПО с присвоением квалификации: </w:t>
      </w:r>
      <w:r w:rsidR="00C13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Воспитатель детей дошкольного возраста</w:t>
      </w: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E22030" w:rsidRPr="00484833" w:rsidRDefault="00E22030" w:rsidP="00E220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ГЭК оформляется протоколом, который подписывается председателем Государственной экзаменационной комиссии (в случае отсутствия председателя - его заместителем) и секретарем государственной экзаменационной комиссии и хранится в архиве техникума.</w:t>
      </w:r>
    </w:p>
    <w:p w:rsidR="00E22030" w:rsidRPr="00484833" w:rsidRDefault="00E22030" w:rsidP="00E220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Студенту, сдавшему все экзамены с оценкой на «отлично» или из которых не менее 75% оценок «отлично» и не имевшему удовлетворительных оценок, а также сдавших демонстрационный экзамен с оценкой «отлично», выдается диплом с отличием.</w:t>
      </w:r>
    </w:p>
    <w:p w:rsidR="00E22030" w:rsidRPr="00484833" w:rsidRDefault="00E22030" w:rsidP="00E22030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Pr="00484833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Методика оценивания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защиты дипломной работы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8762B">
        <w:rPr>
          <w:rFonts w:ascii="Times New Roman" w:hAnsi="Times New Roman" w:cs="Times New Roman"/>
          <w:sz w:val="24"/>
          <w:szCs w:val="24"/>
        </w:rPr>
        <w:t>   </w:t>
      </w:r>
      <w:r w:rsidRPr="00D8762B">
        <w:rPr>
          <w:rFonts w:ascii="Times New Roman" w:hAnsi="Times New Roman" w:cs="Times New Roman"/>
          <w:iCs/>
          <w:sz w:val="24"/>
          <w:szCs w:val="24"/>
          <w:lang w:eastAsia="ru-RU"/>
        </w:rPr>
        <w:t>Основные требования и показатели, по которым производится оценка выполнения и защиты дипломной работы и уровня профессиональной подготовленности обучающегося:</w:t>
      </w:r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6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 умение четко формулировать рассматриваемую задачу, определять ее актуальность и значимость, структурировать решаемую задачу;</w:t>
      </w:r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62B">
        <w:rPr>
          <w:rFonts w:ascii="Times New Roman" w:hAnsi="Times New Roman" w:cs="Times New Roman"/>
          <w:sz w:val="24"/>
          <w:szCs w:val="24"/>
          <w:lang w:eastAsia="ru-RU"/>
        </w:rPr>
        <w:t xml:space="preserve">– обоснованно выбирать и корректно использовать наиболее эффективные методы решения задач; </w:t>
      </w:r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62B">
        <w:rPr>
          <w:rFonts w:ascii="Times New Roman" w:hAnsi="Times New Roman" w:cs="Times New Roman"/>
          <w:sz w:val="24"/>
          <w:szCs w:val="24"/>
          <w:lang w:eastAsia="ru-RU"/>
        </w:rPr>
        <w:t xml:space="preserve">– уметь генерировать и анализировать альтернативные варианты и принимать оптимальные решения с учетом множественности критериев, влияющих факторов и характера информации; </w:t>
      </w:r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62B">
        <w:rPr>
          <w:rFonts w:ascii="Times New Roman" w:hAnsi="Times New Roman" w:cs="Times New Roman"/>
          <w:sz w:val="24"/>
          <w:szCs w:val="24"/>
          <w:lang w:eastAsia="ru-RU"/>
        </w:rPr>
        <w:t xml:space="preserve">– использовать в работе современные информационные технологии, средства компьютерной техники и их программное обеспечение; </w:t>
      </w:r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62B">
        <w:rPr>
          <w:rFonts w:ascii="Times New Roman" w:hAnsi="Times New Roman" w:cs="Times New Roman"/>
          <w:sz w:val="24"/>
          <w:szCs w:val="24"/>
          <w:lang w:eastAsia="ru-RU"/>
        </w:rPr>
        <w:t>– уметь осуществлять поиск информации и работать со специальной литературой;</w:t>
      </w:r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62B">
        <w:rPr>
          <w:rFonts w:ascii="Times New Roman" w:hAnsi="Times New Roman" w:cs="Times New Roman"/>
          <w:sz w:val="24"/>
          <w:szCs w:val="24"/>
          <w:lang w:eastAsia="ru-RU"/>
        </w:rPr>
        <w:t>– грамотно, с использованием профессиональной терминологии и лексики, четко, в логической последовательности излагать содержание выполненных разработок.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Результаты проведения ГИА оцениваются с проставлением одной из отметок: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b/>
          <w:i/>
          <w:sz w:val="24"/>
          <w:szCs w:val="24"/>
        </w:rPr>
        <w:t>5 «отлично»</w:t>
      </w:r>
      <w:r w:rsidRPr="00D8762B">
        <w:rPr>
          <w:rFonts w:ascii="Times New Roman" w:hAnsi="Times New Roman" w:cs="Times New Roman"/>
          <w:sz w:val="24"/>
          <w:szCs w:val="24"/>
        </w:rPr>
        <w:t xml:space="preserve"> – избранная тема актуальна, в работе использованы различные методы исследования, представлено глубокое теоретическое обоснование темы, определена практическая значимость работы, работа написана хорошим литературным языком, выстроена в точной логической последовательности; содержание доклада последовательное, логичное, конкретное, свободное владение профессиональной терминологией, студент грамотно и четко отвечает на вопросы членов комиссии, оформление дипломной работы выполнено в соответствии с требованиями, отзывы рецензента и руководителя положительные;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b/>
          <w:i/>
          <w:sz w:val="24"/>
          <w:szCs w:val="24"/>
        </w:rPr>
        <w:t>4 «хорошо»</w:t>
      </w:r>
      <w:r w:rsidRPr="00D8762B">
        <w:rPr>
          <w:rFonts w:ascii="Times New Roman" w:hAnsi="Times New Roman" w:cs="Times New Roman"/>
          <w:sz w:val="24"/>
          <w:szCs w:val="24"/>
        </w:rPr>
        <w:t xml:space="preserve"> – в работе использованы однотипные методы исследования, работа содержит достаточно глубокое теоретическое обоснование темы, определена практическая значимость работы, содержание доклада последовательное, логичное, конкретное, свободное владение профессиональной терминологией, затруднение с ответами на вопросы членов комиссии, отступление от требований к оформлению дипломной работы, отзывы рецензента и руководителя положительные;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b/>
          <w:i/>
          <w:sz w:val="24"/>
          <w:szCs w:val="24"/>
        </w:rPr>
        <w:t>3 «удовлетворительно»</w:t>
      </w:r>
      <w:r w:rsidRPr="00D8762B">
        <w:rPr>
          <w:rFonts w:ascii="Times New Roman" w:hAnsi="Times New Roman" w:cs="Times New Roman"/>
          <w:sz w:val="24"/>
          <w:szCs w:val="24"/>
        </w:rPr>
        <w:t xml:space="preserve"> – в работе использованы однотипные методы исследования, работа содержит достаточное теоретическое обоснование темы, определена практическая значимость работы, содержание доклада непоследовательное, неконкретное, затруднения с ответами на вопросы членов комиссии, отступления от требований к оформлению дипломной работы, имеются замечания к содержанию и оформлению работы со стороны рецензента и руководителя;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b/>
          <w:i/>
          <w:sz w:val="24"/>
          <w:szCs w:val="24"/>
        </w:rPr>
        <w:t>2 «неудовлетворительно»</w:t>
      </w:r>
      <w:r w:rsidRPr="00D8762B">
        <w:rPr>
          <w:rFonts w:ascii="Times New Roman" w:hAnsi="Times New Roman" w:cs="Times New Roman"/>
          <w:sz w:val="24"/>
          <w:szCs w:val="24"/>
        </w:rPr>
        <w:t xml:space="preserve"> – вместо теоретического и практического исследования в работе содержатся только выписки из литературных источников, не проведены практические исследования, содержание доклада непоследовательное, неконкретное, студент плохо ориентируется в представленном материале, имеются замечания к содержанию и оформлению проекта со стороны рецензента и руководителя.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Результаты проведения ГИА объявляются в тот же день после оформления протоколов заседаний ГЭК.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Оценки выставляются в протоколе защиты дипломной работы, который подписывается каждым членом ГЭК.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При оценивании защиты дипломных работ присутствуют члены ГЭК, руководитель работы, присутствие других лиц запрещено.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Подписанный протокол защиты дипломных работ передается в учебную часть ГБПОУ «ВАТТ-ККК» для выставления оценок в диплом и на хранение в составе архивных документов.</w:t>
      </w:r>
    </w:p>
    <w:p w:rsidR="00E22030" w:rsidRPr="00484833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833">
        <w:rPr>
          <w:rFonts w:ascii="Times New Roman" w:hAnsi="Times New Roman" w:cs="Times New Roman"/>
          <w:b/>
          <w:sz w:val="24"/>
          <w:szCs w:val="24"/>
        </w:rPr>
        <w:t>4.3. Общие требования к оцениванию результатов ГИА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833">
        <w:rPr>
          <w:rFonts w:ascii="Times New Roman" w:hAnsi="Times New Roman" w:cs="Times New Roman"/>
          <w:sz w:val="24"/>
          <w:szCs w:val="24"/>
        </w:rPr>
        <w:lastRenderedPageBreak/>
        <w:t>Выпускникам, не прошедшим ГИА по уважительной причине, в том числе не явившимся по уважительной</w:t>
      </w:r>
      <w:r w:rsidRPr="00D8762B">
        <w:rPr>
          <w:rFonts w:ascii="Times New Roman" w:hAnsi="Times New Roman" w:cs="Times New Roman"/>
          <w:sz w:val="24"/>
          <w:szCs w:val="24"/>
        </w:rPr>
        <w:t xml:space="preserve"> причине для защиты дипломной работы</w:t>
      </w:r>
      <w:r>
        <w:rPr>
          <w:rFonts w:ascii="Times New Roman" w:hAnsi="Times New Roman" w:cs="Times New Roman"/>
          <w:sz w:val="24"/>
          <w:szCs w:val="24"/>
        </w:rPr>
        <w:t xml:space="preserve"> и сдачи демонстрационного экзамена</w:t>
      </w:r>
      <w:r w:rsidRPr="00D8762B">
        <w:rPr>
          <w:rFonts w:ascii="Times New Roman" w:hAnsi="Times New Roman" w:cs="Times New Roman"/>
          <w:sz w:val="24"/>
          <w:szCs w:val="24"/>
        </w:rPr>
        <w:t>, предоставляется возможность пройти ГИА, без отчисления из ГБПОУ «ВАТТ-ККК».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Выпускники, не прошедшие ГИА по неуважительной причине, в том числе не явившиеся для прохождения ГИА без уважительных причин и выпускники, получившие на ГИА неудовлетворительные результаты, могут быть допущены для повторного участия в ГИА не более двух раз.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Дополнительные заседания ГЭК организуются в установленные сроки, но не позднее четырех месяцев после подачи заявления выпускником, не прошедшим ГИА по уважительной причине.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Выпускники, не прошедшие ГИА по неуважительной причине, и выпускники, получившие на ГИА неудовлетворительные результаты, отчисляются из ГБПОУ «ВАТТ-ККК» и проходят ГИА не ранее чем через шесть месяцев после прохождения ГИА впервые.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ГБПОУ «ВАТТ-ККК» на период времени, установленный ГБПОУ «ВАТТ-ККК» самостоятельно, но не менее предусмотренного календарным учебным графиком для прохождения ГИА соответствующей ОП среднего профессионального образования.</w:t>
      </w:r>
    </w:p>
    <w:p w:rsidR="00E22030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030" w:rsidRPr="00484833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11" w:name="bookmark30"/>
      <w:r w:rsidRPr="00484833">
        <w:rPr>
          <w:rFonts w:ascii="Times New Roman" w:hAnsi="Times New Roman" w:cs="Times New Roman"/>
          <w:b/>
          <w:bCs/>
          <w:sz w:val="24"/>
          <w:szCs w:val="24"/>
          <w:lang w:bidi="ru-RU"/>
        </w:rPr>
        <w:t>5. Нормы времени для расчета объема работ главного эксперта и членов</w:t>
      </w:r>
      <w:r w:rsidRPr="00484833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>экспертной группы по проведению демонстрационного экзамена</w:t>
      </w:r>
      <w:bookmarkEnd w:id="11"/>
    </w:p>
    <w:p w:rsidR="00E22030" w:rsidRPr="00484833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84833">
        <w:rPr>
          <w:rFonts w:ascii="Times New Roman" w:hAnsi="Times New Roman" w:cs="Times New Roman"/>
          <w:sz w:val="24"/>
          <w:szCs w:val="24"/>
          <w:lang w:bidi="ru-RU"/>
        </w:rPr>
        <w:t>Количество рабочего времени главного эксперта и экспертов демонстрационного экзамена определяется в соответствии с требованиями, предусмотренными КОД и планом демонстрационного экзамена, подтвержденным главным экспертом. На проверку результатов выполнения заданий демонстрационного экзамена отводится не более 2 часов в день.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030" w:rsidRPr="00D8762B" w:rsidRDefault="00E22030" w:rsidP="00E2203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876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8762B">
        <w:rPr>
          <w:rFonts w:ascii="Times New Roman" w:hAnsi="Times New Roman" w:cs="Times New Roman"/>
          <w:b/>
          <w:sz w:val="24"/>
          <w:szCs w:val="24"/>
          <w:lang w:bidi="ru-RU"/>
        </w:rPr>
        <w:t>Порядок подачи и рассмотрения апелляций</w:t>
      </w:r>
    </w:p>
    <w:p w:rsidR="00E22030" w:rsidRPr="00764C50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По результатам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67F2">
        <w:rPr>
          <w:rFonts w:ascii="Times New Roman" w:hAnsi="Times New Roman" w:cs="Times New Roman"/>
        </w:rPr>
        <w:t xml:space="preserve"> </w:t>
      </w:r>
      <w:r w:rsidRPr="00CD67F2">
        <w:rPr>
          <w:rFonts w:ascii="Times New Roman" w:hAnsi="Times New Roman" w:cs="Times New Roman"/>
          <w:sz w:val="24"/>
          <w:szCs w:val="24"/>
        </w:rPr>
        <w:t xml:space="preserve">полученным за демонстрационный экзамен </w:t>
      </w:r>
      <w:r>
        <w:rPr>
          <w:rFonts w:ascii="Times New Roman" w:hAnsi="Times New Roman" w:cs="Times New Roman"/>
          <w:sz w:val="24"/>
          <w:szCs w:val="24"/>
        </w:rPr>
        <w:t xml:space="preserve">и (или) </w:t>
      </w:r>
      <w:r w:rsidRPr="00D8762B">
        <w:rPr>
          <w:rFonts w:ascii="Times New Roman" w:hAnsi="Times New Roman" w:cs="Times New Roman"/>
          <w:sz w:val="24"/>
          <w:szCs w:val="24"/>
        </w:rPr>
        <w:t xml:space="preserve">защиты </w:t>
      </w:r>
      <w:r w:rsidRPr="00764C50">
        <w:rPr>
          <w:rFonts w:ascii="Times New Roman" w:hAnsi="Times New Roman" w:cs="Times New Roman"/>
          <w:sz w:val="24"/>
          <w:szCs w:val="24"/>
        </w:rPr>
        <w:t>дипломной работы выпускник имеет право подать в апелляционную комиссию письменную апелляцию о нарушении, по его мнению, и (или) несогласии с результатами ГИА.</w:t>
      </w:r>
    </w:p>
    <w:p w:rsidR="00E22030" w:rsidRPr="00764C50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ГБПОУ «ВАТТ-ККК» в течении трех рабочих дней после подписания протокола защиты дипломных работ и объявления результатов защиты</w:t>
      </w:r>
      <w:r>
        <w:rPr>
          <w:rFonts w:ascii="Times New Roman" w:hAnsi="Times New Roman" w:cs="Times New Roman"/>
          <w:sz w:val="24"/>
          <w:szCs w:val="24"/>
        </w:rPr>
        <w:t xml:space="preserve"> и (или)</w:t>
      </w:r>
      <w:r w:rsidRPr="00CD67F2">
        <w:t xml:space="preserve"> </w:t>
      </w:r>
      <w:r w:rsidRPr="00CD67F2">
        <w:rPr>
          <w:rFonts w:ascii="Times New Roman" w:hAnsi="Times New Roman" w:cs="Times New Roman"/>
          <w:sz w:val="24"/>
          <w:szCs w:val="24"/>
        </w:rPr>
        <w:t>протокола и объявления результатов, полученных за демонстрационный экзамен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2030" w:rsidRPr="00764C50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Апелляция о несогласии с результатами защиты дипломной работы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D67F2">
        <w:t xml:space="preserve"> </w:t>
      </w:r>
      <w:r w:rsidRPr="00CD67F2">
        <w:rPr>
          <w:rFonts w:ascii="Times New Roman" w:hAnsi="Times New Roman" w:cs="Times New Roman"/>
          <w:sz w:val="24"/>
          <w:szCs w:val="24"/>
        </w:rPr>
        <w:t xml:space="preserve">объявления результатов, полученных за </w:t>
      </w:r>
      <w:proofErr w:type="gramStart"/>
      <w:r w:rsidRPr="00CD67F2">
        <w:rPr>
          <w:rFonts w:ascii="Times New Roman" w:hAnsi="Times New Roman" w:cs="Times New Roman"/>
          <w:sz w:val="24"/>
          <w:szCs w:val="24"/>
        </w:rPr>
        <w:t>демонстрационный экзамен</w:t>
      </w:r>
      <w:proofErr w:type="gramEnd"/>
      <w:r w:rsidRPr="00764C50">
        <w:rPr>
          <w:rFonts w:ascii="Times New Roman" w:hAnsi="Times New Roman" w:cs="Times New Roman"/>
          <w:sz w:val="24"/>
          <w:szCs w:val="24"/>
        </w:rPr>
        <w:t xml:space="preserve"> подается не позднее следующего рабочего дня после объявления результатов ГИА.</w:t>
      </w:r>
    </w:p>
    <w:p w:rsidR="00E22030" w:rsidRPr="00764C50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E22030" w:rsidRPr="00764C50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Состав апелляционной комиссии утверждается приказом директора ГБПОУ «ВАТТ-ККК» на один календарный год.</w:t>
      </w:r>
    </w:p>
    <w:p w:rsidR="00E22030" w:rsidRPr="00D8762B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Апелляционная комиссия состоит из председателя апелляционной комиссии, не менее пяти членов апелляционной комиссии и секретаря апелляционной</w:t>
      </w:r>
      <w:r w:rsidRPr="00D8762B">
        <w:rPr>
          <w:rFonts w:ascii="Times New Roman" w:hAnsi="Times New Roman" w:cs="Times New Roman"/>
          <w:sz w:val="24"/>
          <w:szCs w:val="24"/>
        </w:rPr>
        <w:t xml:space="preserve"> комиссии из числа педагогических работников ГБПОУ «ВАТТ-ККК», не входящих в данном учебном году в состав ГЭК. Председателем апелляционной комиссии может быть назначен директор </w:t>
      </w:r>
      <w:r w:rsidRPr="00D8762B">
        <w:rPr>
          <w:rFonts w:ascii="Times New Roman" w:hAnsi="Times New Roman" w:cs="Times New Roman"/>
          <w:sz w:val="24"/>
          <w:szCs w:val="24"/>
        </w:rPr>
        <w:lastRenderedPageBreak/>
        <w:t>ГБПОУ «ВАТТ-ККК» или заместители директора ГБПОУ «ВАТТ-ККК», представителей организаций-партнеров, работодателей или их объединений,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</w:p>
    <w:p w:rsidR="00E22030" w:rsidRPr="00D8762B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Апелляция рассматривается на заседании апелляционной комиссии с участием не менее двух третей ее состава. На заседание апелляционной комиссии приглашается председатель соответствующей ГЭК.</w:t>
      </w:r>
    </w:p>
    <w:p w:rsidR="00E22030" w:rsidRPr="00D8762B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Выпускник, подавший апелляцию, имеет право присутствовать при рассмотрении апелляции. С несовершеннолетним выпускником имеет право присутствовать один из родителей (законных представителей).</w:t>
      </w:r>
    </w:p>
    <w:p w:rsidR="00E22030" w:rsidRPr="00764C50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Указанные лица </w:t>
      </w:r>
      <w:r w:rsidRPr="00764C50">
        <w:rPr>
          <w:rFonts w:ascii="Times New Roman" w:hAnsi="Times New Roman" w:cs="Times New Roman"/>
          <w:sz w:val="24"/>
          <w:szCs w:val="24"/>
        </w:rPr>
        <w:t>должны при себе иметь документы, удостоверяющие личность.</w:t>
      </w:r>
    </w:p>
    <w:p w:rsidR="00E22030" w:rsidRPr="00764C50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Рассмотрение апелляции не является пересдачей ГИА.</w:t>
      </w:r>
    </w:p>
    <w:p w:rsidR="00E22030" w:rsidRPr="00764C50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 xml:space="preserve">При рассмотрении апелляции о нарушениях Положения апелляционная комиссия устанавливает достоверность изложенных в ней сведений и выносит одно из следующих решений: </w:t>
      </w:r>
    </w:p>
    <w:p w:rsidR="00E22030" w:rsidRPr="00764C50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- об отклонении апелляции, если изложенные в ней сведения о нарушениях не подтвердились и (или) не повлияли на результат ГИА;</w:t>
      </w:r>
    </w:p>
    <w:p w:rsidR="00E22030" w:rsidRPr="00764C50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- об удовлетворении апелляции, если изложенные в ней сведения о допущенных нарушениях подтвердились и повлияли на результат ГИА.</w:t>
      </w:r>
    </w:p>
    <w:p w:rsidR="00E22030" w:rsidRPr="00D8762B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В последнем случае результаты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 полученные за демонстрационный экзамен</w:t>
      </w:r>
      <w:r w:rsidRPr="00764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</w:t>
      </w:r>
      <w:r w:rsidRPr="00764C50">
        <w:rPr>
          <w:rFonts w:ascii="Times New Roman" w:hAnsi="Times New Roman" w:cs="Times New Roman"/>
          <w:sz w:val="24"/>
          <w:szCs w:val="24"/>
        </w:rPr>
        <w:t xml:space="preserve"> по защите дипломной работы подлежат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</w:t>
      </w:r>
      <w:r w:rsidRPr="00D876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030" w:rsidRPr="00D8762B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Выпускнику предоставляется возможность пройти ГИА в дополнительные сроки, установленные ГБПОУ «ВАТТ-ККК» без отчисления в срок не более четырёх месяцев после подачи апелляции.</w:t>
      </w:r>
    </w:p>
    <w:p w:rsidR="00E22030" w:rsidRPr="00D8762B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В случае рассмотрения апелляции о несогласии с результатами ГИА,</w:t>
      </w:r>
      <w:r w:rsidRPr="00CD67F2">
        <w:t xml:space="preserve"> </w:t>
      </w:r>
      <w:r w:rsidRPr="00CD67F2">
        <w:rPr>
          <w:rFonts w:ascii="Times New Roman" w:hAnsi="Times New Roman" w:cs="Times New Roman"/>
          <w:sz w:val="24"/>
          <w:szCs w:val="24"/>
        </w:rPr>
        <w:t>полученные за демонстрационный экзамен</w:t>
      </w:r>
      <w:r>
        <w:rPr>
          <w:rFonts w:ascii="Times New Roman" w:hAnsi="Times New Roman" w:cs="Times New Roman"/>
          <w:sz w:val="24"/>
          <w:szCs w:val="24"/>
        </w:rPr>
        <w:t xml:space="preserve"> и (или)</w:t>
      </w:r>
      <w:r w:rsidRPr="00D8762B">
        <w:rPr>
          <w:rFonts w:ascii="Times New Roman" w:hAnsi="Times New Roman" w:cs="Times New Roman"/>
          <w:sz w:val="24"/>
          <w:szCs w:val="24"/>
        </w:rPr>
        <w:t xml:space="preserve"> полученными при защите дипломной работы, секретарь ГЭК не позднее следующего рабочего дня с момента поступления апелляции направляет в апелляционную комиссию дипломную работу, протокол заседания ГЭК.</w:t>
      </w:r>
    </w:p>
    <w:p w:rsidR="00E22030" w:rsidRPr="00D8762B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:rsidR="00E22030" w:rsidRPr="00D8762B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 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:rsidR="00E22030" w:rsidRPr="00D8762B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Решение апелляционной комиссии является окончательным и пересмотру не подлежит.</w:t>
      </w:r>
    </w:p>
    <w:p w:rsidR="00E22030" w:rsidRPr="00764C50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ГБПОУ «</w:t>
      </w:r>
      <w:r w:rsidRPr="00764C50">
        <w:rPr>
          <w:rFonts w:ascii="Times New Roman" w:hAnsi="Times New Roman" w:cs="Times New Roman"/>
          <w:sz w:val="24"/>
          <w:szCs w:val="24"/>
        </w:rPr>
        <w:t>ВАТТ-ККК».</w:t>
      </w:r>
    </w:p>
    <w:p w:rsidR="00E22030" w:rsidRPr="00764C50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030" w:rsidRPr="00764C50" w:rsidRDefault="00E22030" w:rsidP="00E2203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Pr="00764C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64C50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Особенности проведения ГИА для выпускников </w:t>
      </w:r>
      <w:r w:rsidRPr="00764C50">
        <w:rPr>
          <w:rFonts w:ascii="Times New Roman" w:hAnsi="Times New Roman" w:cs="Times New Roman"/>
          <w:b/>
          <w:bCs/>
          <w:sz w:val="24"/>
          <w:szCs w:val="24"/>
        </w:rPr>
        <w:t>из числа лиц с ограниченными возможностями здоровья и инвалидностью</w:t>
      </w:r>
    </w:p>
    <w:p w:rsidR="00E22030" w:rsidRPr="00D8762B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 xml:space="preserve">Для выпускников из числа лиц с ограниченными возможностями здоровья и выпускников из числа детей-инвалидов и инвалидов проводится ГИА </w:t>
      </w:r>
      <w:r w:rsidRPr="00D8762B">
        <w:rPr>
          <w:rFonts w:ascii="Times New Roman" w:hAnsi="Times New Roman" w:cs="Times New Roman"/>
          <w:sz w:val="24"/>
          <w:szCs w:val="24"/>
        </w:rPr>
        <w:t>с учетом особенностей психофизического развития, индивидуальных возможностей и состояния здоровья таких выпускников.</w:t>
      </w:r>
    </w:p>
    <w:p w:rsidR="00E22030" w:rsidRPr="00CD67F2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При проведении ГИА обеспечивается соблюдение следующих общих требований: </w:t>
      </w:r>
    </w:p>
    <w:p w:rsidR="00E22030" w:rsidRPr="00CD67F2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- 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 </w:t>
      </w:r>
    </w:p>
    <w:p w:rsidR="00E22030" w:rsidRPr="00CD67F2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- присутствие в аудитории, центре проведения экзамена </w:t>
      </w:r>
      <w:proofErr w:type="spellStart"/>
      <w:r w:rsidRPr="00CD67F2">
        <w:rPr>
          <w:rFonts w:ascii="Times New Roman" w:hAnsi="Times New Roman" w:cs="Times New Roman"/>
          <w:sz w:val="24"/>
          <w:szCs w:val="24"/>
          <w:lang w:bidi="ru-RU"/>
        </w:rPr>
        <w:t>тьютора</w:t>
      </w:r>
      <w:proofErr w:type="spellEnd"/>
      <w:r w:rsidRPr="00CD67F2">
        <w:rPr>
          <w:rFonts w:ascii="Times New Roman" w:hAnsi="Times New Roman" w:cs="Times New Roman"/>
          <w:sz w:val="24"/>
          <w:szCs w:val="24"/>
          <w:lang w:bidi="ru-RU"/>
        </w:rPr>
        <w:t>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:rsidR="00E22030" w:rsidRPr="00CD67F2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 - пользование необходимыми выпускникам техническими средствами при прохождении ГИА с учетом их индивидуальных особенностей;</w:t>
      </w:r>
    </w:p>
    <w:p w:rsidR="00E22030" w:rsidRPr="00CD67F2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 - обеспечение возможности беспрепятственного доступа выпускников в аудитории, </w:t>
      </w:r>
    </w:p>
    <w:p w:rsidR="00E22030" w:rsidRPr="00CD67F2" w:rsidRDefault="00E22030" w:rsidP="00E22030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 </w:t>
      </w:r>
    </w:p>
    <w:p w:rsidR="00E22030" w:rsidRPr="00CD67F2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 </w:t>
      </w:r>
    </w:p>
    <w:p w:rsidR="00E22030" w:rsidRPr="00CD67F2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а) для слепых: </w:t>
      </w:r>
    </w:p>
    <w:p w:rsidR="00E22030" w:rsidRPr="00CD67F2" w:rsidRDefault="00E22030" w:rsidP="00E22030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задания для выполнения, а также инструкция о порядке ГИА, комплект оценочной </w:t>
      </w:r>
    </w:p>
    <w:p w:rsidR="00E22030" w:rsidRPr="00CD67F2" w:rsidRDefault="00E22030" w:rsidP="00E22030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 </w:t>
      </w:r>
    </w:p>
    <w:p w:rsidR="00E22030" w:rsidRPr="00CD67F2" w:rsidRDefault="00E22030" w:rsidP="00E22030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</w:t>
      </w:r>
      <w:proofErr w:type="spellStart"/>
      <w:r w:rsidRPr="00CD67F2">
        <w:rPr>
          <w:rFonts w:ascii="Times New Roman" w:hAnsi="Times New Roman" w:cs="Times New Roman"/>
          <w:sz w:val="24"/>
          <w:szCs w:val="24"/>
          <w:lang w:bidi="ru-RU"/>
        </w:rPr>
        <w:t>надиктовываются</w:t>
      </w:r>
      <w:proofErr w:type="spellEnd"/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 ассистенту; </w:t>
      </w:r>
    </w:p>
    <w:p w:rsidR="00E22030" w:rsidRPr="00CD67F2" w:rsidRDefault="00E22030" w:rsidP="00E22030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 </w:t>
      </w:r>
    </w:p>
    <w:p w:rsidR="00E22030" w:rsidRPr="00CD67F2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>б) для слабовидящих:</w:t>
      </w:r>
    </w:p>
    <w:p w:rsidR="00E22030" w:rsidRPr="00CD67F2" w:rsidRDefault="00E22030" w:rsidP="00E22030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обеспечивается индивидуальное равномерное освещение не менее 300 люкс; выпускникам для выполнения задания при необходимости предоставляется </w:t>
      </w:r>
    </w:p>
    <w:p w:rsidR="00E22030" w:rsidRPr="00CD67F2" w:rsidRDefault="00E22030" w:rsidP="00E22030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увеличивающее устройство; </w:t>
      </w:r>
    </w:p>
    <w:p w:rsidR="00E22030" w:rsidRPr="00CD67F2" w:rsidRDefault="00E22030" w:rsidP="00E22030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задания для выполнения, а также инструкция о порядке проведения государственной </w:t>
      </w:r>
    </w:p>
    <w:p w:rsidR="00E22030" w:rsidRPr="00CD67F2" w:rsidRDefault="00E22030" w:rsidP="00E22030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аттестации оформляются увеличенным шрифтом; </w:t>
      </w:r>
    </w:p>
    <w:p w:rsidR="00E22030" w:rsidRPr="00CD67F2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в) для глухих и слабослышащих, с тяжелыми нарушениями речи: </w:t>
      </w:r>
    </w:p>
    <w:p w:rsidR="00E22030" w:rsidRPr="00CD67F2" w:rsidRDefault="00E22030" w:rsidP="00E22030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E22030" w:rsidRPr="00CD67F2" w:rsidRDefault="00E22030" w:rsidP="00E22030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по их желанию государственный экзамен может проводиться в письменной форме; </w:t>
      </w:r>
    </w:p>
    <w:p w:rsidR="00E22030" w:rsidRPr="00CD67F2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 </w:t>
      </w:r>
    </w:p>
    <w:p w:rsidR="00E22030" w:rsidRPr="00CD67F2" w:rsidRDefault="00E22030" w:rsidP="00E22030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CD67F2">
        <w:rPr>
          <w:rFonts w:ascii="Times New Roman" w:hAnsi="Times New Roman" w:cs="Times New Roman"/>
          <w:sz w:val="24"/>
          <w:szCs w:val="24"/>
          <w:lang w:bidi="ru-RU"/>
        </w:rPr>
        <w:t>надиктовываются</w:t>
      </w:r>
      <w:proofErr w:type="spellEnd"/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 ассистенту;</w:t>
      </w:r>
    </w:p>
    <w:p w:rsidR="00E22030" w:rsidRPr="00CD67F2" w:rsidRDefault="00E22030" w:rsidP="00E22030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по их желанию государственный экзамен может проводиться в устной форме; </w:t>
      </w:r>
    </w:p>
    <w:p w:rsidR="00E22030" w:rsidRPr="00CD67F2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психолого-медико-педагогической комиссии (далее - ПМПК), справкой, подтверждающей факт установления инвалидности, выданной федеральным государственным учреждением медико-социальной экспертизы (далее - справка). </w:t>
      </w:r>
    </w:p>
    <w:p w:rsidR="00E22030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>Выпускники или родители (законные представители) несовершеннолетних выпускников не позднее чем за 3 месяца до начала ГИА подают в Техникум письменное заявление о необходимости создания для них специальных условий при проведении ГИА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:rsidR="00E22030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030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2030" w:rsidRPr="00CD67F2" w:rsidRDefault="00E22030" w:rsidP="00E22030">
      <w:pPr>
        <w:widowControl w:val="0"/>
        <w:spacing w:after="0" w:line="240" w:lineRule="auto"/>
        <w:ind w:firstLine="708"/>
        <w:jc w:val="right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CD67F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lastRenderedPageBreak/>
        <w:t>Приложение 1</w:t>
      </w:r>
    </w:p>
    <w:p w:rsidR="00E22030" w:rsidRPr="00CD67F2" w:rsidRDefault="00E22030" w:rsidP="00E22030">
      <w:pPr>
        <w:widowControl w:val="0"/>
        <w:spacing w:after="0" w:line="240" w:lineRule="auto"/>
        <w:ind w:firstLine="708"/>
        <w:jc w:val="right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276"/>
        <w:gridCol w:w="1843"/>
        <w:gridCol w:w="1843"/>
        <w:gridCol w:w="2199"/>
        <w:gridCol w:w="1344"/>
      </w:tblGrid>
      <w:tr w:rsidR="00E22030" w:rsidRPr="00CD67F2" w:rsidTr="00E22030">
        <w:trPr>
          <w:trHeight w:val="623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ИТОГОВЫЙ ПРОТОКОЛ </w:t>
            </w: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демонстрационного экзамена </w:t>
            </w:r>
          </w:p>
        </w:tc>
      </w:tr>
      <w:tr w:rsidR="00E22030" w:rsidRPr="00CD67F2" w:rsidTr="00E22030">
        <w:trPr>
          <w:trHeight w:val="315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22030" w:rsidRPr="00CD67F2" w:rsidTr="00E22030">
        <w:trPr>
          <w:trHeight w:val="828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 проведения демонстрационного экзамена, адрес: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 ПОУ "Верхнеуральский агротехнологический техникум - казачий кадетский корпус", Челябинская область,  г. Верхнеуральск ул. Еремина, д. 1А</w:t>
            </w:r>
          </w:p>
        </w:tc>
      </w:tr>
      <w:tr w:rsidR="00E22030" w:rsidRPr="00CD67F2" w:rsidTr="00E22030">
        <w:trPr>
          <w:trHeight w:val="840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Образовательная организация, </w:t>
            </w: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субъект РФ: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"Верхнеуральский агротехнологический техникум - казачий кадетский корпус"</w:t>
            </w:r>
          </w:p>
        </w:tc>
      </w:tr>
      <w:tr w:rsidR="00E22030" w:rsidRPr="00CD67F2" w:rsidTr="00E22030">
        <w:trPr>
          <w:trHeight w:val="315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Учебная группа: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22030" w:rsidRPr="00CD67F2" w:rsidTr="00E22030">
        <w:trPr>
          <w:trHeight w:val="578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Профессия СПО/специальность СПО: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22030" w:rsidRPr="00CD67F2" w:rsidTr="00E22030">
        <w:trPr>
          <w:trHeight w:val="315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Компетенция: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22030" w:rsidRPr="00CD67F2" w:rsidTr="00E22030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Итоговые баллы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E22030" w:rsidRPr="00CD67F2" w:rsidTr="00E22030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2030" w:rsidRPr="00CD67F2" w:rsidTr="00E22030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2030" w:rsidRPr="00CD67F2" w:rsidTr="00E22030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2030" w:rsidRPr="00CD67F2" w:rsidTr="00E22030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030" w:rsidRPr="00CD67F2" w:rsidTr="00E22030">
        <w:trPr>
          <w:trHeight w:val="300"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ГИА: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22030" w:rsidRPr="00CD67F2" w:rsidTr="00E22030">
        <w:trPr>
          <w:trHeight w:val="315"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Главный эксперт: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22030" w:rsidRPr="00CD67F2" w:rsidTr="00E22030">
        <w:trPr>
          <w:trHeight w:val="253"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Члены Экспертной группы: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22030" w:rsidRPr="00CD67F2" w:rsidRDefault="00E22030" w:rsidP="00E22030">
      <w:pPr>
        <w:widowControl w:val="0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22030" w:rsidRPr="0030779B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030" w:rsidRPr="00E22030" w:rsidRDefault="00E22030" w:rsidP="00E22030">
      <w:pPr>
        <w:pStyle w:val="a4"/>
        <w:suppressAutoHyphens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sectPr w:rsidR="00E22030" w:rsidRPr="00E22030" w:rsidSect="00E22030">
      <w:footerReference w:type="default" r:id="rId6"/>
      <w:footerReference w:type="first" r:id="rId7"/>
      <w:pgSz w:w="11900" w:h="16840"/>
      <w:pgMar w:top="1134" w:right="850" w:bottom="1134" w:left="1701" w:header="0" w:footer="3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30" w:rsidRDefault="00E22030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30" w:rsidRDefault="00E22030">
    <w:pPr>
      <w:spacing w:line="1" w:lineRule="exac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8A"/>
    <w:multiLevelType w:val="multilevel"/>
    <w:tmpl w:val="0E5658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D747AF"/>
    <w:multiLevelType w:val="hybridMultilevel"/>
    <w:tmpl w:val="81B099EC"/>
    <w:lvl w:ilvl="0" w:tplc="6B64402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AE1EEA"/>
    <w:multiLevelType w:val="multilevel"/>
    <w:tmpl w:val="71FAE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3B4116"/>
    <w:multiLevelType w:val="multilevel"/>
    <w:tmpl w:val="4672F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28A328AC"/>
    <w:multiLevelType w:val="multilevel"/>
    <w:tmpl w:val="ED321A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E60CA5"/>
    <w:multiLevelType w:val="hybridMultilevel"/>
    <w:tmpl w:val="1F8472B4"/>
    <w:lvl w:ilvl="0" w:tplc="87A0A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27419B"/>
    <w:multiLevelType w:val="multilevel"/>
    <w:tmpl w:val="41EC875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8461D9E"/>
    <w:multiLevelType w:val="multilevel"/>
    <w:tmpl w:val="BD169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CC102C7"/>
    <w:multiLevelType w:val="multilevel"/>
    <w:tmpl w:val="65C497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C80692"/>
    <w:multiLevelType w:val="multilevel"/>
    <w:tmpl w:val="6436BF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A7C0E0C"/>
    <w:multiLevelType w:val="hybridMultilevel"/>
    <w:tmpl w:val="4A9CA0A2"/>
    <w:lvl w:ilvl="0" w:tplc="FFEE08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F7"/>
    <w:rsid w:val="00026732"/>
    <w:rsid w:val="00046210"/>
    <w:rsid w:val="000B4FAB"/>
    <w:rsid w:val="000B7083"/>
    <w:rsid w:val="000C2113"/>
    <w:rsid w:val="000F1383"/>
    <w:rsid w:val="00102116"/>
    <w:rsid w:val="0010796D"/>
    <w:rsid w:val="00111980"/>
    <w:rsid w:val="00143708"/>
    <w:rsid w:val="001625D7"/>
    <w:rsid w:val="001B3281"/>
    <w:rsid w:val="001D1E0E"/>
    <w:rsid w:val="001E259D"/>
    <w:rsid w:val="00207CEB"/>
    <w:rsid w:val="00216929"/>
    <w:rsid w:val="0026077A"/>
    <w:rsid w:val="00280B4E"/>
    <w:rsid w:val="00290D8A"/>
    <w:rsid w:val="002B5E0F"/>
    <w:rsid w:val="002E77A7"/>
    <w:rsid w:val="0030779B"/>
    <w:rsid w:val="003244A1"/>
    <w:rsid w:val="00324F86"/>
    <w:rsid w:val="00353A59"/>
    <w:rsid w:val="003762F6"/>
    <w:rsid w:val="003E0077"/>
    <w:rsid w:val="004101F7"/>
    <w:rsid w:val="00420852"/>
    <w:rsid w:val="00424170"/>
    <w:rsid w:val="0046227C"/>
    <w:rsid w:val="00482132"/>
    <w:rsid w:val="004B5DDC"/>
    <w:rsid w:val="00564F09"/>
    <w:rsid w:val="005C78F9"/>
    <w:rsid w:val="00611E38"/>
    <w:rsid w:val="00615854"/>
    <w:rsid w:val="00733BEA"/>
    <w:rsid w:val="00764C50"/>
    <w:rsid w:val="007777DD"/>
    <w:rsid w:val="007F7137"/>
    <w:rsid w:val="00825166"/>
    <w:rsid w:val="00856B12"/>
    <w:rsid w:val="00891B1D"/>
    <w:rsid w:val="008C6B20"/>
    <w:rsid w:val="008D7668"/>
    <w:rsid w:val="008D7E4C"/>
    <w:rsid w:val="008F7BBE"/>
    <w:rsid w:val="00934A90"/>
    <w:rsid w:val="00985B79"/>
    <w:rsid w:val="00990353"/>
    <w:rsid w:val="009A0AF8"/>
    <w:rsid w:val="00A20F90"/>
    <w:rsid w:val="00A44253"/>
    <w:rsid w:val="00A57E40"/>
    <w:rsid w:val="00A97E83"/>
    <w:rsid w:val="00AE2DF0"/>
    <w:rsid w:val="00B1275D"/>
    <w:rsid w:val="00B17B7A"/>
    <w:rsid w:val="00BA74EB"/>
    <w:rsid w:val="00C04EFB"/>
    <w:rsid w:val="00C13203"/>
    <w:rsid w:val="00CA1095"/>
    <w:rsid w:val="00CC6CC7"/>
    <w:rsid w:val="00D4408F"/>
    <w:rsid w:val="00D8762B"/>
    <w:rsid w:val="00DC710D"/>
    <w:rsid w:val="00E22030"/>
    <w:rsid w:val="00E95598"/>
    <w:rsid w:val="00EB21E0"/>
    <w:rsid w:val="00EB60AC"/>
    <w:rsid w:val="00ED714F"/>
    <w:rsid w:val="00ED7FF2"/>
    <w:rsid w:val="00F377D1"/>
    <w:rsid w:val="00F404B4"/>
    <w:rsid w:val="00F94540"/>
    <w:rsid w:val="00FB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23CA"/>
  <w15:chartTrackingRefBased/>
  <w15:docId w15:val="{01BB3B27-5046-460D-914A-0D1D7644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1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454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E2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2203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26D09-0E19-4ABE-846F-BB1299FC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24</Pages>
  <Words>9091</Words>
  <Characters>51823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8</cp:revision>
  <dcterms:created xsi:type="dcterms:W3CDTF">2024-11-19T10:41:00Z</dcterms:created>
  <dcterms:modified xsi:type="dcterms:W3CDTF">2024-11-26T05:35:00Z</dcterms:modified>
</cp:coreProperties>
</file>