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AC1" w:rsidRDefault="007E09F1" w:rsidP="007E09F1">
      <w:pPr>
        <w:widowControl/>
        <w:spacing w:after="160" w:line="259" w:lineRule="auto"/>
        <w:jc w:val="center"/>
        <w:rPr>
          <w:rFonts w:ascii="Times New Roman" w:eastAsiaTheme="minorHAnsi" w:hAnsi="Times New Roman" w:cs="Times New Roman"/>
          <w:b/>
          <w:color w:val="auto"/>
          <w:sz w:val="28"/>
          <w:szCs w:val="28"/>
          <w:lang w:eastAsia="en-US" w:bidi="ar-SA"/>
        </w:rPr>
      </w:pPr>
      <w:r w:rsidRPr="007E09F1">
        <w:rPr>
          <w:rFonts w:ascii="Times New Roman" w:eastAsiaTheme="minorHAnsi" w:hAnsi="Times New Roman" w:cs="Times New Roman"/>
          <w:b/>
          <w:color w:val="auto"/>
          <w:sz w:val="28"/>
          <w:szCs w:val="28"/>
          <w:lang w:eastAsia="en-US" w:bidi="ar-SA"/>
        </w:rPr>
        <w:t>ПРОЕКТ</w:t>
      </w:r>
    </w:p>
    <w:p w:rsidR="007E09F1" w:rsidRPr="007E09F1" w:rsidRDefault="007E09F1" w:rsidP="007E09F1">
      <w:pPr>
        <w:widowControl/>
        <w:spacing w:after="160" w:line="259" w:lineRule="auto"/>
        <w:jc w:val="center"/>
        <w:rPr>
          <w:rFonts w:ascii="Times New Roman" w:eastAsiaTheme="minorHAnsi" w:hAnsi="Times New Roman" w:cs="Times New Roman"/>
          <w:b/>
          <w:color w:val="auto"/>
          <w:sz w:val="28"/>
          <w:szCs w:val="28"/>
          <w:lang w:eastAsia="en-US" w:bidi="ar-SA"/>
        </w:rPr>
      </w:pPr>
    </w:p>
    <w:tbl>
      <w:tblPr>
        <w:tblStyle w:val="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3A6AC1" w:rsidRPr="003A6AC1" w:rsidTr="00C86D1A">
        <w:tc>
          <w:tcPr>
            <w:tcW w:w="4672" w:type="dxa"/>
          </w:tcPr>
          <w:p w:rsidR="003A6AC1" w:rsidRPr="003A6AC1" w:rsidRDefault="003A6AC1" w:rsidP="003A6AC1">
            <w:pPr>
              <w:rPr>
                <w:rFonts w:ascii="Times New Roman" w:hAnsi="Times New Roman" w:cs="Times New Roman"/>
                <w:b/>
                <w:color w:val="auto"/>
                <w:sz w:val="28"/>
                <w:szCs w:val="28"/>
              </w:rPr>
            </w:pPr>
            <w:r w:rsidRPr="003A6AC1">
              <w:rPr>
                <w:rFonts w:ascii="Times New Roman" w:hAnsi="Times New Roman" w:cs="Times New Roman"/>
                <w:b/>
                <w:color w:val="auto"/>
                <w:sz w:val="28"/>
                <w:szCs w:val="28"/>
              </w:rPr>
              <w:t>СОГЛАСОВАНО</w:t>
            </w:r>
          </w:p>
          <w:p w:rsidR="003A6AC1" w:rsidRPr="003A6AC1" w:rsidRDefault="003A6AC1" w:rsidP="003A6AC1">
            <w:pPr>
              <w:rPr>
                <w:rFonts w:ascii="Times New Roman" w:hAnsi="Times New Roman" w:cs="Times New Roman"/>
                <w:color w:val="auto"/>
                <w:sz w:val="28"/>
                <w:szCs w:val="28"/>
              </w:rPr>
            </w:pPr>
            <w:r w:rsidRPr="003A6AC1">
              <w:rPr>
                <w:rFonts w:ascii="Times New Roman" w:hAnsi="Times New Roman" w:cs="Times New Roman"/>
                <w:color w:val="auto"/>
                <w:sz w:val="28"/>
                <w:szCs w:val="28"/>
              </w:rPr>
              <w:t>Председатель ГЭК</w:t>
            </w:r>
          </w:p>
          <w:p w:rsidR="003A6AC1" w:rsidRPr="003A6AC1" w:rsidRDefault="003A6AC1" w:rsidP="003A6AC1">
            <w:pPr>
              <w:rPr>
                <w:rFonts w:ascii="Times New Roman" w:hAnsi="Times New Roman" w:cs="Times New Roman"/>
                <w:color w:val="auto"/>
                <w:sz w:val="28"/>
                <w:szCs w:val="28"/>
                <w:u w:val="single"/>
              </w:rPr>
            </w:pPr>
            <w:r w:rsidRPr="003A6AC1">
              <w:rPr>
                <w:rFonts w:ascii="Times New Roman" w:hAnsi="Times New Roman" w:cs="Times New Roman"/>
                <w:color w:val="auto"/>
                <w:sz w:val="28"/>
                <w:szCs w:val="28"/>
                <w:u w:val="single"/>
              </w:rPr>
              <w:t>____________/___________________</w:t>
            </w:r>
          </w:p>
          <w:p w:rsidR="003A6AC1" w:rsidRPr="003A6AC1" w:rsidRDefault="003A6AC1" w:rsidP="003A6AC1">
            <w:pPr>
              <w:rPr>
                <w:rFonts w:ascii="Times New Roman" w:hAnsi="Times New Roman" w:cs="Times New Roman"/>
                <w:color w:val="auto"/>
                <w:sz w:val="28"/>
                <w:szCs w:val="28"/>
              </w:rPr>
            </w:pPr>
            <w:r w:rsidRPr="003A6AC1">
              <w:rPr>
                <w:rFonts w:ascii="Times New Roman" w:hAnsi="Times New Roman" w:cs="Times New Roman"/>
                <w:color w:val="auto"/>
                <w:sz w:val="28"/>
                <w:szCs w:val="28"/>
                <w:u w:val="single"/>
              </w:rPr>
              <w:t>«__</w:t>
            </w:r>
            <w:proofErr w:type="gramStart"/>
            <w:r w:rsidRPr="003A6AC1">
              <w:rPr>
                <w:rFonts w:ascii="Times New Roman" w:hAnsi="Times New Roman" w:cs="Times New Roman"/>
                <w:color w:val="auto"/>
                <w:sz w:val="28"/>
                <w:szCs w:val="28"/>
                <w:u w:val="single"/>
              </w:rPr>
              <w:t>_»_</w:t>
            </w:r>
            <w:proofErr w:type="gramEnd"/>
            <w:r w:rsidRPr="003A6AC1">
              <w:rPr>
                <w:rFonts w:ascii="Times New Roman" w:hAnsi="Times New Roman" w:cs="Times New Roman"/>
                <w:color w:val="auto"/>
                <w:sz w:val="28"/>
                <w:szCs w:val="28"/>
                <w:u w:val="single"/>
              </w:rPr>
              <w:t>__________________</w:t>
            </w:r>
            <w:r w:rsidRPr="003A6AC1">
              <w:rPr>
                <w:rFonts w:ascii="Times New Roman" w:hAnsi="Times New Roman" w:cs="Times New Roman"/>
                <w:color w:val="auto"/>
                <w:sz w:val="28"/>
                <w:szCs w:val="28"/>
              </w:rPr>
              <w:t>202</w:t>
            </w:r>
            <w:r w:rsidR="007E09F1">
              <w:rPr>
                <w:rFonts w:ascii="Times New Roman" w:hAnsi="Times New Roman" w:cs="Times New Roman"/>
                <w:color w:val="auto"/>
                <w:sz w:val="28"/>
                <w:szCs w:val="28"/>
              </w:rPr>
              <w:t>__</w:t>
            </w:r>
            <w:r w:rsidRPr="003A6AC1">
              <w:rPr>
                <w:rFonts w:ascii="Times New Roman" w:hAnsi="Times New Roman" w:cs="Times New Roman"/>
                <w:color w:val="auto"/>
                <w:sz w:val="28"/>
                <w:szCs w:val="28"/>
              </w:rPr>
              <w:t>г</w:t>
            </w:r>
          </w:p>
          <w:p w:rsidR="003A6AC1" w:rsidRPr="003A6AC1" w:rsidRDefault="003A6AC1" w:rsidP="003A6AC1">
            <w:pPr>
              <w:rPr>
                <w:rFonts w:ascii="Times New Roman" w:hAnsi="Times New Roman" w:cs="Times New Roman"/>
                <w:color w:val="auto"/>
                <w:sz w:val="28"/>
                <w:szCs w:val="28"/>
              </w:rPr>
            </w:pPr>
          </w:p>
          <w:p w:rsidR="003A6AC1" w:rsidRPr="003A6AC1" w:rsidRDefault="003A6AC1" w:rsidP="003A6AC1">
            <w:pPr>
              <w:rPr>
                <w:rFonts w:ascii="Times New Roman" w:hAnsi="Times New Roman" w:cs="Times New Roman"/>
                <w:color w:val="auto"/>
                <w:sz w:val="28"/>
                <w:szCs w:val="28"/>
              </w:rPr>
            </w:pPr>
            <w:r w:rsidRPr="003A6AC1">
              <w:rPr>
                <w:rFonts w:ascii="Times New Roman" w:hAnsi="Times New Roman" w:cs="Times New Roman"/>
                <w:color w:val="auto"/>
                <w:sz w:val="28"/>
                <w:szCs w:val="28"/>
              </w:rPr>
              <w:t>Протокол Педагогического совета</w:t>
            </w:r>
          </w:p>
          <w:p w:rsidR="003A6AC1" w:rsidRPr="003A6AC1" w:rsidRDefault="003A6AC1" w:rsidP="003A6AC1">
            <w:pPr>
              <w:rPr>
                <w:rFonts w:ascii="Times New Roman" w:hAnsi="Times New Roman" w:cs="Times New Roman"/>
                <w:color w:val="auto"/>
                <w:sz w:val="28"/>
                <w:szCs w:val="28"/>
              </w:rPr>
            </w:pPr>
            <w:r w:rsidRPr="003A6AC1">
              <w:rPr>
                <w:rFonts w:ascii="Times New Roman" w:hAnsi="Times New Roman" w:cs="Times New Roman"/>
                <w:color w:val="auto"/>
                <w:sz w:val="28"/>
                <w:szCs w:val="28"/>
              </w:rPr>
              <w:t xml:space="preserve">№ </w:t>
            </w:r>
            <w:r w:rsidRPr="003A6AC1">
              <w:rPr>
                <w:rFonts w:ascii="Times New Roman" w:hAnsi="Times New Roman" w:cs="Times New Roman"/>
                <w:color w:val="auto"/>
                <w:sz w:val="28"/>
                <w:szCs w:val="28"/>
                <w:u w:val="single"/>
              </w:rPr>
              <w:t>____</w:t>
            </w:r>
            <w:r w:rsidRPr="003A6AC1">
              <w:rPr>
                <w:rFonts w:ascii="Times New Roman" w:hAnsi="Times New Roman" w:cs="Times New Roman"/>
                <w:color w:val="auto"/>
                <w:sz w:val="28"/>
                <w:szCs w:val="28"/>
              </w:rPr>
              <w:t xml:space="preserve"> от </w:t>
            </w:r>
            <w:r w:rsidRPr="003A6AC1">
              <w:rPr>
                <w:rFonts w:ascii="Times New Roman" w:hAnsi="Times New Roman" w:cs="Times New Roman"/>
                <w:color w:val="auto"/>
                <w:sz w:val="28"/>
                <w:szCs w:val="28"/>
                <w:u w:val="single"/>
              </w:rPr>
              <w:t>____________________</w:t>
            </w:r>
          </w:p>
        </w:tc>
        <w:tc>
          <w:tcPr>
            <w:tcW w:w="4673" w:type="dxa"/>
          </w:tcPr>
          <w:p w:rsidR="003A6AC1" w:rsidRPr="003A6AC1" w:rsidRDefault="003A6AC1" w:rsidP="003A6AC1">
            <w:pPr>
              <w:jc w:val="right"/>
              <w:rPr>
                <w:rFonts w:ascii="Times New Roman" w:hAnsi="Times New Roman" w:cs="Times New Roman"/>
                <w:b/>
                <w:color w:val="auto"/>
                <w:sz w:val="28"/>
                <w:szCs w:val="28"/>
              </w:rPr>
            </w:pPr>
            <w:r w:rsidRPr="003A6AC1">
              <w:rPr>
                <w:rFonts w:ascii="Times New Roman" w:hAnsi="Times New Roman" w:cs="Times New Roman"/>
                <w:b/>
                <w:color w:val="auto"/>
                <w:sz w:val="28"/>
                <w:szCs w:val="28"/>
              </w:rPr>
              <w:t>УТВЕРЖДАЮ</w:t>
            </w:r>
          </w:p>
          <w:p w:rsidR="003A6AC1" w:rsidRPr="003A6AC1" w:rsidRDefault="003A6AC1" w:rsidP="003A6AC1">
            <w:pPr>
              <w:jc w:val="right"/>
              <w:rPr>
                <w:rFonts w:ascii="Times New Roman" w:hAnsi="Times New Roman" w:cs="Times New Roman"/>
                <w:color w:val="auto"/>
                <w:sz w:val="28"/>
                <w:szCs w:val="28"/>
              </w:rPr>
            </w:pPr>
            <w:r w:rsidRPr="003A6AC1">
              <w:rPr>
                <w:rFonts w:ascii="Times New Roman" w:hAnsi="Times New Roman" w:cs="Times New Roman"/>
                <w:color w:val="auto"/>
                <w:sz w:val="28"/>
                <w:szCs w:val="28"/>
              </w:rPr>
              <w:t>Директор ГБПОУ «ВАТТ-ККК»</w:t>
            </w:r>
          </w:p>
          <w:p w:rsidR="003A6AC1" w:rsidRPr="003A6AC1" w:rsidRDefault="003A6AC1" w:rsidP="003A6AC1">
            <w:pPr>
              <w:jc w:val="right"/>
              <w:rPr>
                <w:rFonts w:ascii="Times New Roman" w:hAnsi="Times New Roman" w:cs="Times New Roman"/>
                <w:color w:val="auto"/>
                <w:sz w:val="28"/>
                <w:szCs w:val="28"/>
              </w:rPr>
            </w:pPr>
            <w:r w:rsidRPr="003A6AC1">
              <w:rPr>
                <w:rFonts w:ascii="Times New Roman" w:hAnsi="Times New Roman" w:cs="Times New Roman"/>
                <w:color w:val="auto"/>
                <w:sz w:val="28"/>
                <w:szCs w:val="28"/>
                <w:u w:val="single"/>
              </w:rPr>
              <w:t>__________________</w:t>
            </w:r>
            <w:proofErr w:type="spellStart"/>
            <w:r w:rsidRPr="003A6AC1">
              <w:rPr>
                <w:rFonts w:ascii="Times New Roman" w:hAnsi="Times New Roman" w:cs="Times New Roman"/>
                <w:color w:val="auto"/>
                <w:sz w:val="28"/>
                <w:szCs w:val="28"/>
              </w:rPr>
              <w:t>А.Я.Докшин</w:t>
            </w:r>
            <w:proofErr w:type="spellEnd"/>
          </w:p>
          <w:p w:rsidR="003A6AC1" w:rsidRPr="003A6AC1" w:rsidRDefault="003A6AC1" w:rsidP="003A6AC1">
            <w:pPr>
              <w:jc w:val="right"/>
              <w:rPr>
                <w:rFonts w:ascii="Times New Roman" w:hAnsi="Times New Roman" w:cs="Times New Roman"/>
                <w:color w:val="auto"/>
                <w:sz w:val="28"/>
                <w:szCs w:val="28"/>
              </w:rPr>
            </w:pPr>
          </w:p>
          <w:p w:rsidR="003A6AC1" w:rsidRPr="003A6AC1" w:rsidRDefault="003A6AC1" w:rsidP="003A6AC1">
            <w:pPr>
              <w:jc w:val="right"/>
              <w:rPr>
                <w:rFonts w:ascii="Times New Roman" w:hAnsi="Times New Roman" w:cs="Times New Roman"/>
                <w:color w:val="auto"/>
                <w:sz w:val="28"/>
                <w:szCs w:val="28"/>
              </w:rPr>
            </w:pPr>
            <w:r w:rsidRPr="003A6AC1">
              <w:rPr>
                <w:rFonts w:ascii="Times New Roman" w:hAnsi="Times New Roman" w:cs="Times New Roman"/>
                <w:color w:val="auto"/>
                <w:sz w:val="28"/>
                <w:szCs w:val="28"/>
              </w:rPr>
              <w:t xml:space="preserve">Приказ № </w:t>
            </w:r>
            <w:r w:rsidRPr="003A6AC1">
              <w:rPr>
                <w:rFonts w:ascii="Times New Roman" w:hAnsi="Times New Roman" w:cs="Times New Roman"/>
                <w:color w:val="auto"/>
                <w:sz w:val="28"/>
                <w:szCs w:val="28"/>
                <w:u w:val="single"/>
              </w:rPr>
              <w:t>______</w:t>
            </w:r>
          </w:p>
          <w:p w:rsidR="003A6AC1" w:rsidRPr="003A6AC1" w:rsidRDefault="003A6AC1" w:rsidP="003A6AC1">
            <w:pPr>
              <w:jc w:val="right"/>
              <w:rPr>
                <w:rFonts w:ascii="Times New Roman" w:hAnsi="Times New Roman" w:cs="Times New Roman"/>
                <w:color w:val="auto"/>
                <w:sz w:val="28"/>
                <w:szCs w:val="28"/>
              </w:rPr>
            </w:pPr>
            <w:r w:rsidRPr="003A6AC1">
              <w:rPr>
                <w:rFonts w:ascii="Times New Roman" w:hAnsi="Times New Roman" w:cs="Times New Roman"/>
                <w:color w:val="auto"/>
                <w:sz w:val="28"/>
                <w:szCs w:val="28"/>
              </w:rPr>
              <w:t xml:space="preserve"> от </w:t>
            </w:r>
            <w:r w:rsidRPr="003A6AC1">
              <w:rPr>
                <w:rFonts w:ascii="Times New Roman" w:hAnsi="Times New Roman" w:cs="Times New Roman"/>
                <w:color w:val="auto"/>
                <w:sz w:val="28"/>
                <w:szCs w:val="28"/>
                <w:u w:val="single"/>
              </w:rPr>
              <w:t>_________________________</w:t>
            </w:r>
          </w:p>
        </w:tc>
      </w:tr>
    </w:tbl>
    <w:p w:rsidR="003A6AC1" w:rsidRPr="003A6AC1" w:rsidRDefault="003A6AC1" w:rsidP="003A6AC1">
      <w:pPr>
        <w:widowControl/>
        <w:spacing w:after="160" w:line="259" w:lineRule="auto"/>
        <w:rPr>
          <w:rFonts w:ascii="Times New Roman" w:eastAsiaTheme="minorHAnsi" w:hAnsi="Times New Roman" w:cs="Times New Roman"/>
          <w:color w:val="auto"/>
          <w:sz w:val="28"/>
          <w:szCs w:val="28"/>
          <w:lang w:eastAsia="en-US" w:bidi="ar-SA"/>
        </w:rPr>
      </w:pPr>
    </w:p>
    <w:p w:rsidR="003A6AC1" w:rsidRPr="003A6AC1" w:rsidRDefault="003A6AC1" w:rsidP="003A6AC1">
      <w:pPr>
        <w:widowControl/>
        <w:spacing w:after="160" w:line="259" w:lineRule="auto"/>
        <w:rPr>
          <w:rFonts w:ascii="Times New Roman" w:eastAsiaTheme="minorHAnsi" w:hAnsi="Times New Roman" w:cs="Times New Roman"/>
          <w:color w:val="auto"/>
          <w:sz w:val="28"/>
          <w:szCs w:val="28"/>
          <w:lang w:eastAsia="en-US" w:bidi="ar-SA"/>
        </w:rPr>
      </w:pPr>
    </w:p>
    <w:p w:rsidR="003A6AC1" w:rsidRPr="003A6AC1" w:rsidRDefault="003A6AC1" w:rsidP="003A6AC1">
      <w:pPr>
        <w:widowControl/>
        <w:spacing w:after="160" w:line="259" w:lineRule="auto"/>
        <w:rPr>
          <w:rFonts w:ascii="Times New Roman" w:eastAsiaTheme="minorHAnsi" w:hAnsi="Times New Roman" w:cs="Times New Roman"/>
          <w:color w:val="auto"/>
          <w:sz w:val="32"/>
          <w:szCs w:val="32"/>
          <w:lang w:eastAsia="en-US" w:bidi="ar-SA"/>
        </w:rPr>
      </w:pPr>
    </w:p>
    <w:p w:rsidR="003A6AC1" w:rsidRPr="003A6AC1" w:rsidRDefault="003A6AC1" w:rsidP="003A6AC1">
      <w:pPr>
        <w:widowControl/>
        <w:spacing w:after="160" w:line="259" w:lineRule="auto"/>
        <w:rPr>
          <w:rFonts w:ascii="Times New Roman" w:eastAsiaTheme="minorHAnsi" w:hAnsi="Times New Roman" w:cs="Times New Roman"/>
          <w:color w:val="auto"/>
          <w:sz w:val="32"/>
          <w:szCs w:val="32"/>
          <w:lang w:eastAsia="en-US" w:bidi="ar-SA"/>
        </w:rPr>
      </w:pPr>
    </w:p>
    <w:p w:rsidR="003A6AC1" w:rsidRPr="003A6AC1" w:rsidRDefault="003A6AC1" w:rsidP="003A6AC1">
      <w:pPr>
        <w:widowControl/>
        <w:spacing w:after="160" w:line="259" w:lineRule="auto"/>
        <w:rPr>
          <w:rFonts w:ascii="Times New Roman" w:eastAsiaTheme="minorHAnsi" w:hAnsi="Times New Roman" w:cs="Times New Roman"/>
          <w:color w:val="auto"/>
          <w:sz w:val="32"/>
          <w:szCs w:val="32"/>
          <w:lang w:eastAsia="en-US" w:bidi="ar-SA"/>
        </w:rPr>
      </w:pPr>
    </w:p>
    <w:p w:rsidR="003A6AC1" w:rsidRPr="003A6AC1" w:rsidRDefault="003A6AC1" w:rsidP="003A6AC1">
      <w:pPr>
        <w:widowControl/>
        <w:spacing w:after="160" w:line="259" w:lineRule="auto"/>
        <w:jc w:val="center"/>
        <w:rPr>
          <w:rFonts w:ascii="Times New Roman" w:eastAsiaTheme="minorHAnsi" w:hAnsi="Times New Roman" w:cs="Times New Roman"/>
          <w:color w:val="auto"/>
          <w:sz w:val="32"/>
          <w:szCs w:val="32"/>
          <w:lang w:eastAsia="en-US" w:bidi="ar-SA"/>
        </w:rPr>
      </w:pPr>
    </w:p>
    <w:p w:rsidR="003A6AC1" w:rsidRPr="003A6AC1" w:rsidRDefault="003A6AC1" w:rsidP="003A6AC1">
      <w:pPr>
        <w:widowControl/>
        <w:spacing w:line="360" w:lineRule="auto"/>
        <w:jc w:val="center"/>
        <w:rPr>
          <w:rFonts w:ascii="Times New Roman" w:eastAsiaTheme="minorHAnsi" w:hAnsi="Times New Roman" w:cs="Times New Roman"/>
          <w:b/>
          <w:color w:val="auto"/>
          <w:sz w:val="28"/>
          <w:szCs w:val="28"/>
          <w:lang w:eastAsia="en-US" w:bidi="ar-SA"/>
        </w:rPr>
      </w:pPr>
      <w:r w:rsidRPr="003A6AC1">
        <w:rPr>
          <w:rFonts w:ascii="Times New Roman" w:eastAsiaTheme="minorHAnsi" w:hAnsi="Times New Roman" w:cs="Times New Roman"/>
          <w:b/>
          <w:color w:val="auto"/>
          <w:sz w:val="28"/>
          <w:szCs w:val="28"/>
          <w:lang w:eastAsia="en-US" w:bidi="ar-SA"/>
        </w:rPr>
        <w:t>ПРОГРАММА</w:t>
      </w:r>
    </w:p>
    <w:p w:rsidR="003A6AC1" w:rsidRPr="003A6AC1" w:rsidRDefault="003A6AC1" w:rsidP="003A6AC1">
      <w:pPr>
        <w:widowControl/>
        <w:spacing w:line="360" w:lineRule="auto"/>
        <w:jc w:val="center"/>
        <w:rPr>
          <w:rFonts w:ascii="Times New Roman" w:eastAsiaTheme="minorHAnsi" w:hAnsi="Times New Roman" w:cs="Times New Roman"/>
          <w:b/>
          <w:color w:val="auto"/>
          <w:sz w:val="28"/>
          <w:szCs w:val="28"/>
          <w:lang w:eastAsia="en-US" w:bidi="ar-SA"/>
        </w:rPr>
      </w:pPr>
      <w:r w:rsidRPr="003A6AC1">
        <w:rPr>
          <w:rFonts w:ascii="Times New Roman" w:eastAsiaTheme="minorHAnsi" w:hAnsi="Times New Roman" w:cs="Times New Roman"/>
          <w:b/>
          <w:color w:val="auto"/>
          <w:sz w:val="28"/>
          <w:szCs w:val="28"/>
          <w:lang w:eastAsia="en-US" w:bidi="ar-SA"/>
        </w:rPr>
        <w:t>ГОСУДАРСТВЕННОЙ ИТОГОВОЙ АТТЕСТАЦИИ</w:t>
      </w:r>
    </w:p>
    <w:p w:rsidR="003A6AC1" w:rsidRPr="003A6AC1" w:rsidRDefault="003A6AC1" w:rsidP="003A6AC1">
      <w:pPr>
        <w:widowControl/>
        <w:spacing w:line="360" w:lineRule="auto"/>
        <w:jc w:val="center"/>
        <w:rPr>
          <w:rFonts w:ascii="Times New Roman" w:eastAsiaTheme="minorHAnsi" w:hAnsi="Times New Roman" w:cs="Times New Roman"/>
          <w:color w:val="auto"/>
          <w:sz w:val="28"/>
          <w:szCs w:val="28"/>
          <w:lang w:eastAsia="en-US" w:bidi="ar-SA"/>
        </w:rPr>
      </w:pPr>
      <w:r w:rsidRPr="003A6AC1">
        <w:rPr>
          <w:rFonts w:ascii="Times New Roman" w:eastAsiaTheme="minorHAnsi" w:hAnsi="Times New Roman" w:cs="Times New Roman"/>
          <w:color w:val="auto"/>
          <w:sz w:val="28"/>
          <w:szCs w:val="28"/>
          <w:lang w:eastAsia="en-US" w:bidi="ar-SA"/>
        </w:rPr>
        <w:t>по образовательной программе среднего профессионального образования</w:t>
      </w:r>
    </w:p>
    <w:p w:rsidR="004F3D82" w:rsidRPr="004F3D82" w:rsidRDefault="002D692F" w:rsidP="004F3D82">
      <w:pPr>
        <w:pStyle w:val="aa"/>
        <w:tabs>
          <w:tab w:val="left" w:pos="6300"/>
        </w:tabs>
        <w:spacing w:line="360" w:lineRule="auto"/>
        <w:jc w:val="center"/>
        <w:rPr>
          <w:sz w:val="28"/>
          <w:szCs w:val="28"/>
        </w:rPr>
      </w:pPr>
      <w:r w:rsidRPr="004F3D82">
        <w:rPr>
          <w:sz w:val="28"/>
          <w:szCs w:val="28"/>
        </w:rPr>
        <w:t xml:space="preserve">по профессии </w:t>
      </w:r>
      <w:r w:rsidR="008D4565">
        <w:rPr>
          <w:sz w:val="28"/>
          <w:szCs w:val="28"/>
        </w:rPr>
        <w:t>46.01.03 Делопроизводитель</w:t>
      </w:r>
    </w:p>
    <w:p w:rsidR="0039002B" w:rsidRDefault="0039002B" w:rsidP="003A6AC1">
      <w:pPr>
        <w:pStyle w:val="aa"/>
        <w:tabs>
          <w:tab w:val="left" w:pos="6300"/>
        </w:tabs>
        <w:ind w:firstLine="0"/>
        <w:jc w:val="center"/>
        <w:rPr>
          <w:b/>
          <w:sz w:val="28"/>
          <w:szCs w:val="28"/>
        </w:rPr>
      </w:pPr>
    </w:p>
    <w:p w:rsidR="0039002B" w:rsidRDefault="0039002B" w:rsidP="003A6AC1">
      <w:pPr>
        <w:pStyle w:val="22"/>
      </w:pPr>
    </w:p>
    <w:p w:rsidR="0039002B" w:rsidRDefault="0039002B" w:rsidP="003A6AC1">
      <w:pPr>
        <w:pStyle w:val="22"/>
      </w:pPr>
    </w:p>
    <w:p w:rsidR="0039002B" w:rsidRDefault="0039002B">
      <w:pPr>
        <w:pStyle w:val="22"/>
      </w:pPr>
    </w:p>
    <w:p w:rsidR="0039002B" w:rsidRDefault="0039002B">
      <w:pPr>
        <w:pStyle w:val="22"/>
      </w:pPr>
    </w:p>
    <w:p w:rsidR="0039002B" w:rsidRDefault="0039002B">
      <w:pPr>
        <w:pStyle w:val="22"/>
      </w:pPr>
    </w:p>
    <w:p w:rsidR="0039002B" w:rsidRDefault="0039002B">
      <w:pPr>
        <w:pStyle w:val="22"/>
      </w:pPr>
    </w:p>
    <w:p w:rsidR="0039002B" w:rsidRDefault="0039002B">
      <w:pPr>
        <w:pStyle w:val="22"/>
      </w:pPr>
    </w:p>
    <w:p w:rsidR="0039002B" w:rsidRDefault="0039002B">
      <w:pPr>
        <w:pStyle w:val="22"/>
      </w:pPr>
    </w:p>
    <w:p w:rsidR="0039002B" w:rsidRDefault="0039002B">
      <w:pPr>
        <w:pStyle w:val="22"/>
      </w:pPr>
    </w:p>
    <w:p w:rsidR="0039002B" w:rsidRDefault="0039002B">
      <w:pPr>
        <w:pStyle w:val="22"/>
      </w:pPr>
    </w:p>
    <w:p w:rsidR="0039002B" w:rsidRPr="003A6AC1" w:rsidRDefault="0039002B">
      <w:pPr>
        <w:pStyle w:val="22"/>
        <w:rPr>
          <w:b w:val="0"/>
          <w:sz w:val="28"/>
          <w:szCs w:val="28"/>
        </w:rPr>
      </w:pPr>
    </w:p>
    <w:p w:rsidR="00403564" w:rsidRPr="003A6AC1" w:rsidRDefault="003A6AC1">
      <w:pPr>
        <w:pStyle w:val="22"/>
        <w:rPr>
          <w:b w:val="0"/>
          <w:color w:val="auto"/>
          <w:sz w:val="28"/>
          <w:szCs w:val="28"/>
        </w:rPr>
      </w:pPr>
      <w:r w:rsidRPr="003A6AC1">
        <w:rPr>
          <w:b w:val="0"/>
          <w:color w:val="auto"/>
          <w:sz w:val="28"/>
          <w:szCs w:val="28"/>
        </w:rPr>
        <w:t>202</w:t>
      </w:r>
      <w:r w:rsidR="007E09F1">
        <w:rPr>
          <w:b w:val="0"/>
          <w:color w:val="auto"/>
          <w:sz w:val="28"/>
          <w:szCs w:val="28"/>
        </w:rPr>
        <w:t>__</w:t>
      </w:r>
      <w:r w:rsidRPr="003A6AC1">
        <w:rPr>
          <w:b w:val="0"/>
          <w:color w:val="auto"/>
          <w:sz w:val="28"/>
          <w:szCs w:val="28"/>
        </w:rPr>
        <w:t xml:space="preserve"> год</w:t>
      </w:r>
    </w:p>
    <w:p w:rsidR="007B04C0" w:rsidRDefault="007B04C0">
      <w:pPr>
        <w:pStyle w:val="22"/>
      </w:pPr>
    </w:p>
    <w:p w:rsidR="003A6AC1" w:rsidRPr="003A6AC1" w:rsidRDefault="003A6AC1" w:rsidP="003A6AC1">
      <w:pPr>
        <w:widowControl/>
        <w:spacing w:after="160" w:line="259" w:lineRule="auto"/>
        <w:rPr>
          <w:rFonts w:ascii="Times New Roman" w:eastAsiaTheme="minorHAnsi" w:hAnsi="Times New Roman" w:cs="Times New Roman"/>
          <w:color w:val="auto"/>
          <w:sz w:val="28"/>
          <w:szCs w:val="28"/>
          <w:lang w:eastAsia="en-US" w:bidi="ar-SA"/>
        </w:rPr>
      </w:pPr>
    </w:p>
    <w:p w:rsidR="003A6AC1" w:rsidRPr="003A6AC1" w:rsidRDefault="003A6AC1" w:rsidP="003A6AC1">
      <w:pPr>
        <w:widowControl/>
        <w:spacing w:after="160" w:line="259" w:lineRule="auto"/>
        <w:rPr>
          <w:rFonts w:ascii="Times New Roman" w:eastAsiaTheme="minorHAnsi" w:hAnsi="Times New Roman" w:cs="Times New Roman"/>
          <w:color w:val="auto"/>
          <w:sz w:val="28"/>
          <w:szCs w:val="28"/>
          <w:lang w:eastAsia="en-US" w:bidi="ar-SA"/>
        </w:rPr>
      </w:pPr>
      <w:r w:rsidRPr="003A6AC1">
        <w:rPr>
          <w:rFonts w:ascii="Times New Roman" w:eastAsiaTheme="minorHAnsi" w:hAnsi="Times New Roman" w:cs="Times New Roman"/>
          <w:b/>
          <w:color w:val="auto"/>
          <w:sz w:val="28"/>
          <w:szCs w:val="28"/>
          <w:lang w:eastAsia="en-US" w:bidi="ar-SA"/>
        </w:rPr>
        <w:lastRenderedPageBreak/>
        <w:t>Разработчики</w:t>
      </w:r>
      <w:r w:rsidRPr="003A6AC1">
        <w:rPr>
          <w:rFonts w:ascii="Times New Roman" w:eastAsiaTheme="minorHAnsi" w:hAnsi="Times New Roman" w:cs="Times New Roman"/>
          <w:color w:val="auto"/>
          <w:sz w:val="28"/>
          <w:szCs w:val="28"/>
          <w:lang w:eastAsia="en-US" w:bidi="ar-SA"/>
        </w:rPr>
        <w:t>: Временная творческая группа педагогических работников ГБПОУ «ВАТТ-ККК»</w:t>
      </w:r>
    </w:p>
    <w:p w:rsidR="003A6AC1" w:rsidRPr="003A6AC1" w:rsidRDefault="003A6AC1" w:rsidP="003A6AC1">
      <w:pPr>
        <w:widowControl/>
        <w:spacing w:after="160" w:line="259" w:lineRule="auto"/>
        <w:rPr>
          <w:rFonts w:ascii="Times New Roman" w:eastAsiaTheme="minorHAnsi" w:hAnsi="Times New Roman" w:cs="Times New Roman"/>
          <w:color w:val="auto"/>
          <w:sz w:val="28"/>
          <w:szCs w:val="28"/>
          <w:lang w:eastAsia="en-US" w:bidi="ar-SA"/>
        </w:rPr>
      </w:pPr>
    </w:p>
    <w:p w:rsidR="003A6AC1" w:rsidRPr="003A6AC1" w:rsidRDefault="003A6AC1" w:rsidP="003A6AC1">
      <w:pPr>
        <w:widowControl/>
        <w:spacing w:after="160" w:line="259" w:lineRule="auto"/>
        <w:rPr>
          <w:rFonts w:ascii="Times New Roman" w:eastAsiaTheme="minorHAnsi" w:hAnsi="Times New Roman" w:cs="Times New Roman"/>
          <w:color w:val="auto"/>
          <w:sz w:val="28"/>
          <w:szCs w:val="28"/>
          <w:lang w:eastAsia="en-US" w:bidi="ar-SA"/>
        </w:rPr>
      </w:pPr>
      <w:r w:rsidRPr="003A6AC1">
        <w:rPr>
          <w:rFonts w:ascii="Times New Roman" w:eastAsiaTheme="minorHAnsi" w:hAnsi="Times New Roman" w:cs="Times New Roman"/>
          <w:color w:val="auto"/>
          <w:sz w:val="28"/>
          <w:szCs w:val="28"/>
          <w:lang w:eastAsia="en-US" w:bidi="ar-SA"/>
        </w:rPr>
        <w:t xml:space="preserve">Заместитель директора </w:t>
      </w:r>
    </w:p>
    <w:p w:rsidR="003A6AC1" w:rsidRPr="003A6AC1" w:rsidRDefault="003A6AC1" w:rsidP="003A6AC1">
      <w:pPr>
        <w:widowControl/>
        <w:spacing w:after="160" w:line="259" w:lineRule="auto"/>
        <w:rPr>
          <w:rFonts w:ascii="Times New Roman" w:eastAsiaTheme="minorHAnsi" w:hAnsi="Times New Roman" w:cs="Times New Roman"/>
          <w:color w:val="auto"/>
          <w:sz w:val="28"/>
          <w:szCs w:val="28"/>
          <w:lang w:eastAsia="en-US" w:bidi="ar-SA"/>
        </w:rPr>
      </w:pPr>
      <w:r w:rsidRPr="003A6AC1">
        <w:rPr>
          <w:rFonts w:ascii="Times New Roman" w:eastAsiaTheme="minorHAnsi" w:hAnsi="Times New Roman" w:cs="Times New Roman"/>
          <w:color w:val="auto"/>
          <w:sz w:val="28"/>
          <w:szCs w:val="28"/>
          <w:lang w:eastAsia="en-US" w:bidi="ar-SA"/>
        </w:rPr>
        <w:t>по теоретическому обучению</w:t>
      </w:r>
      <w:r w:rsidRPr="003A6AC1">
        <w:rPr>
          <w:rFonts w:ascii="Times New Roman" w:eastAsiaTheme="minorHAnsi" w:hAnsi="Times New Roman" w:cs="Times New Roman"/>
          <w:color w:val="auto"/>
          <w:sz w:val="28"/>
          <w:szCs w:val="28"/>
          <w:lang w:eastAsia="en-US" w:bidi="ar-SA"/>
        </w:rPr>
        <w:tab/>
        <w:t>___________</w:t>
      </w:r>
      <w:r w:rsidRPr="003A6AC1">
        <w:rPr>
          <w:rFonts w:ascii="Times New Roman" w:eastAsiaTheme="minorHAnsi" w:hAnsi="Times New Roman" w:cs="Times New Roman"/>
          <w:color w:val="auto"/>
          <w:sz w:val="28"/>
          <w:szCs w:val="28"/>
          <w:lang w:eastAsia="en-US" w:bidi="ar-SA"/>
        </w:rPr>
        <w:tab/>
      </w:r>
      <w:proofErr w:type="spellStart"/>
      <w:r w:rsidRPr="003A6AC1">
        <w:rPr>
          <w:rFonts w:ascii="Times New Roman" w:eastAsiaTheme="minorHAnsi" w:hAnsi="Times New Roman" w:cs="Times New Roman"/>
          <w:color w:val="auto"/>
          <w:sz w:val="28"/>
          <w:szCs w:val="28"/>
          <w:lang w:eastAsia="en-US" w:bidi="ar-SA"/>
        </w:rPr>
        <w:t>Ю.Б.Переродина</w:t>
      </w:r>
      <w:proofErr w:type="spellEnd"/>
    </w:p>
    <w:p w:rsidR="003A6AC1" w:rsidRPr="003A6AC1" w:rsidRDefault="003A6AC1" w:rsidP="003A6AC1">
      <w:pPr>
        <w:widowControl/>
        <w:spacing w:after="160" w:line="259" w:lineRule="auto"/>
        <w:rPr>
          <w:rFonts w:ascii="Times New Roman" w:eastAsiaTheme="minorHAnsi" w:hAnsi="Times New Roman" w:cs="Times New Roman"/>
          <w:color w:val="auto"/>
          <w:sz w:val="28"/>
          <w:szCs w:val="28"/>
          <w:lang w:eastAsia="en-US" w:bidi="ar-SA"/>
        </w:rPr>
      </w:pPr>
    </w:p>
    <w:p w:rsidR="003A6AC1" w:rsidRPr="003A6AC1" w:rsidRDefault="003A6AC1" w:rsidP="003A6AC1">
      <w:pPr>
        <w:widowControl/>
        <w:spacing w:after="160" w:line="259" w:lineRule="auto"/>
        <w:rPr>
          <w:rFonts w:ascii="Times New Roman" w:eastAsiaTheme="minorHAnsi" w:hAnsi="Times New Roman" w:cs="Times New Roman"/>
          <w:color w:val="auto"/>
          <w:sz w:val="28"/>
          <w:szCs w:val="28"/>
          <w:lang w:eastAsia="en-US" w:bidi="ar-SA"/>
        </w:rPr>
      </w:pPr>
      <w:r w:rsidRPr="003A6AC1">
        <w:rPr>
          <w:rFonts w:ascii="Times New Roman" w:eastAsiaTheme="minorHAnsi" w:hAnsi="Times New Roman" w:cs="Times New Roman"/>
          <w:color w:val="auto"/>
          <w:sz w:val="28"/>
          <w:szCs w:val="28"/>
          <w:lang w:eastAsia="en-US" w:bidi="ar-SA"/>
        </w:rPr>
        <w:t xml:space="preserve">Методист </w:t>
      </w:r>
      <w:r w:rsidRPr="003A6AC1">
        <w:rPr>
          <w:rFonts w:ascii="Times New Roman" w:eastAsiaTheme="minorHAnsi" w:hAnsi="Times New Roman" w:cs="Times New Roman"/>
          <w:color w:val="auto"/>
          <w:sz w:val="28"/>
          <w:szCs w:val="28"/>
          <w:lang w:eastAsia="en-US" w:bidi="ar-SA"/>
        </w:rPr>
        <w:tab/>
        <w:t>____________</w:t>
      </w:r>
      <w:r w:rsidRPr="003A6AC1">
        <w:rPr>
          <w:rFonts w:ascii="Times New Roman" w:eastAsiaTheme="minorHAnsi" w:hAnsi="Times New Roman" w:cs="Times New Roman"/>
          <w:color w:val="auto"/>
          <w:sz w:val="28"/>
          <w:szCs w:val="28"/>
          <w:lang w:eastAsia="en-US" w:bidi="ar-SA"/>
        </w:rPr>
        <w:tab/>
      </w:r>
      <w:proofErr w:type="spellStart"/>
      <w:r w:rsidRPr="003A6AC1">
        <w:rPr>
          <w:rFonts w:ascii="Times New Roman" w:eastAsiaTheme="minorHAnsi" w:hAnsi="Times New Roman" w:cs="Times New Roman"/>
          <w:color w:val="auto"/>
          <w:sz w:val="28"/>
          <w:szCs w:val="28"/>
          <w:lang w:eastAsia="en-US" w:bidi="ar-SA"/>
        </w:rPr>
        <w:t>О.В.Шеметова</w:t>
      </w:r>
      <w:proofErr w:type="spellEnd"/>
    </w:p>
    <w:p w:rsidR="003A6AC1" w:rsidRPr="003A6AC1" w:rsidRDefault="003A6AC1" w:rsidP="003A6AC1">
      <w:pPr>
        <w:widowControl/>
        <w:spacing w:after="160" w:line="259" w:lineRule="auto"/>
        <w:rPr>
          <w:rFonts w:ascii="Times New Roman" w:eastAsiaTheme="minorHAnsi" w:hAnsi="Times New Roman" w:cs="Times New Roman"/>
          <w:color w:val="auto"/>
          <w:sz w:val="28"/>
          <w:szCs w:val="28"/>
          <w:lang w:eastAsia="en-US" w:bidi="ar-SA"/>
        </w:rPr>
      </w:pPr>
      <w:r w:rsidRPr="003A6AC1">
        <w:rPr>
          <w:rFonts w:ascii="Times New Roman" w:eastAsiaTheme="minorHAnsi" w:hAnsi="Times New Roman" w:cs="Times New Roman"/>
          <w:color w:val="auto"/>
          <w:sz w:val="28"/>
          <w:szCs w:val="28"/>
          <w:lang w:eastAsia="en-US" w:bidi="ar-SA"/>
        </w:rPr>
        <w:br w:type="page"/>
      </w:r>
    </w:p>
    <w:p w:rsidR="00403564" w:rsidRPr="00EE4405" w:rsidRDefault="003A6AC1" w:rsidP="00EE4405">
      <w:pPr>
        <w:pStyle w:val="30"/>
        <w:keepNext/>
        <w:keepLines/>
        <w:numPr>
          <w:ilvl w:val="0"/>
          <w:numId w:val="1"/>
        </w:numPr>
        <w:tabs>
          <w:tab w:val="left" w:pos="328"/>
        </w:tabs>
        <w:jc w:val="center"/>
        <w:rPr>
          <w:sz w:val="24"/>
          <w:szCs w:val="24"/>
        </w:rPr>
      </w:pPr>
      <w:bookmarkStart w:id="0" w:name="bookmark8"/>
      <w:r>
        <w:rPr>
          <w:sz w:val="24"/>
          <w:szCs w:val="24"/>
        </w:rPr>
        <w:lastRenderedPageBreak/>
        <w:t>Основные</w:t>
      </w:r>
      <w:r w:rsidR="002C18DC" w:rsidRPr="00EE4405">
        <w:rPr>
          <w:sz w:val="24"/>
          <w:szCs w:val="24"/>
        </w:rPr>
        <w:t xml:space="preserve"> положения</w:t>
      </w:r>
      <w:bookmarkEnd w:id="0"/>
    </w:p>
    <w:p w:rsidR="00403564" w:rsidRPr="00AD30FB" w:rsidRDefault="00876BDB">
      <w:pPr>
        <w:pStyle w:val="1"/>
        <w:ind w:firstLine="720"/>
        <w:jc w:val="both"/>
        <w:rPr>
          <w:sz w:val="24"/>
          <w:szCs w:val="24"/>
        </w:rPr>
      </w:pPr>
      <w:r>
        <w:rPr>
          <w:sz w:val="24"/>
          <w:szCs w:val="24"/>
        </w:rPr>
        <w:t xml:space="preserve"> </w:t>
      </w:r>
      <w:r w:rsidR="0039002B" w:rsidRPr="00AD30FB">
        <w:rPr>
          <w:sz w:val="24"/>
          <w:szCs w:val="24"/>
        </w:rPr>
        <w:t>Программа Г</w:t>
      </w:r>
      <w:r w:rsidR="002C18DC" w:rsidRPr="00AD30FB">
        <w:rPr>
          <w:sz w:val="24"/>
          <w:szCs w:val="24"/>
        </w:rPr>
        <w:t xml:space="preserve">осударственной итоговой аттестации (далее - ГИА) является частью образовательной программы среднего профессионального образования </w:t>
      </w:r>
      <w:r w:rsidR="003A6AC1" w:rsidRPr="003A6AC1">
        <w:rPr>
          <w:sz w:val="24"/>
          <w:szCs w:val="24"/>
        </w:rPr>
        <w:t xml:space="preserve">и определяет совокупность требований к ГИА, в том числе к содержанию, организации работы, оценочным материалам ГИА выпускников </w:t>
      </w:r>
      <w:r w:rsidR="002C18DC" w:rsidRPr="00AD30FB">
        <w:rPr>
          <w:sz w:val="24"/>
          <w:szCs w:val="24"/>
        </w:rPr>
        <w:t xml:space="preserve">по </w:t>
      </w:r>
      <w:r w:rsidR="00D029FA">
        <w:rPr>
          <w:sz w:val="24"/>
          <w:szCs w:val="24"/>
        </w:rPr>
        <w:t xml:space="preserve">профессии </w:t>
      </w:r>
      <w:r w:rsidR="009D6202">
        <w:rPr>
          <w:sz w:val="24"/>
          <w:szCs w:val="24"/>
        </w:rPr>
        <w:t>46.01.03 Делопроизводитель</w:t>
      </w:r>
      <w:r w:rsidR="002C18DC" w:rsidRPr="00AD30FB">
        <w:rPr>
          <w:sz w:val="24"/>
          <w:szCs w:val="24"/>
        </w:rPr>
        <w:t>.</w:t>
      </w:r>
    </w:p>
    <w:p w:rsidR="0039002B" w:rsidRPr="0020753D" w:rsidRDefault="003A6AC1">
      <w:pPr>
        <w:pStyle w:val="1"/>
        <w:ind w:firstLine="720"/>
        <w:jc w:val="both"/>
        <w:rPr>
          <w:sz w:val="24"/>
          <w:szCs w:val="24"/>
        </w:rPr>
      </w:pPr>
      <w:r w:rsidRPr="003A6AC1">
        <w:rPr>
          <w:sz w:val="24"/>
          <w:szCs w:val="24"/>
        </w:rPr>
        <w:t xml:space="preserve">Порядок проведения ГИА по </w:t>
      </w:r>
      <w:r w:rsidR="00D029FA">
        <w:rPr>
          <w:sz w:val="24"/>
          <w:szCs w:val="24"/>
        </w:rPr>
        <w:t xml:space="preserve">профессии </w:t>
      </w:r>
      <w:r w:rsidR="009D6202">
        <w:rPr>
          <w:sz w:val="24"/>
          <w:szCs w:val="24"/>
        </w:rPr>
        <w:t>46.01.03 Делопроизводитель</w:t>
      </w:r>
      <w:r w:rsidRPr="0020753D">
        <w:rPr>
          <w:sz w:val="24"/>
          <w:szCs w:val="24"/>
        </w:rPr>
        <w:t>, порядок подачи и рассмотрения апелляций, порядок проведения ГИА для обучающихся из числа лиц с ограниченными возможностями здоровья и инвалидностью, порядок присвоения квалификации осуществляется в соответствии со следующими документами:</w:t>
      </w:r>
    </w:p>
    <w:p w:rsidR="0039002B" w:rsidRPr="0020753D" w:rsidRDefault="0039002B" w:rsidP="009D6202">
      <w:pPr>
        <w:pStyle w:val="1"/>
        <w:ind w:firstLine="720"/>
        <w:jc w:val="both"/>
        <w:rPr>
          <w:sz w:val="24"/>
          <w:szCs w:val="24"/>
        </w:rPr>
      </w:pPr>
      <w:r w:rsidRPr="0020753D">
        <w:rPr>
          <w:sz w:val="24"/>
          <w:szCs w:val="24"/>
        </w:rPr>
        <w:t>- Федеральный закон от 29 декабря 2012 г. № 273-ФЗ «Об образовании в Российской Федерации»;</w:t>
      </w:r>
    </w:p>
    <w:p w:rsidR="009D6202" w:rsidRPr="009D6202" w:rsidRDefault="009D6202" w:rsidP="009D6202">
      <w:pPr>
        <w:widowControl/>
        <w:numPr>
          <w:ilvl w:val="0"/>
          <w:numId w:val="13"/>
        </w:numPr>
        <w:suppressAutoHyphens/>
        <w:ind w:left="0" w:firstLine="720"/>
        <w:jc w:val="both"/>
        <w:rPr>
          <w:rFonts w:ascii="Times New Roman" w:eastAsia="Times New Roman" w:hAnsi="Times New Roman" w:cs="Times New Roman"/>
          <w:bCs/>
          <w:color w:val="auto"/>
          <w:lang w:bidi="ar-SA"/>
        </w:rPr>
      </w:pPr>
      <w:r w:rsidRPr="009D6202">
        <w:rPr>
          <w:rFonts w:ascii="Times New Roman" w:eastAsia="Times New Roman" w:hAnsi="Times New Roman" w:cs="Times New Roman"/>
          <w:bCs/>
          <w:color w:val="auto"/>
          <w:lang w:bidi="ar-SA"/>
        </w:rPr>
        <w:t xml:space="preserve">Приказ </w:t>
      </w:r>
      <w:proofErr w:type="spellStart"/>
      <w:r w:rsidRPr="009D6202">
        <w:rPr>
          <w:rFonts w:ascii="Times New Roman" w:eastAsia="Times New Roman" w:hAnsi="Times New Roman" w:cs="Times New Roman"/>
          <w:bCs/>
          <w:color w:val="auto"/>
          <w:lang w:bidi="ar-SA"/>
        </w:rPr>
        <w:t>Минпросвещения</w:t>
      </w:r>
      <w:proofErr w:type="spellEnd"/>
      <w:r w:rsidRPr="009D6202">
        <w:rPr>
          <w:rFonts w:ascii="Times New Roman" w:eastAsia="Times New Roman" w:hAnsi="Times New Roman" w:cs="Times New Roman"/>
          <w:bCs/>
          <w:color w:val="auto"/>
          <w:lang w:bidi="ar-SA"/>
        </w:rPr>
        <w:t xml:space="preserve"> России от 14.11.2023г N 857 «Об утверждении федерального государственного образовательного стандарта среднего профессионального образования по профессии 46.01.03 Делопроизводитель" (Зарегистрировано в Минюсте России 15.12.2023г N 64132);</w:t>
      </w:r>
    </w:p>
    <w:p w:rsidR="00AD30FB" w:rsidRPr="0020753D" w:rsidRDefault="00AD30FB" w:rsidP="009D6202">
      <w:pPr>
        <w:pStyle w:val="1"/>
        <w:ind w:firstLine="720"/>
        <w:jc w:val="both"/>
        <w:rPr>
          <w:sz w:val="24"/>
          <w:szCs w:val="24"/>
        </w:rPr>
      </w:pPr>
      <w:r w:rsidRPr="0020753D">
        <w:rPr>
          <w:sz w:val="24"/>
          <w:szCs w:val="24"/>
        </w:rPr>
        <w:t>- Приказ Министерства просвещения Российской федерации от 24 августа 2022 г.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AD30FB" w:rsidRDefault="00AD30FB" w:rsidP="009D6202">
      <w:pPr>
        <w:widowControl/>
        <w:spacing w:after="14" w:line="268" w:lineRule="auto"/>
        <w:ind w:firstLine="720"/>
        <w:jc w:val="both"/>
        <w:rPr>
          <w:rFonts w:ascii="Times New Roman" w:hAnsi="Times New Roman" w:cs="Times New Roman"/>
        </w:rPr>
      </w:pPr>
      <w:r>
        <w:rPr>
          <w:rFonts w:ascii="Times New Roman" w:hAnsi="Times New Roman" w:cs="Times New Roman"/>
        </w:rPr>
        <w:t xml:space="preserve">- </w:t>
      </w:r>
      <w:r w:rsidRPr="00AD30FB">
        <w:rPr>
          <w:rFonts w:ascii="Times New Roman" w:hAnsi="Times New Roman" w:cs="Times New Roman"/>
        </w:rPr>
        <w:t>Приказ Министерства просвещения Российской Федерации от 08 ноября 2021г. №800 «Об утверждении Положения проведения государственной итоговой аттестации по образовательным программам среднего профессионального образования», зарегистрированного в Минюсте РФ 7 декабря 2021 года. Регистрационный №66221 (с из</w:t>
      </w:r>
      <w:r>
        <w:rPr>
          <w:rFonts w:ascii="Times New Roman" w:hAnsi="Times New Roman" w:cs="Times New Roman"/>
        </w:rPr>
        <w:t>менениями);</w:t>
      </w:r>
    </w:p>
    <w:p w:rsidR="007B21F2" w:rsidRDefault="00AD30FB" w:rsidP="0020753D">
      <w:pPr>
        <w:widowControl/>
        <w:spacing w:after="14" w:line="268" w:lineRule="auto"/>
        <w:ind w:firstLine="720"/>
        <w:jc w:val="both"/>
        <w:rPr>
          <w:rFonts w:ascii="Times New Roman" w:hAnsi="Times New Roman" w:cs="Times New Roman"/>
        </w:rPr>
      </w:pPr>
      <w:r>
        <w:rPr>
          <w:rFonts w:ascii="Times New Roman" w:hAnsi="Times New Roman" w:cs="Times New Roman"/>
        </w:rPr>
        <w:t>- Приказ Министерства просвещения Российской Федерации от 14.10.2022 г. № 906 «Об утверждении Порядка заполнения, учета и выдачи дипломов о среднем профессиональном образовании и их дубликатов</w:t>
      </w:r>
      <w:r w:rsidR="007B21F2">
        <w:rPr>
          <w:rFonts w:ascii="Times New Roman" w:hAnsi="Times New Roman" w:cs="Times New Roman"/>
        </w:rPr>
        <w:t>»;</w:t>
      </w:r>
    </w:p>
    <w:p w:rsidR="003A6AC1" w:rsidRPr="003A6AC1" w:rsidRDefault="003A6AC1" w:rsidP="0020753D">
      <w:pPr>
        <w:widowControl/>
        <w:spacing w:after="14" w:line="268" w:lineRule="auto"/>
        <w:ind w:firstLine="720"/>
        <w:jc w:val="both"/>
        <w:rPr>
          <w:rFonts w:ascii="Times New Roman" w:hAnsi="Times New Roman" w:cs="Times New Roman"/>
        </w:rPr>
      </w:pPr>
      <w:r w:rsidRPr="003A6AC1">
        <w:rPr>
          <w:rFonts w:ascii="Times New Roman" w:hAnsi="Times New Roman" w:cs="Times New Roman"/>
        </w:rPr>
        <w:t>−</w:t>
      </w:r>
      <w:r w:rsidRPr="003A6AC1">
        <w:rPr>
          <w:rFonts w:ascii="Times New Roman" w:hAnsi="Times New Roman" w:cs="Times New Roman"/>
        </w:rPr>
        <w:tab/>
        <w:t>Положением о порядке проведения государственной итоговой аттестации по образовательным программам среднего профессионального образования в государственном бюджетном профессиональном образовательном учреждении «Верхнеуральский агротехнологический техникум-казачий кадетский корпус»;</w:t>
      </w:r>
    </w:p>
    <w:p w:rsidR="003A6AC1" w:rsidRDefault="003A6AC1" w:rsidP="003A6AC1">
      <w:pPr>
        <w:widowControl/>
        <w:spacing w:after="14" w:line="268" w:lineRule="auto"/>
        <w:ind w:right="468" w:firstLine="708"/>
        <w:jc w:val="both"/>
        <w:rPr>
          <w:rFonts w:ascii="Times New Roman" w:hAnsi="Times New Roman" w:cs="Times New Roman"/>
        </w:rPr>
      </w:pPr>
      <w:r w:rsidRPr="003A6AC1">
        <w:rPr>
          <w:rFonts w:ascii="Times New Roman" w:hAnsi="Times New Roman" w:cs="Times New Roman"/>
        </w:rPr>
        <w:t>– Уставом ГБПОУ «Верхнеуральский агротехнологический техникум-казачий кадетский корпус» (далее – ГБПОУ «ВАТТ-ККК»).</w:t>
      </w:r>
    </w:p>
    <w:p w:rsidR="00055022" w:rsidRPr="00055022" w:rsidRDefault="00055022" w:rsidP="00055022">
      <w:pPr>
        <w:widowControl/>
        <w:tabs>
          <w:tab w:val="left" w:pos="993"/>
        </w:tabs>
        <w:ind w:firstLine="709"/>
        <w:jc w:val="both"/>
        <w:rPr>
          <w:rFonts w:ascii="Times New Roman" w:eastAsiaTheme="minorHAnsi" w:hAnsi="Times New Roman" w:cs="Times New Roman"/>
          <w:color w:val="auto"/>
          <w:lang w:eastAsia="en-US" w:bidi="ar-SA"/>
        </w:rPr>
      </w:pPr>
      <w:r w:rsidRPr="00055022">
        <w:rPr>
          <w:rFonts w:ascii="Times New Roman" w:eastAsia="Times New Roman" w:hAnsi="Times New Roman" w:cs="Times New Roman"/>
          <w:color w:val="auto"/>
          <w:lang w:eastAsia="en-US" w:bidi="ar-SA"/>
        </w:rPr>
        <w:t xml:space="preserve">ГИА завершает освоение имеющей государственную аккредитацию образовательной программы (далее – ОП) среднего профессионального образования </w:t>
      </w:r>
      <w:r w:rsidRPr="00055022">
        <w:rPr>
          <w:rFonts w:ascii="Times New Roman" w:eastAsiaTheme="minorHAnsi" w:hAnsi="Times New Roman" w:cs="Times New Roman"/>
          <w:color w:val="auto"/>
          <w:lang w:eastAsia="en-US" w:bidi="ar-SA"/>
        </w:rPr>
        <w:t xml:space="preserve">по </w:t>
      </w:r>
      <w:r w:rsidR="00D029FA">
        <w:rPr>
          <w:rFonts w:ascii="Times New Roman" w:eastAsiaTheme="minorHAnsi" w:hAnsi="Times New Roman" w:cs="Times New Roman"/>
          <w:color w:val="auto"/>
          <w:lang w:eastAsia="en-US" w:bidi="ar-SA"/>
        </w:rPr>
        <w:t xml:space="preserve">профессии </w:t>
      </w:r>
      <w:r w:rsidR="009D6202">
        <w:rPr>
          <w:rFonts w:ascii="Times New Roman" w:eastAsiaTheme="minorHAnsi" w:hAnsi="Times New Roman" w:cs="Times New Roman"/>
          <w:color w:val="auto"/>
          <w:lang w:eastAsia="en-US" w:bidi="ar-SA"/>
        </w:rPr>
        <w:t>46.01.03 Делопроизводитель</w:t>
      </w:r>
      <w:r w:rsidRPr="00055022">
        <w:rPr>
          <w:rFonts w:ascii="Times New Roman" w:eastAsiaTheme="minorHAnsi" w:hAnsi="Times New Roman" w:cs="Times New Roman"/>
          <w:color w:val="auto"/>
          <w:lang w:eastAsia="en-US" w:bidi="ar-SA"/>
        </w:rPr>
        <w:t>.</w:t>
      </w:r>
    </w:p>
    <w:p w:rsidR="00055022" w:rsidRPr="00055022" w:rsidRDefault="00055022" w:rsidP="00055022">
      <w:pPr>
        <w:widowControl/>
        <w:spacing w:line="259" w:lineRule="auto"/>
        <w:ind w:firstLine="709"/>
        <w:jc w:val="both"/>
        <w:rPr>
          <w:rFonts w:ascii="Times New Roman" w:eastAsiaTheme="minorHAnsi" w:hAnsi="Times New Roman" w:cs="Times New Roman"/>
          <w:color w:val="auto"/>
          <w:lang w:eastAsia="en-US" w:bidi="ar-SA"/>
        </w:rPr>
      </w:pPr>
      <w:r w:rsidRPr="00055022">
        <w:rPr>
          <w:rFonts w:ascii="Times New Roman" w:eastAsiaTheme="minorHAnsi" w:hAnsi="Times New Roman" w:cs="Times New Roman"/>
          <w:color w:val="auto"/>
          <w:lang w:eastAsia="en-US" w:bidi="ar-SA"/>
        </w:rPr>
        <w:t xml:space="preserve">Цель ГИА – установление соответствия результатов освоения обучающимися ОП по </w:t>
      </w:r>
      <w:r w:rsidR="00D029FA">
        <w:rPr>
          <w:rFonts w:ascii="Times New Roman" w:eastAsiaTheme="minorHAnsi" w:hAnsi="Times New Roman" w:cs="Times New Roman"/>
          <w:color w:val="auto"/>
          <w:lang w:eastAsia="en-US" w:bidi="ar-SA"/>
        </w:rPr>
        <w:t xml:space="preserve">профессии </w:t>
      </w:r>
      <w:r w:rsidR="009D6202">
        <w:rPr>
          <w:rFonts w:ascii="Times New Roman" w:eastAsiaTheme="minorHAnsi" w:hAnsi="Times New Roman" w:cs="Times New Roman"/>
          <w:color w:val="auto"/>
          <w:lang w:eastAsia="en-US" w:bidi="ar-SA"/>
        </w:rPr>
        <w:t>46.01.03 Делопроизводитель</w:t>
      </w:r>
      <w:r>
        <w:rPr>
          <w:rFonts w:ascii="Times New Roman" w:eastAsiaTheme="minorHAnsi" w:hAnsi="Times New Roman" w:cs="Times New Roman"/>
          <w:color w:val="auto"/>
          <w:lang w:eastAsia="en-US"/>
        </w:rPr>
        <w:t xml:space="preserve"> </w:t>
      </w:r>
      <w:r w:rsidRPr="00055022">
        <w:rPr>
          <w:rFonts w:ascii="Times New Roman" w:eastAsiaTheme="minorHAnsi" w:hAnsi="Times New Roman" w:cs="Times New Roman"/>
          <w:color w:val="auto"/>
          <w:lang w:eastAsia="en-US" w:bidi="ar-SA"/>
        </w:rPr>
        <w:t xml:space="preserve">соответствующим требованиям ФГОС СПО с учетом требований регионального рынка труда, их готовность и способность решать профессиональные задачи. </w:t>
      </w:r>
    </w:p>
    <w:p w:rsidR="00055022" w:rsidRPr="00055022" w:rsidRDefault="00055022" w:rsidP="00055022">
      <w:pPr>
        <w:widowControl/>
        <w:spacing w:line="259" w:lineRule="auto"/>
        <w:ind w:firstLine="709"/>
        <w:jc w:val="both"/>
        <w:rPr>
          <w:rFonts w:ascii="Times New Roman" w:eastAsiaTheme="minorHAnsi" w:hAnsi="Times New Roman" w:cs="Times New Roman"/>
          <w:color w:val="auto"/>
          <w:lang w:eastAsia="en-US" w:bidi="ar-SA"/>
        </w:rPr>
      </w:pPr>
      <w:bookmarkStart w:id="1" w:name="_heading=h.g4jyvqbyizy6" w:colFirst="0" w:colLast="0"/>
      <w:bookmarkEnd w:id="1"/>
      <w:r w:rsidRPr="00055022">
        <w:rPr>
          <w:rFonts w:ascii="Times New Roman" w:eastAsiaTheme="minorHAnsi" w:hAnsi="Times New Roman" w:cs="Times New Roman"/>
          <w:color w:val="auto"/>
          <w:lang w:eastAsia="en-US" w:bidi="ar-SA"/>
        </w:rPr>
        <w:t>Задачи ГИА:</w:t>
      </w:r>
    </w:p>
    <w:p w:rsidR="00055022" w:rsidRPr="00055022" w:rsidRDefault="00055022" w:rsidP="00055022">
      <w:pPr>
        <w:widowControl/>
        <w:spacing w:line="259" w:lineRule="auto"/>
        <w:ind w:firstLine="709"/>
        <w:jc w:val="both"/>
        <w:rPr>
          <w:rFonts w:ascii="Times New Roman" w:eastAsiaTheme="minorHAnsi" w:hAnsi="Times New Roman" w:cs="Times New Roman"/>
          <w:color w:val="auto"/>
          <w:lang w:eastAsia="en-US" w:bidi="ar-SA"/>
        </w:rPr>
      </w:pPr>
      <w:bookmarkStart w:id="2" w:name="_heading=h.qypmffkseaaj" w:colFirst="0" w:colLast="0"/>
      <w:bookmarkEnd w:id="2"/>
      <w:r w:rsidRPr="00055022">
        <w:rPr>
          <w:rFonts w:ascii="Times New Roman" w:eastAsiaTheme="minorHAnsi" w:hAnsi="Times New Roman" w:cs="Times New Roman"/>
          <w:color w:val="auto"/>
          <w:lang w:eastAsia="en-US" w:bidi="ar-SA"/>
        </w:rPr>
        <w:t>– определение соответствия навыков, умений и знаний выпускников современным требованиям рынка труда, квалификационным требованиям ФГОС СПО и регионального рынка труда;</w:t>
      </w:r>
    </w:p>
    <w:p w:rsidR="00055022" w:rsidRPr="00055022" w:rsidRDefault="00055022" w:rsidP="00055022">
      <w:pPr>
        <w:widowControl/>
        <w:spacing w:line="259" w:lineRule="auto"/>
        <w:ind w:firstLine="709"/>
        <w:jc w:val="both"/>
        <w:rPr>
          <w:rFonts w:ascii="Times New Roman" w:eastAsiaTheme="minorHAnsi" w:hAnsi="Times New Roman" w:cs="Times New Roman"/>
          <w:color w:val="auto"/>
          <w:lang w:eastAsia="en-US" w:bidi="ar-SA"/>
        </w:rPr>
      </w:pPr>
      <w:bookmarkStart w:id="3" w:name="_heading=h.9cgg1rp0a1h4" w:colFirst="0" w:colLast="0"/>
      <w:bookmarkEnd w:id="3"/>
      <w:r w:rsidRPr="00055022">
        <w:rPr>
          <w:rFonts w:ascii="Times New Roman" w:eastAsiaTheme="minorHAnsi" w:hAnsi="Times New Roman" w:cs="Times New Roman"/>
          <w:color w:val="auto"/>
          <w:lang w:eastAsia="en-US" w:bidi="ar-SA"/>
        </w:rPr>
        <w:t xml:space="preserve">– определение степени </w:t>
      </w:r>
      <w:proofErr w:type="spellStart"/>
      <w:r w:rsidRPr="00055022">
        <w:rPr>
          <w:rFonts w:ascii="Times New Roman" w:eastAsiaTheme="minorHAnsi" w:hAnsi="Times New Roman" w:cs="Times New Roman"/>
          <w:color w:val="auto"/>
          <w:lang w:eastAsia="en-US" w:bidi="ar-SA"/>
        </w:rPr>
        <w:t>сформированности</w:t>
      </w:r>
      <w:proofErr w:type="spellEnd"/>
      <w:r w:rsidRPr="00055022">
        <w:rPr>
          <w:rFonts w:ascii="Times New Roman" w:eastAsiaTheme="minorHAnsi" w:hAnsi="Times New Roman" w:cs="Times New Roman"/>
          <w:color w:val="auto"/>
          <w:lang w:eastAsia="en-US" w:bidi="ar-SA"/>
        </w:rPr>
        <w:t xml:space="preserve"> общих и профессиональных компетенций, личностных качеств, соответствующих ФГОС СПО и наиболее востребованных на рынке труда.</w:t>
      </w:r>
    </w:p>
    <w:p w:rsidR="00055022" w:rsidRPr="00055022" w:rsidRDefault="00055022" w:rsidP="00055022">
      <w:pPr>
        <w:widowControl/>
        <w:spacing w:line="259" w:lineRule="auto"/>
        <w:ind w:firstLine="709"/>
        <w:jc w:val="both"/>
        <w:rPr>
          <w:rFonts w:ascii="Times New Roman" w:eastAsiaTheme="minorHAnsi" w:hAnsi="Times New Roman" w:cs="Times New Roman"/>
          <w:color w:val="auto"/>
          <w:lang w:eastAsia="en-US" w:bidi="ar-SA"/>
        </w:rPr>
      </w:pPr>
      <w:r w:rsidRPr="00055022">
        <w:rPr>
          <w:rFonts w:ascii="Times New Roman" w:eastAsiaTheme="minorHAnsi" w:hAnsi="Times New Roman" w:cs="Times New Roman"/>
          <w:color w:val="auto"/>
          <w:lang w:eastAsia="en-US" w:bidi="ar-SA"/>
        </w:rPr>
        <w:t xml:space="preserve">По результатам ГИА выпускнику по </w:t>
      </w:r>
      <w:r w:rsidR="00D029FA">
        <w:rPr>
          <w:rFonts w:ascii="Times New Roman" w:eastAsiaTheme="minorHAnsi" w:hAnsi="Times New Roman" w:cs="Times New Roman"/>
          <w:color w:val="auto"/>
          <w:lang w:eastAsia="en-US" w:bidi="ar-SA"/>
        </w:rPr>
        <w:t xml:space="preserve">профессии </w:t>
      </w:r>
      <w:r w:rsidR="009D6202">
        <w:rPr>
          <w:rFonts w:ascii="Times New Roman" w:eastAsiaTheme="minorHAnsi" w:hAnsi="Times New Roman" w:cs="Times New Roman"/>
          <w:color w:val="auto"/>
          <w:lang w:eastAsia="en-US" w:bidi="ar-SA"/>
        </w:rPr>
        <w:t>46.01.03 Делопроизводитель</w:t>
      </w:r>
      <w:r w:rsidRPr="00055022">
        <w:rPr>
          <w:rFonts w:ascii="Times New Roman" w:eastAsiaTheme="minorHAnsi" w:hAnsi="Times New Roman" w:cs="Times New Roman"/>
          <w:color w:val="auto"/>
          <w:lang w:eastAsia="en-US"/>
        </w:rPr>
        <w:t xml:space="preserve"> </w:t>
      </w:r>
      <w:r w:rsidRPr="00055022">
        <w:rPr>
          <w:rFonts w:ascii="Times New Roman" w:eastAsiaTheme="minorHAnsi" w:hAnsi="Times New Roman" w:cs="Times New Roman"/>
          <w:color w:val="auto"/>
          <w:lang w:eastAsia="en-US" w:bidi="ar-SA"/>
        </w:rPr>
        <w:t xml:space="preserve">присваивается квалификация: </w:t>
      </w:r>
      <w:r w:rsidR="00F61837">
        <w:rPr>
          <w:rFonts w:ascii="Times New Roman" w:eastAsiaTheme="minorHAnsi" w:hAnsi="Times New Roman" w:cs="Times New Roman"/>
          <w:color w:val="auto"/>
          <w:lang w:eastAsia="en-US" w:bidi="ar-SA"/>
        </w:rPr>
        <w:t>Делопроизводитель</w:t>
      </w:r>
      <w:r w:rsidR="00D82958" w:rsidRPr="00D82958">
        <w:rPr>
          <w:rFonts w:ascii="Times New Roman" w:eastAsiaTheme="minorHAnsi" w:hAnsi="Times New Roman" w:cs="Times New Roman"/>
          <w:color w:val="auto"/>
          <w:lang w:eastAsia="en-US" w:bidi="ar-SA"/>
        </w:rPr>
        <w:t xml:space="preserve">. </w:t>
      </w:r>
    </w:p>
    <w:p w:rsidR="00055022" w:rsidRPr="00055022" w:rsidRDefault="00055022" w:rsidP="00055022">
      <w:pPr>
        <w:widowControl/>
        <w:spacing w:line="259" w:lineRule="auto"/>
        <w:ind w:firstLine="708"/>
        <w:jc w:val="both"/>
        <w:rPr>
          <w:rFonts w:ascii="Times New Roman" w:eastAsiaTheme="minorHAnsi" w:hAnsi="Times New Roman" w:cs="Times New Roman"/>
          <w:b/>
          <w:color w:val="auto"/>
          <w:lang w:eastAsia="en-US"/>
        </w:rPr>
      </w:pPr>
      <w:r w:rsidRPr="00055022">
        <w:rPr>
          <w:rFonts w:ascii="Times New Roman" w:eastAsiaTheme="minorHAnsi" w:hAnsi="Times New Roman" w:cs="Times New Roman"/>
          <w:b/>
          <w:color w:val="auto"/>
          <w:lang w:eastAsia="en-US"/>
        </w:rPr>
        <w:t>Результаты освоения образовательной программы.</w:t>
      </w:r>
    </w:p>
    <w:p w:rsidR="00055022" w:rsidRPr="00055022" w:rsidRDefault="00055022" w:rsidP="00055022">
      <w:pPr>
        <w:widowControl/>
        <w:spacing w:line="259" w:lineRule="auto"/>
        <w:ind w:firstLine="709"/>
        <w:jc w:val="both"/>
        <w:rPr>
          <w:rFonts w:ascii="Times New Roman" w:eastAsiaTheme="minorHAnsi" w:hAnsi="Times New Roman" w:cs="Times New Roman"/>
          <w:bCs/>
          <w:color w:val="auto"/>
          <w:lang w:eastAsia="en-US" w:bidi="ar-SA"/>
        </w:rPr>
      </w:pPr>
      <w:r w:rsidRPr="00055022">
        <w:rPr>
          <w:rFonts w:ascii="Times New Roman" w:eastAsiaTheme="minorHAnsi" w:hAnsi="Times New Roman" w:cs="Times New Roman"/>
          <w:color w:val="auto"/>
          <w:lang w:eastAsia="en-US" w:bidi="ar-SA"/>
        </w:rPr>
        <w:lastRenderedPageBreak/>
        <w:t xml:space="preserve">В рамках проведения ГИА обучающийся должен показать владение общими компетенциями </w:t>
      </w:r>
      <w:r w:rsidRPr="00055022">
        <w:rPr>
          <w:rFonts w:ascii="Times New Roman" w:eastAsiaTheme="minorHAnsi" w:hAnsi="Times New Roman" w:cs="Times New Roman"/>
          <w:bCs/>
          <w:color w:val="auto"/>
          <w:lang w:eastAsia="en-US" w:bidi="ar-SA"/>
        </w:rPr>
        <w:t>(далее – ОК):</w:t>
      </w:r>
    </w:p>
    <w:p w:rsidR="00055022" w:rsidRPr="00055022" w:rsidRDefault="00055022" w:rsidP="00055022">
      <w:pPr>
        <w:widowControl/>
        <w:spacing w:line="259" w:lineRule="auto"/>
        <w:ind w:firstLine="709"/>
        <w:jc w:val="both"/>
        <w:rPr>
          <w:rFonts w:ascii="Times New Roman" w:eastAsiaTheme="minorHAnsi" w:hAnsi="Times New Roman" w:cs="Times New Roman"/>
          <w:bCs/>
          <w:color w:val="auto"/>
          <w:lang w:eastAsia="en-US" w:bidi="ar-SA"/>
        </w:rPr>
      </w:pPr>
      <w:r w:rsidRPr="00055022">
        <w:rPr>
          <w:rFonts w:ascii="Times New Roman" w:eastAsiaTheme="minorHAnsi" w:hAnsi="Times New Roman" w:cs="Times New Roman"/>
          <w:bCs/>
          <w:color w:val="auto"/>
          <w:lang w:eastAsia="en-US" w:bidi="ar-SA"/>
        </w:rPr>
        <w:t>ОК 01. Выбирать способы решения задач профессиональной деятельности применительно к различным контекстам</w:t>
      </w:r>
    </w:p>
    <w:p w:rsidR="00055022" w:rsidRPr="00055022" w:rsidRDefault="00055022" w:rsidP="00055022">
      <w:pPr>
        <w:widowControl/>
        <w:spacing w:line="259" w:lineRule="auto"/>
        <w:ind w:firstLine="709"/>
        <w:jc w:val="both"/>
        <w:rPr>
          <w:rFonts w:ascii="Times New Roman" w:eastAsiaTheme="minorHAnsi" w:hAnsi="Times New Roman" w:cs="Times New Roman"/>
          <w:bCs/>
          <w:color w:val="auto"/>
          <w:lang w:eastAsia="en-US" w:bidi="ar-SA"/>
        </w:rPr>
      </w:pPr>
      <w:r w:rsidRPr="00055022">
        <w:rPr>
          <w:rFonts w:ascii="Times New Roman" w:eastAsiaTheme="minorHAnsi" w:hAnsi="Times New Roman" w:cs="Times New Roman"/>
          <w:bCs/>
          <w:color w:val="auto"/>
          <w:lang w:eastAsia="en-US" w:bidi="ar-SA"/>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055022" w:rsidRPr="00055022" w:rsidRDefault="00055022" w:rsidP="00055022">
      <w:pPr>
        <w:widowControl/>
        <w:spacing w:line="259" w:lineRule="auto"/>
        <w:ind w:firstLine="709"/>
        <w:jc w:val="both"/>
        <w:rPr>
          <w:rFonts w:ascii="Times New Roman" w:eastAsiaTheme="minorHAnsi" w:hAnsi="Times New Roman" w:cs="Times New Roman"/>
          <w:bCs/>
          <w:color w:val="auto"/>
          <w:lang w:eastAsia="en-US" w:bidi="ar-SA"/>
        </w:rPr>
      </w:pPr>
      <w:r w:rsidRPr="00055022">
        <w:rPr>
          <w:rFonts w:ascii="Times New Roman" w:eastAsiaTheme="minorHAnsi" w:hAnsi="Times New Roman" w:cs="Times New Roman"/>
          <w:bCs/>
          <w:color w:val="auto"/>
          <w:lang w:eastAsia="en-US" w:bidi="ar-SA"/>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055022" w:rsidRPr="00055022" w:rsidRDefault="00055022" w:rsidP="00055022">
      <w:pPr>
        <w:widowControl/>
        <w:spacing w:line="259" w:lineRule="auto"/>
        <w:ind w:firstLine="709"/>
        <w:jc w:val="both"/>
        <w:rPr>
          <w:rFonts w:ascii="Times New Roman" w:eastAsiaTheme="minorHAnsi" w:hAnsi="Times New Roman" w:cs="Times New Roman"/>
          <w:bCs/>
          <w:color w:val="auto"/>
          <w:lang w:eastAsia="en-US" w:bidi="ar-SA"/>
        </w:rPr>
      </w:pPr>
      <w:r w:rsidRPr="00055022">
        <w:rPr>
          <w:rFonts w:ascii="Times New Roman" w:eastAsiaTheme="minorHAnsi" w:hAnsi="Times New Roman" w:cs="Times New Roman"/>
          <w:bCs/>
          <w:color w:val="auto"/>
          <w:lang w:eastAsia="en-US" w:bidi="ar-SA"/>
        </w:rPr>
        <w:t>ОК 04. Эффективно взаимодействовать и работать в коллективе и команде</w:t>
      </w:r>
    </w:p>
    <w:p w:rsidR="00055022" w:rsidRPr="00055022" w:rsidRDefault="00055022" w:rsidP="00055022">
      <w:pPr>
        <w:widowControl/>
        <w:spacing w:line="259" w:lineRule="auto"/>
        <w:ind w:firstLine="709"/>
        <w:jc w:val="both"/>
        <w:rPr>
          <w:rFonts w:ascii="Times New Roman" w:eastAsiaTheme="minorHAnsi" w:hAnsi="Times New Roman" w:cs="Times New Roman"/>
          <w:bCs/>
          <w:color w:val="auto"/>
          <w:lang w:eastAsia="en-US" w:bidi="ar-SA"/>
        </w:rPr>
      </w:pPr>
      <w:r w:rsidRPr="00055022">
        <w:rPr>
          <w:rFonts w:ascii="Times New Roman" w:eastAsiaTheme="minorHAnsi" w:hAnsi="Times New Roman" w:cs="Times New Roman"/>
          <w:bCs/>
          <w:color w:val="auto"/>
          <w:lang w:eastAsia="en-US" w:bidi="ar-SA"/>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055022" w:rsidRPr="00055022" w:rsidRDefault="00055022" w:rsidP="00055022">
      <w:pPr>
        <w:widowControl/>
        <w:spacing w:line="259" w:lineRule="auto"/>
        <w:ind w:firstLine="709"/>
        <w:jc w:val="both"/>
        <w:rPr>
          <w:rFonts w:ascii="Times New Roman" w:eastAsiaTheme="minorHAnsi" w:hAnsi="Times New Roman" w:cs="Times New Roman"/>
          <w:bCs/>
          <w:color w:val="auto"/>
          <w:lang w:eastAsia="en-US" w:bidi="ar-SA"/>
        </w:rPr>
      </w:pPr>
      <w:r w:rsidRPr="00055022">
        <w:rPr>
          <w:rFonts w:ascii="Times New Roman" w:eastAsiaTheme="minorHAnsi" w:hAnsi="Times New Roman" w:cs="Times New Roman"/>
          <w:bCs/>
          <w:color w:val="auto"/>
          <w:lang w:eastAsia="en-US" w:bidi="ar-SA"/>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055022" w:rsidRPr="00055022" w:rsidRDefault="00055022" w:rsidP="00055022">
      <w:pPr>
        <w:widowControl/>
        <w:spacing w:line="259" w:lineRule="auto"/>
        <w:ind w:firstLine="709"/>
        <w:jc w:val="both"/>
        <w:rPr>
          <w:rFonts w:ascii="Times New Roman" w:eastAsiaTheme="minorHAnsi" w:hAnsi="Times New Roman" w:cs="Times New Roman"/>
          <w:bCs/>
          <w:color w:val="auto"/>
          <w:lang w:eastAsia="en-US" w:bidi="ar-SA"/>
        </w:rPr>
      </w:pPr>
      <w:r w:rsidRPr="00055022">
        <w:rPr>
          <w:rFonts w:ascii="Times New Roman" w:eastAsiaTheme="minorHAnsi" w:hAnsi="Times New Roman" w:cs="Times New Roman"/>
          <w:bCs/>
          <w:color w:val="auto"/>
          <w:lang w:eastAsia="en-US" w:bidi="ar-SA"/>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sidRPr="00055022">
        <w:rPr>
          <w:rFonts w:ascii="Times New Roman" w:eastAsiaTheme="minorHAnsi" w:hAnsi="Times New Roman" w:cs="Times New Roman"/>
          <w:bCs/>
          <w:color w:val="auto"/>
          <w:lang w:eastAsia="en-US" w:bidi="ar-SA"/>
        </w:rPr>
        <w:tab/>
      </w:r>
    </w:p>
    <w:p w:rsidR="00055022" w:rsidRPr="00055022" w:rsidRDefault="00055022" w:rsidP="00055022">
      <w:pPr>
        <w:widowControl/>
        <w:spacing w:line="259" w:lineRule="auto"/>
        <w:ind w:firstLine="709"/>
        <w:jc w:val="both"/>
        <w:rPr>
          <w:rFonts w:ascii="Times New Roman" w:eastAsiaTheme="minorHAnsi" w:hAnsi="Times New Roman" w:cs="Times New Roman"/>
          <w:bCs/>
          <w:color w:val="auto"/>
          <w:lang w:eastAsia="en-US" w:bidi="ar-SA"/>
        </w:rPr>
      </w:pPr>
      <w:r w:rsidRPr="00055022">
        <w:rPr>
          <w:rFonts w:ascii="Times New Roman" w:eastAsiaTheme="minorHAnsi" w:hAnsi="Times New Roman" w:cs="Times New Roman"/>
          <w:bCs/>
          <w:color w:val="auto"/>
          <w:lang w:eastAsia="en-US" w:bidi="ar-SA"/>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r w:rsidRPr="00055022">
        <w:rPr>
          <w:rFonts w:ascii="Times New Roman" w:eastAsiaTheme="minorHAnsi" w:hAnsi="Times New Roman" w:cs="Times New Roman"/>
          <w:bCs/>
          <w:color w:val="auto"/>
          <w:lang w:eastAsia="en-US" w:bidi="ar-SA"/>
        </w:rPr>
        <w:tab/>
      </w:r>
    </w:p>
    <w:p w:rsidR="00055022" w:rsidRPr="00055022" w:rsidRDefault="00055022" w:rsidP="00055022">
      <w:pPr>
        <w:widowControl/>
        <w:spacing w:line="259" w:lineRule="auto"/>
        <w:ind w:firstLine="709"/>
        <w:jc w:val="both"/>
        <w:rPr>
          <w:rFonts w:ascii="Times New Roman" w:eastAsiaTheme="minorHAnsi" w:hAnsi="Times New Roman" w:cs="Times New Roman"/>
          <w:bCs/>
          <w:color w:val="auto"/>
          <w:lang w:eastAsia="en-US" w:bidi="ar-SA"/>
        </w:rPr>
      </w:pPr>
      <w:r w:rsidRPr="00055022">
        <w:rPr>
          <w:rFonts w:ascii="Times New Roman" w:eastAsiaTheme="minorHAnsi" w:hAnsi="Times New Roman" w:cs="Times New Roman"/>
          <w:bCs/>
          <w:color w:val="auto"/>
          <w:lang w:eastAsia="en-US" w:bidi="ar-SA"/>
        </w:rPr>
        <w:t>ОК 09. Пользоваться профессиональной документацией на государственном и иностранном языках</w:t>
      </w:r>
    </w:p>
    <w:p w:rsidR="00A221E8" w:rsidRPr="00A221E8" w:rsidRDefault="00A221E8" w:rsidP="00A221E8">
      <w:pPr>
        <w:snapToGrid w:val="0"/>
        <w:spacing w:line="276" w:lineRule="auto"/>
        <w:ind w:firstLine="709"/>
        <w:jc w:val="both"/>
        <w:rPr>
          <w:rFonts w:ascii="Times New Roman" w:eastAsia="Times New Roman" w:hAnsi="Times New Roman" w:cs="Times New Roman"/>
          <w:i/>
          <w:iCs/>
          <w:color w:val="auto"/>
          <w:szCs w:val="20"/>
          <w:shd w:val="clear" w:color="auto" w:fill="FFFFFF"/>
          <w:lang w:bidi="ar-SA"/>
        </w:rPr>
      </w:pPr>
      <w:r w:rsidRPr="00A221E8">
        <w:rPr>
          <w:rFonts w:ascii="Times New Roman" w:eastAsia="Times New Roman" w:hAnsi="Times New Roman" w:cs="Times New Roman"/>
          <w:color w:val="auto"/>
          <w:szCs w:val="20"/>
          <w:lang w:bidi="ar-SA"/>
        </w:rPr>
        <w:t>Выпускник, освоивший образовательную программу, должен быть готов к выполнению видов деятельности, предусмотренных образовательной программой (таблица 1), и демонстрировать результаты освоения образовательной программы (таблица 2).</w:t>
      </w:r>
    </w:p>
    <w:p w:rsidR="00A221E8" w:rsidRPr="00A221E8" w:rsidRDefault="00A221E8" w:rsidP="00A221E8">
      <w:pPr>
        <w:widowControl/>
        <w:jc w:val="right"/>
        <w:rPr>
          <w:rFonts w:ascii="Times New Roman" w:eastAsia="Calibri" w:hAnsi="Times New Roman" w:cs="Times New Roman"/>
          <w:b/>
          <w:bCs/>
          <w:color w:val="auto"/>
          <w:shd w:val="clear" w:color="auto" w:fill="FFFFFF"/>
          <w:lang w:eastAsia="en-US" w:bidi="ar-SA"/>
        </w:rPr>
      </w:pPr>
      <w:r w:rsidRPr="00A221E8">
        <w:rPr>
          <w:rFonts w:ascii="Times New Roman" w:eastAsia="Calibri" w:hAnsi="Times New Roman" w:cs="Times New Roman"/>
          <w:b/>
          <w:bCs/>
          <w:color w:val="auto"/>
          <w:shd w:val="clear" w:color="auto" w:fill="FFFFFF"/>
          <w:lang w:eastAsia="en-US" w:bidi="ar-SA"/>
        </w:rPr>
        <w:t xml:space="preserve">Таблица 1 </w:t>
      </w:r>
    </w:p>
    <w:p w:rsidR="00A221E8" w:rsidRPr="00007F0F" w:rsidRDefault="00A221E8" w:rsidP="00A221E8">
      <w:pPr>
        <w:widowControl/>
        <w:spacing w:line="276" w:lineRule="auto"/>
        <w:jc w:val="center"/>
        <w:rPr>
          <w:rFonts w:ascii="Times New Roman" w:eastAsia="Calibri" w:hAnsi="Times New Roman" w:cs="Times New Roman"/>
          <w:b/>
          <w:bCs/>
          <w:color w:val="auto"/>
          <w:lang w:eastAsia="en-US" w:bidi="ar-SA"/>
        </w:rPr>
      </w:pPr>
      <w:r w:rsidRPr="00007F0F">
        <w:rPr>
          <w:rFonts w:ascii="Times New Roman" w:eastAsia="Calibri" w:hAnsi="Times New Roman" w:cs="Times New Roman"/>
          <w:b/>
          <w:bCs/>
          <w:color w:val="auto"/>
          <w:lang w:eastAsia="en-US" w:bidi="ar-SA"/>
        </w:rPr>
        <w:t>Виды деятельности</w:t>
      </w:r>
    </w:p>
    <w:tbl>
      <w:tblPr>
        <w:tblW w:w="9231" w:type="dxa"/>
        <w:tblInd w:w="74" w:type="dxa"/>
        <w:tblLayout w:type="fixed"/>
        <w:tblCellMar>
          <w:left w:w="5" w:type="dxa"/>
          <w:right w:w="5" w:type="dxa"/>
        </w:tblCellMar>
        <w:tblLook w:val="04A0" w:firstRow="1" w:lastRow="0" w:firstColumn="1" w:lastColumn="0" w:noHBand="0" w:noVBand="1"/>
      </w:tblPr>
      <w:tblGrid>
        <w:gridCol w:w="4599"/>
        <w:gridCol w:w="4632"/>
      </w:tblGrid>
      <w:tr w:rsidR="00A221E8" w:rsidRPr="00007F0F" w:rsidTr="00D82958">
        <w:trPr>
          <w:trHeight w:val="441"/>
        </w:trPr>
        <w:tc>
          <w:tcPr>
            <w:tcW w:w="4599" w:type="dxa"/>
            <w:tcBorders>
              <w:top w:val="single" w:sz="4" w:space="0" w:color="000000"/>
              <w:left w:val="single" w:sz="4" w:space="0" w:color="000000"/>
              <w:bottom w:val="single" w:sz="4" w:space="0" w:color="000000"/>
              <w:right w:val="single" w:sz="4" w:space="0" w:color="000000"/>
            </w:tcBorders>
          </w:tcPr>
          <w:p w:rsidR="00A221E8" w:rsidRPr="00007F0F" w:rsidRDefault="00A221E8" w:rsidP="00A221E8">
            <w:pPr>
              <w:widowControl/>
              <w:jc w:val="center"/>
              <w:rPr>
                <w:rFonts w:ascii="Times New Roman" w:eastAsia="Calibri" w:hAnsi="Times New Roman" w:cs="Times New Roman"/>
                <w:b/>
                <w:lang w:eastAsia="en-US" w:bidi="ar-SA"/>
              </w:rPr>
            </w:pPr>
            <w:r w:rsidRPr="00007F0F">
              <w:rPr>
                <w:rFonts w:ascii="Times New Roman" w:eastAsia="Calibri" w:hAnsi="Times New Roman" w:cs="Times New Roman"/>
                <w:b/>
                <w:lang w:eastAsia="en-US" w:bidi="ar-SA"/>
              </w:rPr>
              <w:t xml:space="preserve">Код и наименование </w:t>
            </w:r>
          </w:p>
          <w:p w:rsidR="00A221E8" w:rsidRPr="00007F0F" w:rsidRDefault="00A221E8" w:rsidP="00A221E8">
            <w:pPr>
              <w:widowControl/>
              <w:jc w:val="center"/>
              <w:rPr>
                <w:rFonts w:ascii="Times New Roman" w:eastAsia="Calibri" w:hAnsi="Times New Roman" w:cs="Times New Roman"/>
                <w:lang w:eastAsia="en-US" w:bidi="ar-SA"/>
              </w:rPr>
            </w:pPr>
            <w:r w:rsidRPr="00007F0F">
              <w:rPr>
                <w:rFonts w:ascii="Times New Roman" w:eastAsia="Calibri" w:hAnsi="Times New Roman" w:cs="Times New Roman"/>
                <w:b/>
                <w:lang w:eastAsia="en-US" w:bidi="ar-SA"/>
              </w:rPr>
              <w:t>вида деятельности (ВД)</w:t>
            </w:r>
          </w:p>
        </w:tc>
        <w:tc>
          <w:tcPr>
            <w:tcW w:w="4632" w:type="dxa"/>
            <w:tcBorders>
              <w:top w:val="single" w:sz="4" w:space="0" w:color="000000"/>
              <w:left w:val="single" w:sz="4" w:space="0" w:color="000000"/>
              <w:bottom w:val="single" w:sz="4" w:space="0" w:color="000000"/>
              <w:right w:val="single" w:sz="4" w:space="0" w:color="000000"/>
            </w:tcBorders>
          </w:tcPr>
          <w:p w:rsidR="00A221E8" w:rsidRPr="00007F0F" w:rsidRDefault="00A221E8" w:rsidP="00A221E8">
            <w:pPr>
              <w:widowControl/>
              <w:jc w:val="center"/>
              <w:rPr>
                <w:rFonts w:ascii="Times New Roman" w:eastAsia="Calibri" w:hAnsi="Times New Roman" w:cs="Times New Roman"/>
                <w:b/>
                <w:bCs/>
                <w:lang w:eastAsia="en-US" w:bidi="ar-SA"/>
              </w:rPr>
            </w:pPr>
            <w:r w:rsidRPr="00007F0F">
              <w:rPr>
                <w:rFonts w:ascii="Times New Roman" w:eastAsia="Calibri" w:hAnsi="Times New Roman" w:cs="Times New Roman"/>
                <w:b/>
                <w:bCs/>
                <w:lang w:eastAsia="en-US" w:bidi="ar-SA"/>
              </w:rPr>
              <w:t xml:space="preserve">Код и наименование </w:t>
            </w:r>
          </w:p>
          <w:p w:rsidR="00A221E8" w:rsidRPr="00007F0F" w:rsidRDefault="00A221E8" w:rsidP="00A221E8">
            <w:pPr>
              <w:widowControl/>
              <w:jc w:val="center"/>
              <w:rPr>
                <w:rFonts w:ascii="Times New Roman" w:eastAsia="Calibri" w:hAnsi="Times New Roman" w:cs="Times New Roman"/>
                <w:b/>
                <w:bCs/>
                <w:lang w:eastAsia="en-US" w:bidi="ar-SA"/>
              </w:rPr>
            </w:pPr>
            <w:r w:rsidRPr="00007F0F">
              <w:rPr>
                <w:rFonts w:ascii="Times New Roman" w:eastAsia="Calibri" w:hAnsi="Times New Roman" w:cs="Times New Roman"/>
                <w:b/>
                <w:bCs/>
                <w:lang w:eastAsia="en-US" w:bidi="ar-SA"/>
              </w:rPr>
              <w:t xml:space="preserve">профессионального модуля (ПМ), </w:t>
            </w:r>
          </w:p>
          <w:p w:rsidR="00A221E8" w:rsidRPr="00007F0F" w:rsidRDefault="00A221E8" w:rsidP="00A221E8">
            <w:pPr>
              <w:widowControl/>
              <w:jc w:val="center"/>
              <w:rPr>
                <w:rFonts w:ascii="Times New Roman" w:eastAsia="Calibri" w:hAnsi="Times New Roman" w:cs="Times New Roman"/>
                <w:b/>
                <w:bCs/>
                <w:lang w:eastAsia="en-US" w:bidi="ar-SA"/>
              </w:rPr>
            </w:pPr>
            <w:r w:rsidRPr="00007F0F">
              <w:rPr>
                <w:rFonts w:ascii="Times New Roman" w:eastAsia="Calibri" w:hAnsi="Times New Roman" w:cs="Times New Roman"/>
                <w:b/>
                <w:bCs/>
                <w:lang w:eastAsia="en-US" w:bidi="ar-SA"/>
              </w:rPr>
              <w:t>в рамках которого осваивается ВД</w:t>
            </w:r>
          </w:p>
        </w:tc>
      </w:tr>
      <w:tr w:rsidR="00A221E8" w:rsidRPr="00007F0F" w:rsidTr="0020753D">
        <w:trPr>
          <w:trHeight w:val="363"/>
        </w:trPr>
        <w:tc>
          <w:tcPr>
            <w:tcW w:w="9231" w:type="dxa"/>
            <w:gridSpan w:val="2"/>
            <w:tcBorders>
              <w:top w:val="single" w:sz="4" w:space="0" w:color="000000"/>
              <w:left w:val="single" w:sz="4" w:space="0" w:color="000000"/>
              <w:bottom w:val="single" w:sz="4" w:space="0" w:color="000000"/>
              <w:right w:val="single" w:sz="4" w:space="0" w:color="000000"/>
            </w:tcBorders>
            <w:vAlign w:val="center"/>
          </w:tcPr>
          <w:p w:rsidR="00A221E8" w:rsidRPr="00007F0F" w:rsidRDefault="00A221E8" w:rsidP="00A221E8">
            <w:pPr>
              <w:widowControl/>
              <w:jc w:val="center"/>
              <w:rPr>
                <w:rFonts w:ascii="Times New Roman" w:eastAsia="Calibri" w:hAnsi="Times New Roman" w:cs="Times New Roman"/>
                <w:b/>
                <w:lang w:eastAsia="en-US" w:bidi="ar-SA"/>
              </w:rPr>
            </w:pPr>
            <w:r w:rsidRPr="00007F0F">
              <w:rPr>
                <w:rFonts w:ascii="Times New Roman" w:eastAsia="Calibri" w:hAnsi="Times New Roman" w:cs="Times New Roman"/>
                <w:b/>
                <w:lang w:eastAsia="en-US" w:bidi="ar-SA"/>
              </w:rPr>
              <w:t>В соответствии с ФГОС</w:t>
            </w:r>
          </w:p>
        </w:tc>
      </w:tr>
      <w:tr w:rsidR="009D6202" w:rsidRPr="00007F0F" w:rsidTr="00D82958">
        <w:trPr>
          <w:trHeight w:val="221"/>
        </w:trPr>
        <w:tc>
          <w:tcPr>
            <w:tcW w:w="4599" w:type="dxa"/>
            <w:tcBorders>
              <w:top w:val="single" w:sz="4" w:space="0" w:color="000000"/>
              <w:left w:val="single" w:sz="4" w:space="0" w:color="000000"/>
              <w:bottom w:val="single" w:sz="4" w:space="0" w:color="000000"/>
              <w:right w:val="single" w:sz="4" w:space="0" w:color="000000"/>
            </w:tcBorders>
          </w:tcPr>
          <w:p w:rsidR="009D6202" w:rsidRPr="009D6202" w:rsidRDefault="009D6202" w:rsidP="009D6202">
            <w:pPr>
              <w:rPr>
                <w:rFonts w:ascii="Times New Roman" w:eastAsia="Times New Roman" w:hAnsi="Times New Roman" w:cs="Times New Roman"/>
                <w:color w:val="00000A"/>
                <w:lang w:bidi="ar-SA"/>
              </w:rPr>
            </w:pPr>
            <w:r>
              <w:rPr>
                <w:rFonts w:ascii="Times New Roman" w:hAnsi="Times New Roman"/>
              </w:rPr>
              <w:t xml:space="preserve">ВД 01 </w:t>
            </w:r>
            <w:r w:rsidRPr="009D6202">
              <w:rPr>
                <w:rFonts w:ascii="Times New Roman" w:eastAsia="Times New Roman" w:hAnsi="Times New Roman" w:cs="Times New Roman"/>
                <w:color w:val="00000A"/>
                <w:lang w:bidi="ar-SA"/>
              </w:rPr>
              <w:t>Документационное обеспечение деятельности организации.</w:t>
            </w:r>
          </w:p>
          <w:p w:rsidR="009D6202" w:rsidRPr="007A32D0" w:rsidRDefault="009D6202" w:rsidP="009D6202">
            <w:pPr>
              <w:ind w:left="49" w:right="51"/>
              <w:jc w:val="both"/>
              <w:rPr>
                <w:rFonts w:ascii="Times New Roman" w:hAnsi="Times New Roman"/>
              </w:rPr>
            </w:pPr>
          </w:p>
        </w:tc>
        <w:tc>
          <w:tcPr>
            <w:tcW w:w="4632" w:type="dxa"/>
            <w:tcBorders>
              <w:top w:val="single" w:sz="4" w:space="0" w:color="000000"/>
              <w:left w:val="single" w:sz="4" w:space="0" w:color="000000"/>
              <w:bottom w:val="single" w:sz="4" w:space="0" w:color="000000"/>
              <w:right w:val="single" w:sz="4" w:space="0" w:color="000000"/>
            </w:tcBorders>
          </w:tcPr>
          <w:p w:rsidR="009D6202" w:rsidRPr="006F7F08" w:rsidRDefault="009D6202" w:rsidP="009D6202">
            <w:pPr>
              <w:ind w:left="77" w:right="137"/>
              <w:rPr>
                <w:rFonts w:ascii="Times New Roman" w:hAnsi="Times New Roman"/>
              </w:rPr>
            </w:pPr>
            <w:r w:rsidRPr="006F7F08">
              <w:rPr>
                <w:rFonts w:ascii="Times New Roman" w:hAnsi="Times New Roman"/>
              </w:rPr>
              <w:t>ПМ</w:t>
            </w:r>
            <w:r>
              <w:rPr>
                <w:rFonts w:ascii="Times New Roman" w:hAnsi="Times New Roman"/>
              </w:rPr>
              <w:t xml:space="preserve"> </w:t>
            </w:r>
            <w:r w:rsidRPr="006F7F08">
              <w:rPr>
                <w:rFonts w:ascii="Times New Roman" w:hAnsi="Times New Roman"/>
              </w:rPr>
              <w:t>01.</w:t>
            </w:r>
            <w:r>
              <w:rPr>
                <w:rFonts w:ascii="Times New Roman" w:hAnsi="Times New Roman"/>
              </w:rPr>
              <w:t xml:space="preserve"> Документационное обеспечение деятельности организации</w:t>
            </w:r>
          </w:p>
        </w:tc>
      </w:tr>
      <w:tr w:rsidR="009D6202" w:rsidRPr="00007F0F" w:rsidTr="00D82958">
        <w:trPr>
          <w:trHeight w:val="221"/>
        </w:trPr>
        <w:tc>
          <w:tcPr>
            <w:tcW w:w="4599" w:type="dxa"/>
            <w:tcBorders>
              <w:top w:val="single" w:sz="4" w:space="0" w:color="000000"/>
              <w:left w:val="single" w:sz="4" w:space="0" w:color="000000"/>
              <w:bottom w:val="single" w:sz="4" w:space="0" w:color="000000"/>
              <w:right w:val="single" w:sz="4" w:space="0" w:color="000000"/>
            </w:tcBorders>
          </w:tcPr>
          <w:p w:rsidR="009D6202" w:rsidRPr="007A32D0" w:rsidRDefault="009D6202" w:rsidP="009D6202">
            <w:pPr>
              <w:ind w:left="49" w:right="51"/>
              <w:jc w:val="both"/>
              <w:rPr>
                <w:rFonts w:ascii="Times New Roman" w:hAnsi="Times New Roman"/>
              </w:rPr>
            </w:pPr>
            <w:r w:rsidRPr="007A32D0">
              <w:rPr>
                <w:rFonts w:ascii="Times New Roman" w:hAnsi="Times New Roman"/>
              </w:rPr>
              <w:t xml:space="preserve">ВД 02. </w:t>
            </w:r>
            <w:r w:rsidRPr="009D6202">
              <w:rPr>
                <w:rFonts w:ascii="Times New Roman" w:eastAsia="Times New Roman" w:hAnsi="Times New Roman" w:cs="Times New Roman"/>
                <w:color w:val="00000A"/>
                <w:lang w:bidi="ar-SA"/>
              </w:rPr>
              <w:t>Документирование и организационная обработка доку</w:t>
            </w:r>
            <w:r w:rsidRPr="009D6202">
              <w:rPr>
                <w:rFonts w:ascii="Times New Roman" w:eastAsia="Arial" w:hAnsi="Times New Roman" w:cs="Times New Roman"/>
                <w:color w:val="00000A"/>
                <w:lang w:bidi="ar-SA"/>
              </w:rPr>
              <w:t>ментов.</w:t>
            </w:r>
          </w:p>
        </w:tc>
        <w:tc>
          <w:tcPr>
            <w:tcW w:w="4632" w:type="dxa"/>
            <w:tcBorders>
              <w:top w:val="single" w:sz="4" w:space="0" w:color="000000"/>
              <w:left w:val="single" w:sz="4" w:space="0" w:color="000000"/>
              <w:bottom w:val="single" w:sz="4" w:space="0" w:color="000000"/>
              <w:right w:val="single" w:sz="4" w:space="0" w:color="000000"/>
            </w:tcBorders>
          </w:tcPr>
          <w:p w:rsidR="009D6202" w:rsidRPr="006F7F08" w:rsidRDefault="009D6202" w:rsidP="009D6202">
            <w:pPr>
              <w:ind w:left="77" w:right="137"/>
              <w:rPr>
                <w:rFonts w:ascii="Times New Roman" w:hAnsi="Times New Roman"/>
              </w:rPr>
            </w:pPr>
            <w:r>
              <w:rPr>
                <w:rFonts w:ascii="Times New Roman" w:hAnsi="Times New Roman"/>
              </w:rPr>
              <w:t>ПМ 02. Документирование и организационная обработка документов</w:t>
            </w:r>
          </w:p>
        </w:tc>
      </w:tr>
      <w:tr w:rsidR="009D6202" w:rsidRPr="00007F0F" w:rsidTr="009D6202">
        <w:trPr>
          <w:trHeight w:val="221"/>
        </w:trPr>
        <w:tc>
          <w:tcPr>
            <w:tcW w:w="4599" w:type="dxa"/>
            <w:tcBorders>
              <w:top w:val="single" w:sz="4" w:space="0" w:color="000000"/>
              <w:left w:val="single" w:sz="4" w:space="0" w:color="000000"/>
              <w:bottom w:val="single" w:sz="4" w:space="0" w:color="000000"/>
              <w:right w:val="single" w:sz="4" w:space="0" w:color="000000"/>
            </w:tcBorders>
            <w:shd w:val="clear" w:color="auto" w:fill="FFFFFF"/>
          </w:tcPr>
          <w:p w:rsidR="009D6202" w:rsidRPr="00B243D9" w:rsidRDefault="009D6202" w:rsidP="009D6202">
            <w:pPr>
              <w:rPr>
                <w:rFonts w:ascii="Times New Roman" w:hAnsi="Times New Roman" w:cs="Times New Roman"/>
              </w:rPr>
            </w:pPr>
            <w:r w:rsidRPr="00B243D9">
              <w:rPr>
                <w:rFonts w:ascii="Times New Roman" w:hAnsi="Times New Roman" w:cs="Times New Roman"/>
              </w:rPr>
              <w:t>ВД.</w:t>
            </w:r>
            <w:r>
              <w:rPr>
                <w:rFonts w:ascii="Times New Roman" w:hAnsi="Times New Roman" w:cs="Times New Roman"/>
              </w:rPr>
              <w:t>03</w:t>
            </w:r>
            <w:r w:rsidRPr="00B243D9">
              <w:rPr>
                <w:rFonts w:ascii="Times New Roman" w:hAnsi="Times New Roman" w:cs="Times New Roman"/>
              </w:rPr>
              <w:t xml:space="preserve"> Предпринимательство и</w:t>
            </w:r>
          </w:p>
          <w:p w:rsidR="009D6202" w:rsidRPr="00B243D9" w:rsidRDefault="009D6202" w:rsidP="009D6202">
            <w:pPr>
              <w:rPr>
                <w:rFonts w:ascii="Times New Roman" w:hAnsi="Times New Roman" w:cs="Times New Roman"/>
              </w:rPr>
            </w:pPr>
            <w:r w:rsidRPr="00B243D9">
              <w:rPr>
                <w:rFonts w:ascii="Times New Roman" w:hAnsi="Times New Roman" w:cs="Times New Roman"/>
              </w:rPr>
              <w:t>трудоустройство на работу</w:t>
            </w:r>
          </w:p>
        </w:tc>
        <w:tc>
          <w:tcPr>
            <w:tcW w:w="4632" w:type="dxa"/>
            <w:tcBorders>
              <w:top w:val="single" w:sz="4" w:space="0" w:color="000000"/>
              <w:left w:val="single" w:sz="4" w:space="0" w:color="000000"/>
              <w:bottom w:val="single" w:sz="4" w:space="0" w:color="000000"/>
              <w:right w:val="single" w:sz="4" w:space="0" w:color="000000"/>
            </w:tcBorders>
            <w:shd w:val="clear" w:color="auto" w:fill="FFFFFF"/>
          </w:tcPr>
          <w:p w:rsidR="009D6202" w:rsidRPr="00B243D9" w:rsidRDefault="009D6202" w:rsidP="009D6202">
            <w:pPr>
              <w:rPr>
                <w:rFonts w:ascii="Times New Roman" w:hAnsi="Times New Roman" w:cs="Times New Roman"/>
              </w:rPr>
            </w:pPr>
            <w:r w:rsidRPr="00B243D9">
              <w:rPr>
                <w:rFonts w:ascii="Times New Roman" w:hAnsi="Times New Roman" w:cs="Times New Roman"/>
              </w:rPr>
              <w:t>ПМ.</w:t>
            </w:r>
            <w:r>
              <w:rPr>
                <w:rFonts w:ascii="Times New Roman" w:hAnsi="Times New Roman" w:cs="Times New Roman"/>
              </w:rPr>
              <w:t>03</w:t>
            </w:r>
            <w:r w:rsidRPr="00B243D9">
              <w:rPr>
                <w:rFonts w:ascii="Times New Roman" w:hAnsi="Times New Roman" w:cs="Times New Roman"/>
              </w:rPr>
              <w:t xml:space="preserve"> Основы предпринимательства и трудоустройства</w:t>
            </w:r>
            <w:r>
              <w:rPr>
                <w:rFonts w:ascii="Times New Roman" w:hAnsi="Times New Roman" w:cs="Times New Roman"/>
              </w:rPr>
              <w:t xml:space="preserve"> на работу</w:t>
            </w:r>
          </w:p>
        </w:tc>
      </w:tr>
    </w:tbl>
    <w:p w:rsidR="00A221E8" w:rsidRPr="00007F0F" w:rsidRDefault="00A221E8" w:rsidP="00A221E8">
      <w:pPr>
        <w:widowControl/>
        <w:spacing w:line="276" w:lineRule="auto"/>
        <w:ind w:firstLine="709"/>
        <w:contextualSpacing/>
        <w:jc w:val="both"/>
        <w:rPr>
          <w:rFonts w:ascii="Times New Roman" w:eastAsia="Calibri" w:hAnsi="Times New Roman" w:cs="Times New Roman"/>
          <w:i/>
          <w:iCs/>
          <w:color w:val="auto"/>
          <w:sz w:val="22"/>
          <w:szCs w:val="22"/>
          <w:shd w:val="clear" w:color="auto" w:fill="FFFFFF"/>
          <w:lang w:eastAsia="en-US" w:bidi="ar-SA"/>
        </w:rPr>
      </w:pPr>
    </w:p>
    <w:p w:rsidR="00A221E8" w:rsidRPr="00007F0F" w:rsidRDefault="00A221E8" w:rsidP="00A221E8">
      <w:pPr>
        <w:widowControl/>
        <w:jc w:val="right"/>
        <w:rPr>
          <w:rFonts w:ascii="Times New Roman" w:eastAsia="Calibri" w:hAnsi="Times New Roman" w:cs="Times New Roman"/>
          <w:b/>
          <w:bCs/>
          <w:color w:val="auto"/>
          <w:shd w:val="clear" w:color="auto" w:fill="FFFFFF"/>
          <w:lang w:eastAsia="en-US" w:bidi="ar-SA"/>
        </w:rPr>
      </w:pPr>
      <w:r w:rsidRPr="00007F0F">
        <w:rPr>
          <w:rFonts w:ascii="Times New Roman" w:eastAsia="Calibri" w:hAnsi="Times New Roman" w:cs="Times New Roman"/>
          <w:b/>
          <w:bCs/>
          <w:color w:val="auto"/>
          <w:shd w:val="clear" w:color="auto" w:fill="FFFFFF"/>
          <w:lang w:eastAsia="en-US" w:bidi="ar-SA"/>
        </w:rPr>
        <w:t xml:space="preserve">Таблица 2 </w:t>
      </w:r>
    </w:p>
    <w:p w:rsidR="00A221E8" w:rsidRPr="00007F0F" w:rsidRDefault="00A221E8" w:rsidP="00A221E8">
      <w:pPr>
        <w:widowControl/>
        <w:spacing w:after="120"/>
        <w:jc w:val="center"/>
        <w:rPr>
          <w:rFonts w:ascii="Times New Roman" w:eastAsia="Calibri" w:hAnsi="Times New Roman" w:cs="Times New Roman"/>
          <w:b/>
          <w:color w:val="auto"/>
          <w:lang w:eastAsia="en-US" w:bidi="ar-SA"/>
        </w:rPr>
      </w:pPr>
      <w:r w:rsidRPr="00007F0F">
        <w:rPr>
          <w:rFonts w:ascii="Times New Roman" w:eastAsia="Calibri" w:hAnsi="Times New Roman" w:cs="Times New Roman"/>
          <w:b/>
          <w:color w:val="auto"/>
          <w:lang w:eastAsia="en-US" w:bidi="ar-SA"/>
        </w:rPr>
        <w:t>Перечень результатов, демонстрируемых выпускником</w:t>
      </w:r>
    </w:p>
    <w:tbl>
      <w:tblPr>
        <w:tblW w:w="9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98"/>
      </w:tblGrid>
      <w:tr w:rsidR="00A221E8" w:rsidRPr="00007F0F" w:rsidTr="00007F0F">
        <w:trPr>
          <w:trHeight w:val="347"/>
        </w:trPr>
        <w:tc>
          <w:tcPr>
            <w:tcW w:w="3397" w:type="dxa"/>
            <w:tcBorders>
              <w:top w:val="single" w:sz="4" w:space="0" w:color="auto"/>
              <w:left w:val="single" w:sz="4" w:space="0" w:color="auto"/>
              <w:bottom w:val="single" w:sz="4" w:space="0" w:color="auto"/>
              <w:right w:val="single" w:sz="4" w:space="0" w:color="auto"/>
            </w:tcBorders>
          </w:tcPr>
          <w:p w:rsidR="00A221E8" w:rsidRPr="00007F0F" w:rsidRDefault="00A221E8" w:rsidP="00A221E8">
            <w:pPr>
              <w:widowControl/>
              <w:suppressAutoHyphens/>
              <w:jc w:val="center"/>
              <w:rPr>
                <w:rFonts w:ascii="Times New Roman" w:eastAsia="Calibri" w:hAnsi="Times New Roman" w:cs="Times New Roman"/>
                <w:color w:val="auto"/>
                <w:lang w:eastAsia="en-US" w:bidi="ar-SA"/>
              </w:rPr>
            </w:pPr>
            <w:r w:rsidRPr="00007F0F">
              <w:rPr>
                <w:rFonts w:ascii="Times New Roman" w:eastAsia="Calibri" w:hAnsi="Times New Roman" w:cs="Times New Roman"/>
                <w:shd w:val="clear" w:color="auto" w:fill="FFFFFF"/>
                <w:lang w:bidi="ar-SA"/>
              </w:rPr>
              <w:t xml:space="preserve">Оцениваемые виды деятельности </w:t>
            </w:r>
          </w:p>
        </w:tc>
        <w:tc>
          <w:tcPr>
            <w:tcW w:w="5698" w:type="dxa"/>
            <w:tcBorders>
              <w:top w:val="single" w:sz="4" w:space="0" w:color="auto"/>
              <w:left w:val="single" w:sz="4" w:space="0" w:color="auto"/>
              <w:bottom w:val="single" w:sz="4" w:space="0" w:color="auto"/>
              <w:right w:val="single" w:sz="4" w:space="0" w:color="auto"/>
            </w:tcBorders>
          </w:tcPr>
          <w:p w:rsidR="00A221E8" w:rsidRPr="00007F0F" w:rsidRDefault="00A221E8" w:rsidP="00A221E8">
            <w:pPr>
              <w:widowControl/>
              <w:suppressAutoHyphens/>
              <w:jc w:val="center"/>
              <w:rPr>
                <w:rFonts w:ascii="Times New Roman" w:eastAsia="Calibri" w:hAnsi="Times New Roman" w:cs="Times New Roman"/>
                <w:color w:val="auto"/>
                <w:lang w:eastAsia="en-US" w:bidi="ar-SA"/>
              </w:rPr>
            </w:pPr>
            <w:r w:rsidRPr="00007F0F">
              <w:rPr>
                <w:rFonts w:ascii="Times New Roman" w:eastAsia="Calibri" w:hAnsi="Times New Roman" w:cs="Times New Roman"/>
                <w:shd w:val="clear" w:color="auto" w:fill="FFFFFF"/>
                <w:lang w:bidi="ar-SA"/>
              </w:rPr>
              <w:t>Профессиональные компетенции</w:t>
            </w:r>
          </w:p>
        </w:tc>
      </w:tr>
      <w:tr w:rsidR="00D029FA" w:rsidRPr="00007F0F" w:rsidTr="00C337CD">
        <w:trPr>
          <w:trHeight w:val="2760"/>
        </w:trPr>
        <w:tc>
          <w:tcPr>
            <w:tcW w:w="3397" w:type="dxa"/>
            <w:tcBorders>
              <w:top w:val="single" w:sz="4" w:space="0" w:color="auto"/>
              <w:left w:val="single" w:sz="4" w:space="0" w:color="auto"/>
              <w:right w:val="single" w:sz="4" w:space="0" w:color="auto"/>
            </w:tcBorders>
          </w:tcPr>
          <w:p w:rsidR="009D6202" w:rsidRPr="004163DB" w:rsidRDefault="009D6202" w:rsidP="009D6202">
            <w:pPr>
              <w:rPr>
                <w:rFonts w:ascii="Times New Roman" w:eastAsia="Times New Roman" w:hAnsi="Times New Roman" w:cs="Times New Roman"/>
                <w:color w:val="00000A"/>
              </w:rPr>
            </w:pPr>
            <w:r w:rsidRPr="004163DB">
              <w:rPr>
                <w:rFonts w:ascii="Times New Roman" w:eastAsia="Times New Roman" w:hAnsi="Times New Roman" w:cs="Times New Roman"/>
                <w:color w:val="00000A"/>
              </w:rPr>
              <w:lastRenderedPageBreak/>
              <w:t>Документационное обеспечение деятельности организации.</w:t>
            </w:r>
          </w:p>
          <w:p w:rsidR="00D029FA" w:rsidRPr="00455AAE" w:rsidRDefault="00D029FA" w:rsidP="00D029FA">
            <w:pPr>
              <w:rPr>
                <w:rFonts w:ascii="Times New Roman" w:hAnsi="Times New Roman" w:cs="Times New Roman"/>
              </w:rPr>
            </w:pPr>
          </w:p>
        </w:tc>
        <w:tc>
          <w:tcPr>
            <w:tcW w:w="5698" w:type="dxa"/>
            <w:tcBorders>
              <w:top w:val="single" w:sz="4" w:space="0" w:color="auto"/>
              <w:left w:val="single" w:sz="4" w:space="0" w:color="auto"/>
              <w:right w:val="single" w:sz="4" w:space="0" w:color="auto"/>
            </w:tcBorders>
          </w:tcPr>
          <w:p w:rsidR="009D6202" w:rsidRPr="009D6202" w:rsidRDefault="009D6202" w:rsidP="00F61837">
            <w:pPr>
              <w:rPr>
                <w:rFonts w:ascii="Times New Roman" w:hAnsi="Times New Roman" w:cs="Times New Roman"/>
              </w:rPr>
            </w:pPr>
            <w:r w:rsidRPr="009D6202">
              <w:rPr>
                <w:rFonts w:ascii="Times New Roman" w:hAnsi="Times New Roman" w:cs="Times New Roman"/>
              </w:rPr>
              <w:t>ПК 1.1.</w:t>
            </w:r>
            <w:r w:rsidRPr="009D6202">
              <w:rPr>
                <w:rFonts w:ascii="Times New Roman" w:hAnsi="Times New Roman" w:cs="Times New Roman"/>
              </w:rPr>
              <w:tab/>
              <w:t>Принимать и регистрировать поступающую корреспонденцию, направлять ее в структурные подразделения организации.</w:t>
            </w:r>
          </w:p>
          <w:p w:rsidR="009D6202" w:rsidRPr="009D6202" w:rsidRDefault="009D6202" w:rsidP="00F61837">
            <w:pPr>
              <w:rPr>
                <w:rFonts w:ascii="Times New Roman" w:hAnsi="Times New Roman" w:cs="Times New Roman"/>
              </w:rPr>
            </w:pPr>
            <w:r w:rsidRPr="009D6202">
              <w:rPr>
                <w:rFonts w:ascii="Times New Roman" w:hAnsi="Times New Roman" w:cs="Times New Roman"/>
              </w:rPr>
              <w:t>ПК 1.2.</w:t>
            </w:r>
            <w:r w:rsidRPr="009D6202">
              <w:rPr>
                <w:rFonts w:ascii="Times New Roman" w:hAnsi="Times New Roman" w:cs="Times New Roman"/>
              </w:rPr>
              <w:tab/>
              <w:t>Рассматривать документы и передавать их на исполнение с учетом резолюции руководителей организации.</w:t>
            </w:r>
          </w:p>
          <w:p w:rsidR="009D6202" w:rsidRPr="009D6202" w:rsidRDefault="009D6202" w:rsidP="00F61837">
            <w:pPr>
              <w:rPr>
                <w:rFonts w:ascii="Times New Roman" w:hAnsi="Times New Roman" w:cs="Times New Roman"/>
              </w:rPr>
            </w:pPr>
            <w:r w:rsidRPr="009D6202">
              <w:rPr>
                <w:rFonts w:ascii="Times New Roman" w:hAnsi="Times New Roman" w:cs="Times New Roman"/>
              </w:rPr>
              <w:t>ПК 1.3.</w:t>
            </w:r>
            <w:r w:rsidRPr="009D6202">
              <w:rPr>
                <w:rFonts w:ascii="Times New Roman" w:hAnsi="Times New Roman" w:cs="Times New Roman"/>
              </w:rPr>
              <w:tab/>
              <w:t>Оформлять регистрационные карточки и создавать банк данных.</w:t>
            </w:r>
          </w:p>
          <w:p w:rsidR="009D6202" w:rsidRPr="009D6202" w:rsidRDefault="009D6202" w:rsidP="00F61837">
            <w:pPr>
              <w:rPr>
                <w:rFonts w:ascii="Times New Roman" w:hAnsi="Times New Roman" w:cs="Times New Roman"/>
              </w:rPr>
            </w:pPr>
            <w:r w:rsidRPr="009D6202">
              <w:rPr>
                <w:rFonts w:ascii="Times New Roman" w:hAnsi="Times New Roman" w:cs="Times New Roman"/>
              </w:rPr>
              <w:t>ПК 1.4.</w:t>
            </w:r>
            <w:r w:rsidRPr="009D6202">
              <w:rPr>
                <w:rFonts w:ascii="Times New Roman" w:hAnsi="Times New Roman" w:cs="Times New Roman"/>
              </w:rPr>
              <w:tab/>
              <w:t>Вести картотеку учета прохождения документальных материалов.</w:t>
            </w:r>
          </w:p>
          <w:p w:rsidR="009D6202" w:rsidRPr="009D6202" w:rsidRDefault="009D6202" w:rsidP="00F61837">
            <w:pPr>
              <w:rPr>
                <w:rFonts w:ascii="Times New Roman" w:hAnsi="Times New Roman" w:cs="Times New Roman"/>
              </w:rPr>
            </w:pPr>
            <w:r w:rsidRPr="009D6202">
              <w:rPr>
                <w:rFonts w:ascii="Times New Roman" w:hAnsi="Times New Roman" w:cs="Times New Roman"/>
              </w:rPr>
              <w:t>ПК 1.5.</w:t>
            </w:r>
            <w:r w:rsidRPr="009D6202">
              <w:rPr>
                <w:rFonts w:ascii="Times New Roman" w:hAnsi="Times New Roman" w:cs="Times New Roman"/>
              </w:rPr>
              <w:tab/>
              <w:t>Осуществлять контроль за прохождением документов.</w:t>
            </w:r>
          </w:p>
          <w:p w:rsidR="009D6202" w:rsidRPr="009D6202" w:rsidRDefault="009D6202" w:rsidP="00F61837">
            <w:pPr>
              <w:rPr>
                <w:rFonts w:ascii="Times New Roman" w:hAnsi="Times New Roman" w:cs="Times New Roman"/>
              </w:rPr>
            </w:pPr>
            <w:r w:rsidRPr="009D6202">
              <w:rPr>
                <w:rFonts w:ascii="Times New Roman" w:hAnsi="Times New Roman" w:cs="Times New Roman"/>
              </w:rPr>
              <w:t>ПК 1.6.</w:t>
            </w:r>
            <w:r w:rsidRPr="009D6202">
              <w:rPr>
                <w:rFonts w:ascii="Times New Roman" w:hAnsi="Times New Roman" w:cs="Times New Roman"/>
              </w:rPr>
              <w:tab/>
              <w:t>Отправлять исполненную документацию адресатам с применением современных видов организационной техники.</w:t>
            </w:r>
          </w:p>
          <w:p w:rsidR="00D029FA" w:rsidRPr="00455AAE" w:rsidRDefault="009D6202" w:rsidP="00F61837">
            <w:pPr>
              <w:rPr>
                <w:rFonts w:ascii="Times New Roman" w:hAnsi="Times New Roman" w:cs="Times New Roman"/>
              </w:rPr>
            </w:pPr>
            <w:r w:rsidRPr="009D6202">
              <w:rPr>
                <w:rFonts w:ascii="Times New Roman" w:hAnsi="Times New Roman" w:cs="Times New Roman"/>
              </w:rPr>
              <w:t>ПК 1.7.</w:t>
            </w:r>
            <w:r w:rsidRPr="009D6202">
              <w:rPr>
                <w:rFonts w:ascii="Times New Roman" w:hAnsi="Times New Roman" w:cs="Times New Roman"/>
              </w:rPr>
              <w:tab/>
              <w:t>Составлять и оформлять служебные документы, материалы с использованием формуляров документов конкретных видов.</w:t>
            </w:r>
          </w:p>
        </w:tc>
      </w:tr>
      <w:tr w:rsidR="009D6202" w:rsidRPr="00007F0F" w:rsidTr="009D6202">
        <w:trPr>
          <w:trHeight w:val="3076"/>
        </w:trPr>
        <w:tc>
          <w:tcPr>
            <w:tcW w:w="3397" w:type="dxa"/>
          </w:tcPr>
          <w:p w:rsidR="009D6202" w:rsidRPr="004163DB" w:rsidRDefault="009D6202" w:rsidP="009D6202">
            <w:pPr>
              <w:rPr>
                <w:rFonts w:ascii="Times New Roman" w:eastAsia="Times New Roman" w:hAnsi="Times New Roman" w:cs="Times New Roman"/>
              </w:rPr>
            </w:pPr>
            <w:r w:rsidRPr="004163DB">
              <w:rPr>
                <w:rFonts w:ascii="Times New Roman" w:eastAsia="Times New Roman" w:hAnsi="Times New Roman" w:cs="Times New Roman"/>
                <w:color w:val="00000A"/>
              </w:rPr>
              <w:t>Документирование и организационная обработка доку</w:t>
            </w:r>
            <w:r w:rsidRPr="004163DB">
              <w:rPr>
                <w:rFonts w:ascii="Times New Roman" w:eastAsia="Arial" w:hAnsi="Times New Roman" w:cs="Times New Roman"/>
                <w:color w:val="00000A"/>
              </w:rPr>
              <w:t>ментов.</w:t>
            </w:r>
          </w:p>
        </w:tc>
        <w:tc>
          <w:tcPr>
            <w:tcW w:w="5698" w:type="dxa"/>
            <w:tcBorders>
              <w:top w:val="single" w:sz="4" w:space="0" w:color="auto"/>
              <w:left w:val="single" w:sz="4" w:space="0" w:color="auto"/>
              <w:right w:val="single" w:sz="4" w:space="0" w:color="auto"/>
            </w:tcBorders>
          </w:tcPr>
          <w:p w:rsidR="009D6202" w:rsidRPr="009D6202" w:rsidRDefault="009D6202" w:rsidP="009D6202">
            <w:pPr>
              <w:autoSpaceDE w:val="0"/>
              <w:autoSpaceDN w:val="0"/>
              <w:adjustRightInd w:val="0"/>
              <w:rPr>
                <w:rFonts w:ascii="Times New Roman" w:hAnsi="Times New Roman" w:cs="Times New Roman"/>
              </w:rPr>
            </w:pPr>
            <w:r w:rsidRPr="009D6202">
              <w:rPr>
                <w:rFonts w:ascii="Times New Roman" w:hAnsi="Times New Roman" w:cs="Times New Roman"/>
              </w:rPr>
              <w:t>ПК 2.1.</w:t>
            </w:r>
            <w:r w:rsidRPr="009D6202">
              <w:rPr>
                <w:rFonts w:ascii="Times New Roman" w:hAnsi="Times New Roman" w:cs="Times New Roman"/>
              </w:rPr>
              <w:tab/>
              <w:t>Формировать дела.</w:t>
            </w:r>
          </w:p>
          <w:p w:rsidR="009D6202" w:rsidRPr="009D6202" w:rsidRDefault="009D6202" w:rsidP="009D6202">
            <w:pPr>
              <w:autoSpaceDE w:val="0"/>
              <w:autoSpaceDN w:val="0"/>
              <w:adjustRightInd w:val="0"/>
              <w:rPr>
                <w:rFonts w:ascii="Times New Roman" w:hAnsi="Times New Roman" w:cs="Times New Roman"/>
              </w:rPr>
            </w:pPr>
            <w:r w:rsidRPr="009D6202">
              <w:rPr>
                <w:rFonts w:ascii="Times New Roman" w:hAnsi="Times New Roman" w:cs="Times New Roman"/>
              </w:rPr>
              <w:t>ПК 2.2.</w:t>
            </w:r>
            <w:r w:rsidRPr="009D6202">
              <w:rPr>
                <w:rFonts w:ascii="Times New Roman" w:hAnsi="Times New Roman" w:cs="Times New Roman"/>
              </w:rPr>
              <w:tab/>
              <w:t>Обеспечивать быстрый поиск документов по научно-справочному аппарату (картотекам) организации.</w:t>
            </w:r>
          </w:p>
          <w:p w:rsidR="009D6202" w:rsidRPr="009D6202" w:rsidRDefault="009D6202" w:rsidP="009D6202">
            <w:pPr>
              <w:autoSpaceDE w:val="0"/>
              <w:autoSpaceDN w:val="0"/>
              <w:adjustRightInd w:val="0"/>
              <w:rPr>
                <w:rFonts w:ascii="Times New Roman" w:hAnsi="Times New Roman" w:cs="Times New Roman"/>
              </w:rPr>
            </w:pPr>
            <w:r w:rsidRPr="009D6202">
              <w:rPr>
                <w:rFonts w:ascii="Times New Roman" w:hAnsi="Times New Roman" w:cs="Times New Roman"/>
              </w:rPr>
              <w:t>ПК 2.3.</w:t>
            </w:r>
            <w:r w:rsidRPr="009D6202">
              <w:rPr>
                <w:rFonts w:ascii="Times New Roman" w:hAnsi="Times New Roman" w:cs="Times New Roman"/>
              </w:rPr>
              <w:tab/>
              <w:t>Систематизировать и хранить документы текущего архива.</w:t>
            </w:r>
          </w:p>
          <w:p w:rsidR="009D6202" w:rsidRPr="009D6202" w:rsidRDefault="009D6202" w:rsidP="009D6202">
            <w:pPr>
              <w:autoSpaceDE w:val="0"/>
              <w:autoSpaceDN w:val="0"/>
              <w:adjustRightInd w:val="0"/>
              <w:rPr>
                <w:rFonts w:ascii="Times New Roman" w:hAnsi="Times New Roman" w:cs="Times New Roman"/>
              </w:rPr>
            </w:pPr>
            <w:r w:rsidRPr="009D6202">
              <w:rPr>
                <w:rFonts w:ascii="Times New Roman" w:hAnsi="Times New Roman" w:cs="Times New Roman"/>
              </w:rPr>
              <w:t>ПК 2.4.</w:t>
            </w:r>
            <w:r w:rsidRPr="009D6202">
              <w:rPr>
                <w:rFonts w:ascii="Times New Roman" w:hAnsi="Times New Roman" w:cs="Times New Roman"/>
              </w:rPr>
              <w:tab/>
              <w:t>Обеспечивать сохранность проходящей служебной документации.</w:t>
            </w:r>
          </w:p>
          <w:p w:rsidR="009D6202" w:rsidRPr="009D6202" w:rsidRDefault="009D6202" w:rsidP="009D6202">
            <w:pPr>
              <w:autoSpaceDE w:val="0"/>
              <w:autoSpaceDN w:val="0"/>
              <w:adjustRightInd w:val="0"/>
              <w:rPr>
                <w:rFonts w:ascii="Times New Roman" w:hAnsi="Times New Roman" w:cs="Times New Roman"/>
              </w:rPr>
            </w:pPr>
            <w:r w:rsidRPr="009D6202">
              <w:rPr>
                <w:rFonts w:ascii="Times New Roman" w:hAnsi="Times New Roman" w:cs="Times New Roman"/>
              </w:rPr>
              <w:t>ПК 2.5.</w:t>
            </w:r>
            <w:r w:rsidRPr="009D6202">
              <w:rPr>
                <w:rFonts w:ascii="Times New Roman" w:hAnsi="Times New Roman" w:cs="Times New Roman"/>
              </w:rPr>
              <w:tab/>
              <w:t>Готовить и передавать документы на архивное хранение.</w:t>
            </w:r>
          </w:p>
          <w:p w:rsidR="009D6202" w:rsidRPr="00455AAE" w:rsidRDefault="009D6202" w:rsidP="009D6202">
            <w:pPr>
              <w:autoSpaceDE w:val="0"/>
              <w:autoSpaceDN w:val="0"/>
              <w:adjustRightInd w:val="0"/>
              <w:rPr>
                <w:rFonts w:ascii="Times New Roman" w:hAnsi="Times New Roman" w:cs="Times New Roman"/>
              </w:rPr>
            </w:pPr>
            <w:r w:rsidRPr="009D6202">
              <w:rPr>
                <w:rFonts w:ascii="Times New Roman" w:hAnsi="Times New Roman" w:cs="Times New Roman"/>
              </w:rPr>
              <w:t>ПК 2.6.</w:t>
            </w:r>
            <w:r w:rsidRPr="009D6202">
              <w:rPr>
                <w:rFonts w:ascii="Times New Roman" w:hAnsi="Times New Roman" w:cs="Times New Roman"/>
              </w:rPr>
              <w:tab/>
              <w:t>Обеспечивать сохранность архивных документов в организации.</w:t>
            </w:r>
          </w:p>
        </w:tc>
      </w:tr>
      <w:tr w:rsidR="009D6202" w:rsidRPr="00007F0F" w:rsidTr="009D6202">
        <w:trPr>
          <w:trHeight w:val="2800"/>
        </w:trPr>
        <w:tc>
          <w:tcPr>
            <w:tcW w:w="3397" w:type="dxa"/>
            <w:tcBorders>
              <w:top w:val="single" w:sz="4" w:space="0" w:color="000000"/>
              <w:left w:val="single" w:sz="4" w:space="0" w:color="000000"/>
              <w:right w:val="single" w:sz="4" w:space="0" w:color="000000"/>
            </w:tcBorders>
          </w:tcPr>
          <w:p w:rsidR="009D6202" w:rsidRPr="00D4408F" w:rsidRDefault="009D6202" w:rsidP="009D6202">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ВД.03 </w:t>
            </w:r>
            <w:r w:rsidRPr="00D4408F">
              <w:rPr>
                <w:rFonts w:ascii="Times New Roman" w:eastAsia="Times New Roman" w:hAnsi="Times New Roman" w:cs="Times New Roman"/>
                <w:highlight w:val="white"/>
              </w:rPr>
              <w:t>Предпринимательство и</w:t>
            </w:r>
          </w:p>
          <w:p w:rsidR="009D6202" w:rsidRPr="00825166" w:rsidRDefault="009D6202" w:rsidP="009D6202">
            <w:pPr>
              <w:jc w:val="both"/>
              <w:rPr>
                <w:rFonts w:ascii="Times New Roman" w:eastAsia="Times New Roman" w:hAnsi="Times New Roman" w:cs="Times New Roman"/>
                <w:color w:val="0070C0"/>
                <w:highlight w:val="white"/>
              </w:rPr>
            </w:pPr>
            <w:r w:rsidRPr="00D4408F">
              <w:rPr>
                <w:rFonts w:ascii="Times New Roman" w:eastAsia="Times New Roman" w:hAnsi="Times New Roman" w:cs="Times New Roman"/>
                <w:highlight w:val="white"/>
              </w:rPr>
              <w:t>трудоустройство на работу</w:t>
            </w:r>
          </w:p>
        </w:tc>
        <w:tc>
          <w:tcPr>
            <w:tcW w:w="5698" w:type="dxa"/>
            <w:tcBorders>
              <w:top w:val="single" w:sz="4" w:space="0" w:color="auto"/>
              <w:left w:val="single" w:sz="4" w:space="0" w:color="auto"/>
              <w:right w:val="single" w:sz="4" w:space="0" w:color="auto"/>
            </w:tcBorders>
          </w:tcPr>
          <w:p w:rsidR="009D6202" w:rsidRPr="009D6202" w:rsidRDefault="009D6202" w:rsidP="009D6202">
            <w:pPr>
              <w:rPr>
                <w:rFonts w:ascii="Times New Roman" w:eastAsia="Times New Roman" w:hAnsi="Times New Roman" w:cs="Times New Roman"/>
              </w:rPr>
            </w:pPr>
            <w:r w:rsidRPr="009D6202">
              <w:rPr>
                <w:rFonts w:ascii="Times New Roman" w:eastAsia="Times New Roman" w:hAnsi="Times New Roman" w:cs="Times New Roman"/>
              </w:rPr>
              <w:t xml:space="preserve">ПК </w:t>
            </w:r>
            <w:r w:rsidR="00C37415">
              <w:rPr>
                <w:rFonts w:ascii="Times New Roman" w:eastAsia="Times New Roman" w:hAnsi="Times New Roman" w:cs="Times New Roman"/>
              </w:rPr>
              <w:t>3</w:t>
            </w:r>
            <w:r w:rsidRPr="009D6202">
              <w:rPr>
                <w:rFonts w:ascii="Times New Roman" w:eastAsia="Times New Roman" w:hAnsi="Times New Roman" w:cs="Times New Roman"/>
              </w:rPr>
              <w:t>.1</w:t>
            </w:r>
            <w:r w:rsidRPr="009D6202">
              <w:rPr>
                <w:rFonts w:ascii="Times New Roman" w:eastAsia="Times New Roman" w:hAnsi="Times New Roman" w:cs="Times New Roman"/>
              </w:rPr>
              <w:tab/>
              <w:t xml:space="preserve"> Применять нормы законодательства в области создания, развития и поддержки предпринимательской деятельности.</w:t>
            </w:r>
          </w:p>
          <w:p w:rsidR="009D6202" w:rsidRPr="009D6202" w:rsidRDefault="009D6202" w:rsidP="009D6202">
            <w:pPr>
              <w:rPr>
                <w:rFonts w:ascii="Times New Roman" w:eastAsia="Times New Roman" w:hAnsi="Times New Roman" w:cs="Times New Roman"/>
              </w:rPr>
            </w:pPr>
            <w:r w:rsidRPr="009D6202">
              <w:rPr>
                <w:rFonts w:ascii="Times New Roman" w:eastAsia="Times New Roman" w:hAnsi="Times New Roman" w:cs="Times New Roman"/>
              </w:rPr>
              <w:t xml:space="preserve">ПК </w:t>
            </w:r>
            <w:r w:rsidR="00C37415">
              <w:rPr>
                <w:rFonts w:ascii="Times New Roman" w:eastAsia="Times New Roman" w:hAnsi="Times New Roman" w:cs="Times New Roman"/>
              </w:rPr>
              <w:t>3</w:t>
            </w:r>
            <w:r w:rsidRPr="009D6202">
              <w:rPr>
                <w:rFonts w:ascii="Times New Roman" w:eastAsia="Times New Roman" w:hAnsi="Times New Roman" w:cs="Times New Roman"/>
              </w:rPr>
              <w:t>.2</w:t>
            </w:r>
            <w:r w:rsidRPr="009D6202">
              <w:rPr>
                <w:rFonts w:ascii="Times New Roman" w:eastAsia="Times New Roman" w:hAnsi="Times New Roman" w:cs="Times New Roman"/>
              </w:rPr>
              <w:tab/>
              <w:t xml:space="preserve"> Осуществлять создание субъектов предпринимательской деятельности и управлять бизнес-процессами вновь созданных хозяйствующих субъектов различных форм собственности и различных видов деятельности.</w:t>
            </w:r>
          </w:p>
          <w:p w:rsidR="009D6202" w:rsidRPr="009D6202" w:rsidRDefault="009D6202" w:rsidP="009D6202">
            <w:pPr>
              <w:rPr>
                <w:rFonts w:ascii="Times New Roman" w:eastAsia="Times New Roman" w:hAnsi="Times New Roman" w:cs="Times New Roman"/>
              </w:rPr>
            </w:pPr>
            <w:r w:rsidRPr="009D6202">
              <w:rPr>
                <w:rFonts w:ascii="Times New Roman" w:eastAsia="Times New Roman" w:hAnsi="Times New Roman" w:cs="Times New Roman"/>
              </w:rPr>
              <w:t xml:space="preserve">ПК </w:t>
            </w:r>
            <w:r w:rsidR="00C37415">
              <w:rPr>
                <w:rFonts w:ascii="Times New Roman" w:eastAsia="Times New Roman" w:hAnsi="Times New Roman" w:cs="Times New Roman"/>
              </w:rPr>
              <w:t>3</w:t>
            </w:r>
            <w:r w:rsidRPr="009D6202">
              <w:rPr>
                <w:rFonts w:ascii="Times New Roman" w:eastAsia="Times New Roman" w:hAnsi="Times New Roman" w:cs="Times New Roman"/>
              </w:rPr>
              <w:t>.3 Применять методы и приемы анализа финансово-хозяйственной деятельности при осуществлении деятельности, осуществлять денежные расчеты с покупателями, составлять финансовые документы и отчеты.</w:t>
            </w:r>
          </w:p>
          <w:p w:rsidR="009D6202" w:rsidRPr="009D6202" w:rsidRDefault="009D6202" w:rsidP="009D6202">
            <w:pPr>
              <w:rPr>
                <w:rFonts w:ascii="Times New Roman" w:eastAsia="Times New Roman" w:hAnsi="Times New Roman" w:cs="Times New Roman"/>
              </w:rPr>
            </w:pPr>
            <w:r w:rsidRPr="009D6202">
              <w:rPr>
                <w:rFonts w:ascii="Times New Roman" w:eastAsia="Times New Roman" w:hAnsi="Times New Roman" w:cs="Times New Roman"/>
              </w:rPr>
              <w:t xml:space="preserve">ПК </w:t>
            </w:r>
            <w:r w:rsidR="00C37415">
              <w:rPr>
                <w:rFonts w:ascii="Times New Roman" w:eastAsia="Times New Roman" w:hAnsi="Times New Roman" w:cs="Times New Roman"/>
              </w:rPr>
              <w:t>3</w:t>
            </w:r>
            <w:r w:rsidRPr="009D6202">
              <w:rPr>
                <w:rFonts w:ascii="Times New Roman" w:eastAsia="Times New Roman" w:hAnsi="Times New Roman" w:cs="Times New Roman"/>
              </w:rPr>
              <w:t>.4 Составлять резюме по заданной теме.</w:t>
            </w:r>
          </w:p>
          <w:p w:rsidR="009D6202" w:rsidRPr="009D6202" w:rsidRDefault="009D6202" w:rsidP="009D6202">
            <w:pPr>
              <w:rPr>
                <w:rFonts w:ascii="Times New Roman" w:eastAsia="Times New Roman" w:hAnsi="Times New Roman" w:cs="Times New Roman"/>
              </w:rPr>
            </w:pPr>
            <w:r w:rsidRPr="009D6202">
              <w:rPr>
                <w:rFonts w:ascii="Times New Roman" w:eastAsia="Times New Roman" w:hAnsi="Times New Roman" w:cs="Times New Roman"/>
              </w:rPr>
              <w:t xml:space="preserve">ПК </w:t>
            </w:r>
            <w:r w:rsidR="00C37415">
              <w:rPr>
                <w:rFonts w:ascii="Times New Roman" w:eastAsia="Times New Roman" w:hAnsi="Times New Roman" w:cs="Times New Roman"/>
              </w:rPr>
              <w:t>3</w:t>
            </w:r>
            <w:r w:rsidRPr="009D6202">
              <w:rPr>
                <w:rFonts w:ascii="Times New Roman" w:eastAsia="Times New Roman" w:hAnsi="Times New Roman" w:cs="Times New Roman"/>
              </w:rPr>
              <w:t>.5 Вести диалог с работодателем в модельных условиях</w:t>
            </w:r>
          </w:p>
          <w:p w:rsidR="009D6202" w:rsidRPr="00455AAE" w:rsidRDefault="009D6202" w:rsidP="00C37415">
            <w:pPr>
              <w:rPr>
                <w:rFonts w:ascii="Times New Roman" w:eastAsia="Times New Roman" w:hAnsi="Times New Roman" w:cs="Times New Roman"/>
              </w:rPr>
            </w:pPr>
            <w:r w:rsidRPr="009D6202">
              <w:rPr>
                <w:rFonts w:ascii="Times New Roman" w:eastAsia="Times New Roman" w:hAnsi="Times New Roman" w:cs="Times New Roman"/>
              </w:rPr>
              <w:t xml:space="preserve">ПК </w:t>
            </w:r>
            <w:r w:rsidR="00C37415">
              <w:rPr>
                <w:rFonts w:ascii="Times New Roman" w:eastAsia="Times New Roman" w:hAnsi="Times New Roman" w:cs="Times New Roman"/>
              </w:rPr>
              <w:t>3</w:t>
            </w:r>
            <w:r w:rsidRPr="009D6202">
              <w:rPr>
                <w:rFonts w:ascii="Times New Roman" w:eastAsia="Times New Roman" w:hAnsi="Times New Roman" w:cs="Times New Roman"/>
              </w:rPr>
              <w:t>.6</w:t>
            </w:r>
            <w:r w:rsidRPr="009D6202">
              <w:rPr>
                <w:rFonts w:ascii="Times New Roman" w:eastAsia="Times New Roman" w:hAnsi="Times New Roman" w:cs="Times New Roman"/>
              </w:rPr>
              <w:tab/>
              <w:t xml:space="preserve"> Давать оценку в соответствии с трудовым законодательством законности действий работодателя и работника в произвольно заданной ситуации, пользуясь Трудовым кодексом РФ и нормативно правовыми актами.</w:t>
            </w:r>
          </w:p>
        </w:tc>
      </w:tr>
    </w:tbl>
    <w:p w:rsidR="00BD387E" w:rsidRPr="00BD387E" w:rsidRDefault="00BD387E" w:rsidP="00BD387E">
      <w:pPr>
        <w:widowControl/>
        <w:suppressAutoHyphens/>
        <w:spacing w:line="276" w:lineRule="auto"/>
        <w:ind w:firstLine="708"/>
        <w:jc w:val="both"/>
        <w:rPr>
          <w:rFonts w:ascii="Times New Roman" w:eastAsia="Times New Roman" w:hAnsi="Times New Roman" w:cs="Times New Roman"/>
          <w:b/>
          <w:bCs/>
        </w:rPr>
      </w:pPr>
    </w:p>
    <w:p w:rsidR="00BD387E" w:rsidRPr="00622379" w:rsidRDefault="00BD387E" w:rsidP="00BD387E">
      <w:pPr>
        <w:widowControl/>
        <w:suppressAutoHyphens/>
        <w:spacing w:line="276" w:lineRule="auto"/>
        <w:ind w:firstLine="708"/>
        <w:jc w:val="both"/>
        <w:rPr>
          <w:rFonts w:ascii="Times New Roman" w:eastAsia="Times New Roman" w:hAnsi="Times New Roman" w:cs="Times New Roman"/>
          <w:bCs/>
          <w:i/>
          <w:iCs/>
        </w:rPr>
      </w:pPr>
      <w:r w:rsidRPr="00622379">
        <w:rPr>
          <w:rFonts w:ascii="Times New Roman" w:eastAsia="Times New Roman" w:hAnsi="Times New Roman" w:cs="Times New Roman"/>
          <w:b/>
          <w:bCs/>
        </w:rPr>
        <w:lastRenderedPageBreak/>
        <w:t>2. Структура, содержание и условия допуска к государственной итоговой аттестации</w:t>
      </w:r>
    </w:p>
    <w:p w:rsidR="00BD387E" w:rsidRPr="00BD387E" w:rsidRDefault="00BD387E" w:rsidP="00BD387E">
      <w:pPr>
        <w:widowControl/>
        <w:suppressAutoHyphens/>
        <w:spacing w:line="276" w:lineRule="auto"/>
        <w:ind w:firstLine="708"/>
        <w:jc w:val="both"/>
        <w:rPr>
          <w:rFonts w:ascii="Calibri" w:eastAsia="Calibri" w:hAnsi="Calibri" w:cs="Times New Roman"/>
          <w:color w:val="auto"/>
          <w:sz w:val="22"/>
          <w:szCs w:val="22"/>
          <w:lang w:eastAsia="en-US" w:bidi="ar-SA"/>
        </w:rPr>
      </w:pPr>
      <w:r w:rsidRPr="00622379">
        <w:rPr>
          <w:rFonts w:ascii="Times New Roman" w:eastAsia="Calibri" w:hAnsi="Times New Roman" w:cs="Times New Roman"/>
          <w:iCs/>
          <w:color w:val="auto"/>
          <w:lang w:eastAsia="en-US" w:bidi="ar-SA"/>
        </w:rPr>
        <w:t xml:space="preserve">В соответствии с ФГОС СПО выпускники, освоившие ОП по </w:t>
      </w:r>
      <w:r w:rsidR="00D029FA" w:rsidRPr="00622379">
        <w:rPr>
          <w:rFonts w:ascii="Times New Roman" w:eastAsia="Calibri" w:hAnsi="Times New Roman" w:cs="Times New Roman"/>
          <w:bCs/>
          <w:iCs/>
          <w:color w:val="auto"/>
          <w:lang w:eastAsia="en-US" w:bidi="ar-SA"/>
        </w:rPr>
        <w:t xml:space="preserve">профессии </w:t>
      </w:r>
      <w:r w:rsidR="009D6202">
        <w:rPr>
          <w:rFonts w:ascii="Times New Roman" w:eastAsia="Calibri" w:hAnsi="Times New Roman" w:cs="Times New Roman"/>
          <w:bCs/>
          <w:iCs/>
          <w:color w:val="auto"/>
          <w:lang w:eastAsia="en-US" w:bidi="ar-SA"/>
        </w:rPr>
        <w:t>46.01.03 Делопроизводитель</w:t>
      </w:r>
      <w:r w:rsidRPr="00622379">
        <w:rPr>
          <w:rFonts w:ascii="Times New Roman" w:eastAsia="Calibri" w:hAnsi="Times New Roman" w:cs="Times New Roman"/>
          <w:iCs/>
          <w:color w:val="auto"/>
          <w:lang w:eastAsia="en-US" w:bidi="ar-SA"/>
        </w:rPr>
        <w:t>, сдают ГИА в форме демонстрационного</w:t>
      </w:r>
      <w:r w:rsidRPr="00BD387E">
        <w:rPr>
          <w:rFonts w:ascii="Times New Roman" w:eastAsia="Calibri" w:hAnsi="Times New Roman" w:cs="Times New Roman"/>
          <w:iCs/>
          <w:color w:val="auto"/>
          <w:lang w:eastAsia="en-US" w:bidi="ar-SA"/>
        </w:rPr>
        <w:t xml:space="preserve"> экзамена</w:t>
      </w:r>
      <w:r w:rsidRPr="00BD387E">
        <w:rPr>
          <w:rFonts w:ascii="Times New Roman" w:eastAsia="Calibri" w:hAnsi="Times New Roman" w:cs="Times New Roman"/>
          <w:i/>
          <w:color w:val="auto"/>
          <w:lang w:eastAsia="en-US" w:bidi="ar-SA"/>
        </w:rPr>
        <w:t xml:space="preserve"> </w:t>
      </w:r>
      <w:r w:rsidRPr="005F6208">
        <w:rPr>
          <w:rFonts w:ascii="Times New Roman" w:eastAsia="Calibri" w:hAnsi="Times New Roman" w:cs="Times New Roman"/>
          <w:iCs/>
          <w:color w:val="auto"/>
          <w:lang w:eastAsia="en-US" w:bidi="ar-SA"/>
        </w:rPr>
        <w:t>профильного</w:t>
      </w:r>
      <w:r w:rsidRPr="00BD387E">
        <w:rPr>
          <w:rFonts w:ascii="Times New Roman" w:eastAsia="Calibri" w:hAnsi="Times New Roman" w:cs="Times New Roman"/>
          <w:iCs/>
          <w:color w:val="auto"/>
          <w:lang w:eastAsia="en-US" w:bidi="ar-SA"/>
        </w:rPr>
        <w:t xml:space="preserve"> уровня.</w:t>
      </w:r>
    </w:p>
    <w:p w:rsidR="00403564" w:rsidRDefault="002C18DC" w:rsidP="007B04C0">
      <w:pPr>
        <w:pStyle w:val="1"/>
        <w:ind w:firstLine="560"/>
        <w:jc w:val="both"/>
        <w:rPr>
          <w:sz w:val="24"/>
          <w:szCs w:val="24"/>
        </w:rPr>
      </w:pPr>
      <w:r w:rsidRPr="007563CA">
        <w:rPr>
          <w:sz w:val="24"/>
          <w:szCs w:val="24"/>
        </w:rPr>
        <w:t>Методика оценивания и организационные особенности процедуры ГИА закреплены в настоящей Программе ГИА и в Положении</w:t>
      </w:r>
      <w:r w:rsidR="00361DF1" w:rsidRPr="007563CA">
        <w:rPr>
          <w:sz w:val="24"/>
          <w:szCs w:val="24"/>
        </w:rPr>
        <w:t xml:space="preserve"> о порядке проведения государственной итоговой </w:t>
      </w:r>
      <w:r w:rsidR="007563CA" w:rsidRPr="007563CA">
        <w:rPr>
          <w:sz w:val="24"/>
          <w:szCs w:val="24"/>
        </w:rPr>
        <w:t>аттестации по образовательным программам среднего профессионального образования в ГБПОУ «Верхнеуральский агротехнологический техникум-казачий кадетский корпус».</w:t>
      </w:r>
    </w:p>
    <w:p w:rsidR="00BD387E" w:rsidRPr="00A66763" w:rsidRDefault="00BD387E" w:rsidP="00BD387E">
      <w:pPr>
        <w:widowControl/>
        <w:ind w:firstLine="709"/>
        <w:jc w:val="both"/>
        <w:rPr>
          <w:rFonts w:ascii="Times New Roman" w:eastAsia="Times New Roman" w:hAnsi="Times New Roman" w:cs="Times New Roman"/>
          <w:color w:val="auto"/>
          <w:spacing w:val="-2"/>
          <w:w w:val="105"/>
          <w:lang w:eastAsia="en-US" w:bidi="ar-SA"/>
        </w:rPr>
      </w:pPr>
      <w:r w:rsidRPr="00BD387E">
        <w:rPr>
          <w:rFonts w:ascii="Times New Roman" w:eastAsia="Times New Roman" w:hAnsi="Times New Roman" w:cs="Times New Roman"/>
          <w:color w:val="auto"/>
          <w:spacing w:val="-2"/>
          <w:w w:val="105"/>
          <w:lang w:eastAsia="en-US" w:bidi="ar-SA"/>
        </w:rPr>
        <w:t xml:space="preserve">К ГИА допускаются обучающиеся, не имеющие академических задолженностей и в полном объеме выполнившие учебный план или индивидуальный учебный план по </w:t>
      </w:r>
      <w:r w:rsidRPr="00A66763">
        <w:rPr>
          <w:rFonts w:ascii="Times New Roman" w:eastAsia="Times New Roman" w:hAnsi="Times New Roman" w:cs="Times New Roman"/>
          <w:color w:val="auto"/>
          <w:spacing w:val="-2"/>
          <w:w w:val="105"/>
          <w:lang w:eastAsia="en-US" w:bidi="ar-SA"/>
        </w:rPr>
        <w:t xml:space="preserve">осваиваемой ОП. Допуск оформляется </w:t>
      </w:r>
      <w:r w:rsidRPr="00A66763">
        <w:rPr>
          <w:rFonts w:ascii="Times New Roman" w:eastAsia="Times New Roman" w:hAnsi="Times New Roman" w:cs="Times New Roman"/>
          <w:color w:val="auto"/>
          <w:lang w:eastAsia="en-US" w:bidi="ar-SA"/>
        </w:rPr>
        <w:t>Приказом директора ГБПОУ «ВАТТ-ККК»</w:t>
      </w:r>
      <w:r w:rsidRPr="00A66763">
        <w:rPr>
          <w:rFonts w:ascii="Times New Roman" w:eastAsia="Times New Roman" w:hAnsi="Times New Roman" w:cs="Times New Roman"/>
          <w:color w:val="auto"/>
          <w:spacing w:val="-2"/>
          <w:w w:val="105"/>
          <w:lang w:eastAsia="en-US" w:bidi="ar-SA"/>
        </w:rPr>
        <w:t>.</w:t>
      </w:r>
    </w:p>
    <w:p w:rsidR="00BD387E" w:rsidRDefault="00BD387E" w:rsidP="00BD387E">
      <w:pPr>
        <w:widowControl/>
        <w:ind w:firstLine="709"/>
        <w:jc w:val="both"/>
        <w:rPr>
          <w:rFonts w:ascii="Times New Roman" w:eastAsia="Times New Roman" w:hAnsi="Times New Roman" w:cs="Times New Roman"/>
          <w:i/>
          <w:iCs/>
          <w:color w:val="auto"/>
          <w:spacing w:val="-2"/>
          <w:w w:val="105"/>
          <w:lang w:eastAsia="en-US" w:bidi="ar-SA"/>
        </w:rPr>
      </w:pPr>
      <w:r w:rsidRPr="00A66763">
        <w:rPr>
          <w:rFonts w:ascii="Times New Roman" w:eastAsia="Times New Roman" w:hAnsi="Times New Roman" w:cs="Times New Roman"/>
          <w:color w:val="auto"/>
          <w:spacing w:val="-2"/>
          <w:w w:val="105"/>
          <w:lang w:eastAsia="en-US" w:bidi="ar-SA"/>
        </w:rPr>
        <w:t>ГИА проводится Государственной экзаменационной комиссией (далее – ГЭК) в составе: п</w:t>
      </w:r>
      <w:r w:rsidRPr="00A66763">
        <w:rPr>
          <w:rFonts w:ascii="Times New Roman" w:eastAsia="Times New Roman" w:hAnsi="Times New Roman" w:cs="Times New Roman"/>
          <w:iCs/>
          <w:color w:val="auto"/>
          <w:spacing w:val="-2"/>
          <w:w w:val="105"/>
          <w:lang w:eastAsia="en-US" w:bidi="ar-SA"/>
        </w:rPr>
        <w:t xml:space="preserve">редседателя, </w:t>
      </w:r>
      <w:proofErr w:type="spellStart"/>
      <w:proofErr w:type="gramStart"/>
      <w:r w:rsidRPr="00A66763">
        <w:rPr>
          <w:rFonts w:ascii="Times New Roman" w:eastAsia="Times New Roman" w:hAnsi="Times New Roman" w:cs="Times New Roman"/>
          <w:iCs/>
          <w:color w:val="auto"/>
          <w:spacing w:val="-2"/>
          <w:w w:val="105"/>
          <w:lang w:eastAsia="en-US" w:bidi="ar-SA"/>
        </w:rPr>
        <w:t>зам.председателя</w:t>
      </w:r>
      <w:proofErr w:type="spellEnd"/>
      <w:proofErr w:type="gramEnd"/>
      <w:r w:rsidRPr="00A66763">
        <w:rPr>
          <w:rFonts w:ascii="Times New Roman" w:eastAsia="Times New Roman" w:hAnsi="Times New Roman" w:cs="Times New Roman"/>
          <w:iCs/>
          <w:color w:val="auto"/>
          <w:spacing w:val="-2"/>
          <w:w w:val="105"/>
          <w:lang w:eastAsia="en-US" w:bidi="ar-SA"/>
        </w:rPr>
        <w:t>, секретаря, и членов комиссии (не менее трех человек)</w:t>
      </w:r>
      <w:r w:rsidRPr="00A66763">
        <w:rPr>
          <w:rFonts w:ascii="Times New Roman" w:eastAsia="Times New Roman" w:hAnsi="Times New Roman" w:cs="Times New Roman"/>
          <w:i/>
          <w:iCs/>
          <w:color w:val="auto"/>
          <w:spacing w:val="-2"/>
          <w:w w:val="105"/>
          <w:lang w:eastAsia="en-US" w:bidi="ar-SA"/>
        </w:rPr>
        <w:t>.</w:t>
      </w:r>
    </w:p>
    <w:p w:rsidR="00BD387E" w:rsidRPr="00BD387E" w:rsidRDefault="00BD387E" w:rsidP="00BD387E">
      <w:pPr>
        <w:widowControl/>
        <w:ind w:firstLine="709"/>
        <w:jc w:val="both"/>
        <w:rPr>
          <w:rFonts w:ascii="Times New Roman" w:eastAsia="Times New Roman" w:hAnsi="Times New Roman" w:cs="Times New Roman"/>
          <w:color w:val="auto"/>
          <w:lang w:eastAsia="en-US" w:bidi="ar-SA"/>
        </w:rPr>
      </w:pPr>
      <w:r w:rsidRPr="00BD387E">
        <w:rPr>
          <w:rFonts w:ascii="Times New Roman" w:eastAsia="Times New Roman" w:hAnsi="Times New Roman" w:cs="Times New Roman"/>
          <w:color w:val="auto"/>
          <w:lang w:eastAsia="en-US" w:bidi="ar-SA"/>
        </w:rPr>
        <w:t>Программа ГИА, форма, критерии оценивания, продолжительность ГИА утверждаются Приказом директора ГБПОУ «ВАТТ-ККК» и доводятся до сведения обучающихся не позднее, чем за шесть месяцев до начала ГИА.</w:t>
      </w:r>
    </w:p>
    <w:p w:rsidR="00BD387E" w:rsidRPr="00BD387E" w:rsidRDefault="00BD387E" w:rsidP="00BD387E">
      <w:pPr>
        <w:widowControl/>
        <w:ind w:firstLine="709"/>
        <w:jc w:val="both"/>
        <w:rPr>
          <w:rFonts w:ascii="Times New Roman" w:eastAsia="Times New Roman" w:hAnsi="Times New Roman" w:cs="Times New Roman"/>
          <w:color w:val="auto"/>
          <w:lang w:eastAsia="en-US" w:bidi="ar-SA"/>
        </w:rPr>
      </w:pPr>
      <w:r w:rsidRPr="00BD387E">
        <w:rPr>
          <w:rFonts w:ascii="Times New Roman" w:eastAsia="Times New Roman" w:hAnsi="Times New Roman" w:cs="Times New Roman"/>
          <w:color w:val="auto"/>
          <w:lang w:eastAsia="en-US" w:bidi="ar-SA"/>
        </w:rPr>
        <w:t>ГИА выпускников не может быть заменена на оценку уровня их подготовки на основе текущего контроля успеваемости и результатов промежуточной аттестации</w:t>
      </w:r>
    </w:p>
    <w:p w:rsidR="00403564" w:rsidRDefault="00403564" w:rsidP="00BD387E">
      <w:pPr>
        <w:pStyle w:val="30"/>
        <w:keepNext/>
        <w:keepLines/>
        <w:tabs>
          <w:tab w:val="left" w:pos="392"/>
        </w:tabs>
        <w:rPr>
          <w:b w:val="0"/>
          <w:bCs w:val="0"/>
          <w:i/>
          <w:iCs/>
          <w:color w:val="auto"/>
          <w:spacing w:val="-2"/>
          <w:w w:val="105"/>
          <w:sz w:val="24"/>
          <w:szCs w:val="24"/>
          <w:lang w:eastAsia="en-US" w:bidi="ar-SA"/>
        </w:rPr>
      </w:pPr>
    </w:p>
    <w:p w:rsidR="00BD387E" w:rsidRPr="005F6208" w:rsidRDefault="00BD387E" w:rsidP="00BD387E">
      <w:pPr>
        <w:pStyle w:val="30"/>
        <w:keepNext/>
        <w:keepLines/>
        <w:tabs>
          <w:tab w:val="left" w:pos="392"/>
        </w:tabs>
        <w:jc w:val="center"/>
        <w:rPr>
          <w:sz w:val="24"/>
          <w:szCs w:val="24"/>
        </w:rPr>
      </w:pPr>
      <w:r w:rsidRPr="00BD387E">
        <w:rPr>
          <w:sz w:val="24"/>
          <w:szCs w:val="24"/>
        </w:rPr>
        <w:t xml:space="preserve">3. </w:t>
      </w:r>
      <w:r w:rsidRPr="005F6208">
        <w:rPr>
          <w:sz w:val="24"/>
          <w:szCs w:val="24"/>
        </w:rPr>
        <w:t>Организация и проведение демонстрационного экзамена</w:t>
      </w:r>
    </w:p>
    <w:p w:rsidR="00403564" w:rsidRPr="005F6208" w:rsidRDefault="005F6208" w:rsidP="007E09F1">
      <w:pPr>
        <w:pStyle w:val="1"/>
        <w:ind w:firstLine="720"/>
        <w:jc w:val="both"/>
        <w:rPr>
          <w:sz w:val="24"/>
          <w:szCs w:val="24"/>
        </w:rPr>
      </w:pPr>
      <w:r>
        <w:rPr>
          <w:color w:val="auto"/>
          <w:spacing w:val="-2"/>
          <w:w w:val="105"/>
          <w:sz w:val="24"/>
          <w:szCs w:val="24"/>
          <w:lang w:eastAsia="en-US" w:bidi="ar-SA"/>
        </w:rPr>
        <w:t xml:space="preserve">3.1 </w:t>
      </w:r>
      <w:r w:rsidRPr="005F6208">
        <w:rPr>
          <w:color w:val="auto"/>
          <w:spacing w:val="-2"/>
          <w:w w:val="105"/>
          <w:sz w:val="24"/>
          <w:szCs w:val="24"/>
          <w:lang w:eastAsia="en-US" w:bidi="ar-SA"/>
        </w:rPr>
        <w:t>Объем времени и сроки проведения ГИА устанавливаются в соответствии с требованиями ФГОС СПО, учебным планом и календарным учебным графиком</w:t>
      </w:r>
      <w:r>
        <w:rPr>
          <w:color w:val="auto"/>
          <w:spacing w:val="-2"/>
          <w:w w:val="105"/>
          <w:sz w:val="24"/>
          <w:szCs w:val="24"/>
          <w:lang w:eastAsia="en-US" w:bidi="ar-SA"/>
        </w:rPr>
        <w:t>.</w:t>
      </w:r>
      <w:r w:rsidRPr="005F6208">
        <w:rPr>
          <w:sz w:val="24"/>
          <w:szCs w:val="24"/>
        </w:rPr>
        <w:t xml:space="preserve"> Демонстрационный экзамен проводится по отдельному графику</w:t>
      </w:r>
      <w:r w:rsidR="004B7E9F">
        <w:rPr>
          <w:sz w:val="24"/>
          <w:szCs w:val="24"/>
        </w:rPr>
        <w:t>:</w:t>
      </w:r>
      <w:r w:rsidR="007E09F1">
        <w:rPr>
          <w:sz w:val="24"/>
          <w:szCs w:val="24"/>
        </w:rPr>
        <w:t xml:space="preserve"> </w:t>
      </w:r>
      <w:r w:rsidRPr="005F6208">
        <w:rPr>
          <w:color w:val="auto"/>
          <w:spacing w:val="-2"/>
          <w:w w:val="105"/>
          <w:sz w:val="24"/>
          <w:szCs w:val="24"/>
          <w:lang w:eastAsia="en-US" w:bidi="ar-SA"/>
        </w:rPr>
        <w:t xml:space="preserve">всего – </w:t>
      </w:r>
      <w:r w:rsidR="007E09F1">
        <w:rPr>
          <w:color w:val="auto"/>
          <w:spacing w:val="-2"/>
          <w:w w:val="105"/>
          <w:sz w:val="24"/>
          <w:szCs w:val="24"/>
          <w:lang w:eastAsia="en-US" w:bidi="ar-SA"/>
        </w:rPr>
        <w:t>1</w:t>
      </w:r>
      <w:r w:rsidRPr="005F6208">
        <w:rPr>
          <w:color w:val="auto"/>
          <w:spacing w:val="-2"/>
          <w:w w:val="105"/>
          <w:sz w:val="24"/>
          <w:szCs w:val="24"/>
          <w:lang w:eastAsia="en-US" w:bidi="ar-SA"/>
        </w:rPr>
        <w:t xml:space="preserve"> недел</w:t>
      </w:r>
      <w:r w:rsidR="007E09F1">
        <w:rPr>
          <w:color w:val="auto"/>
          <w:spacing w:val="-2"/>
          <w:w w:val="105"/>
          <w:sz w:val="24"/>
          <w:szCs w:val="24"/>
          <w:lang w:eastAsia="en-US" w:bidi="ar-SA"/>
        </w:rPr>
        <w:t>я</w:t>
      </w:r>
      <w:r>
        <w:rPr>
          <w:color w:val="auto"/>
          <w:spacing w:val="-2"/>
          <w:w w:val="105"/>
          <w:sz w:val="24"/>
          <w:szCs w:val="24"/>
          <w:lang w:eastAsia="en-US" w:bidi="ar-SA"/>
        </w:rPr>
        <w:t>, о</w:t>
      </w:r>
      <w:r w:rsidR="002C18DC" w:rsidRPr="005F6208">
        <w:rPr>
          <w:sz w:val="24"/>
          <w:szCs w:val="24"/>
        </w:rPr>
        <w:t xml:space="preserve">бъем времени на ГИА - </w:t>
      </w:r>
      <w:r w:rsidR="007E09F1">
        <w:rPr>
          <w:sz w:val="24"/>
          <w:szCs w:val="24"/>
        </w:rPr>
        <w:t>36</w:t>
      </w:r>
      <w:r w:rsidRPr="005F6208">
        <w:rPr>
          <w:sz w:val="24"/>
          <w:szCs w:val="24"/>
        </w:rPr>
        <w:t xml:space="preserve"> час</w:t>
      </w:r>
      <w:r w:rsidR="007E09F1">
        <w:rPr>
          <w:sz w:val="24"/>
          <w:szCs w:val="24"/>
        </w:rPr>
        <w:t>ов</w:t>
      </w:r>
      <w:r w:rsidRPr="005F6208">
        <w:rPr>
          <w:sz w:val="24"/>
          <w:szCs w:val="24"/>
        </w:rPr>
        <w:t>.</w:t>
      </w:r>
    </w:p>
    <w:p w:rsidR="00403564" w:rsidRPr="007563CA" w:rsidRDefault="005F6208" w:rsidP="005F6208">
      <w:pPr>
        <w:pStyle w:val="30"/>
        <w:keepNext/>
        <w:keepLines/>
        <w:ind w:firstLine="720"/>
        <w:jc w:val="both"/>
        <w:rPr>
          <w:b w:val="0"/>
          <w:sz w:val="24"/>
          <w:szCs w:val="24"/>
        </w:rPr>
      </w:pPr>
      <w:bookmarkStart w:id="4" w:name="bookmark20"/>
      <w:r>
        <w:rPr>
          <w:b w:val="0"/>
          <w:sz w:val="24"/>
          <w:szCs w:val="24"/>
        </w:rPr>
        <w:t xml:space="preserve">3.2 </w:t>
      </w:r>
      <w:r w:rsidR="002C18DC" w:rsidRPr="005F6208">
        <w:rPr>
          <w:b w:val="0"/>
          <w:sz w:val="24"/>
          <w:szCs w:val="24"/>
        </w:rPr>
        <w:t>Процедура проведения демонстрационного экзамена</w:t>
      </w:r>
      <w:r w:rsidR="002C18DC" w:rsidRPr="00EB1678">
        <w:rPr>
          <w:b w:val="0"/>
          <w:sz w:val="24"/>
          <w:szCs w:val="24"/>
        </w:rPr>
        <w:t>.</w:t>
      </w:r>
      <w:bookmarkEnd w:id="4"/>
      <w:r>
        <w:rPr>
          <w:b w:val="0"/>
          <w:sz w:val="24"/>
          <w:szCs w:val="24"/>
        </w:rPr>
        <w:t xml:space="preserve"> </w:t>
      </w:r>
      <w:r w:rsidR="002C18DC" w:rsidRPr="007563CA">
        <w:rPr>
          <w:b w:val="0"/>
          <w:sz w:val="24"/>
          <w:szCs w:val="24"/>
        </w:rPr>
        <w:t>Фо</w:t>
      </w:r>
      <w:r w:rsidR="00EC7295">
        <w:rPr>
          <w:b w:val="0"/>
          <w:sz w:val="24"/>
          <w:szCs w:val="24"/>
        </w:rPr>
        <w:t>рмат демонстрационного экзамена.</w:t>
      </w:r>
    </w:p>
    <w:p w:rsidR="00403564" w:rsidRPr="007563CA" w:rsidRDefault="002C18DC" w:rsidP="001B2666">
      <w:pPr>
        <w:pStyle w:val="1"/>
        <w:spacing w:line="276" w:lineRule="auto"/>
        <w:ind w:firstLine="720"/>
        <w:jc w:val="both"/>
        <w:rPr>
          <w:sz w:val="24"/>
          <w:szCs w:val="24"/>
        </w:rPr>
      </w:pPr>
      <w:r w:rsidRPr="007563CA">
        <w:rPr>
          <w:sz w:val="24"/>
          <w:szCs w:val="24"/>
        </w:rPr>
        <w:t xml:space="preserve">Демонстрационный экзамен </w:t>
      </w:r>
      <w:r w:rsidR="00EC7295">
        <w:rPr>
          <w:sz w:val="24"/>
          <w:szCs w:val="24"/>
        </w:rPr>
        <w:t>профильного</w:t>
      </w:r>
      <w:r w:rsidRPr="007563CA">
        <w:rPr>
          <w:sz w:val="24"/>
          <w:szCs w:val="24"/>
        </w:rPr>
        <w:t xml:space="preserve"> уровня проводится на основе требований к результатам освоения образовательной программы среднего профессионального образования, установленных ФГОС СПО по оценочным материалам разработанных ФГБОУ ДПО ИРПО (далее-оператор).</w:t>
      </w:r>
    </w:p>
    <w:p w:rsidR="00403564" w:rsidRPr="00EB1678" w:rsidRDefault="002C18DC" w:rsidP="001B2666">
      <w:pPr>
        <w:pStyle w:val="1"/>
        <w:numPr>
          <w:ilvl w:val="2"/>
          <w:numId w:val="11"/>
        </w:numPr>
        <w:tabs>
          <w:tab w:val="left" w:pos="1510"/>
        </w:tabs>
        <w:ind w:left="0" w:firstLine="720"/>
        <w:jc w:val="both"/>
        <w:rPr>
          <w:sz w:val="24"/>
          <w:szCs w:val="24"/>
        </w:rPr>
      </w:pPr>
      <w:r w:rsidRPr="00EB1678">
        <w:rPr>
          <w:bCs/>
          <w:sz w:val="24"/>
          <w:szCs w:val="24"/>
        </w:rPr>
        <w:t>Компетенция для демонстрационного экзамена. Выбор оценочной документации.</w:t>
      </w:r>
    </w:p>
    <w:p w:rsidR="00403564" w:rsidRPr="00EB1678" w:rsidRDefault="002C18DC">
      <w:pPr>
        <w:pStyle w:val="1"/>
        <w:ind w:firstLine="720"/>
        <w:jc w:val="both"/>
        <w:rPr>
          <w:sz w:val="24"/>
          <w:szCs w:val="24"/>
        </w:rPr>
      </w:pPr>
      <w:r w:rsidRPr="00EB1678">
        <w:rPr>
          <w:sz w:val="24"/>
          <w:szCs w:val="24"/>
        </w:rPr>
        <w:t>Задание демонстрационного экзамена включает комплексную практическую задачу, моделирующую профессиональную деятельность и выполняемую в режиме реального времени.</w:t>
      </w:r>
    </w:p>
    <w:p w:rsidR="00403564" w:rsidRPr="00EB1678" w:rsidRDefault="002C18DC">
      <w:pPr>
        <w:pStyle w:val="1"/>
        <w:ind w:firstLine="720"/>
        <w:jc w:val="both"/>
        <w:rPr>
          <w:sz w:val="24"/>
          <w:szCs w:val="24"/>
        </w:rPr>
      </w:pPr>
      <w:r w:rsidRPr="00EB1678">
        <w:rPr>
          <w:sz w:val="24"/>
          <w:szCs w:val="24"/>
        </w:rPr>
        <w:t xml:space="preserve">Выбор компетенции и комплекта оценочной документации для целей проведения демонстрационного экзамена осуществляется техникумом на основе анализа соответствия содержания задания задаче оценки освоения образовательной программы (или ее части) по </w:t>
      </w:r>
      <w:r w:rsidR="00D029FA">
        <w:rPr>
          <w:sz w:val="24"/>
          <w:szCs w:val="24"/>
        </w:rPr>
        <w:t xml:space="preserve">профессии </w:t>
      </w:r>
      <w:r w:rsidR="009D6202">
        <w:rPr>
          <w:sz w:val="24"/>
          <w:szCs w:val="24"/>
        </w:rPr>
        <w:t>46.01.03 Делопроизводитель</w:t>
      </w:r>
      <w:r w:rsidRPr="00EB1678">
        <w:rPr>
          <w:sz w:val="24"/>
          <w:szCs w:val="24"/>
        </w:rPr>
        <w:t>.</w:t>
      </w:r>
    </w:p>
    <w:p w:rsidR="00403564" w:rsidRPr="00EB1678" w:rsidRDefault="002C18DC">
      <w:pPr>
        <w:pStyle w:val="1"/>
        <w:ind w:firstLine="720"/>
        <w:jc w:val="both"/>
        <w:rPr>
          <w:sz w:val="24"/>
          <w:szCs w:val="24"/>
        </w:rPr>
      </w:pPr>
      <w:r w:rsidRPr="00EB1678">
        <w:rPr>
          <w:sz w:val="24"/>
          <w:szCs w:val="24"/>
        </w:rPr>
        <w:t xml:space="preserve">Демонстрационный экзамен по </w:t>
      </w:r>
      <w:r w:rsidR="00D029FA">
        <w:rPr>
          <w:sz w:val="24"/>
          <w:szCs w:val="24"/>
        </w:rPr>
        <w:t xml:space="preserve">профессии </w:t>
      </w:r>
      <w:r w:rsidR="009D6202">
        <w:rPr>
          <w:sz w:val="24"/>
          <w:szCs w:val="24"/>
        </w:rPr>
        <w:t>46.01.03 Делопроизводитель</w:t>
      </w:r>
      <w:r w:rsidRPr="00EB1678">
        <w:rPr>
          <w:sz w:val="24"/>
          <w:szCs w:val="24"/>
        </w:rPr>
        <w:t xml:space="preserve"> проводится </w:t>
      </w:r>
      <w:r w:rsidRPr="00C6178F">
        <w:rPr>
          <w:color w:val="auto"/>
          <w:sz w:val="24"/>
          <w:szCs w:val="24"/>
        </w:rPr>
        <w:t xml:space="preserve">по </w:t>
      </w:r>
      <w:r w:rsidR="000C532B">
        <w:rPr>
          <w:color w:val="auto"/>
          <w:sz w:val="24"/>
          <w:szCs w:val="24"/>
        </w:rPr>
        <w:t>профильному</w:t>
      </w:r>
      <w:r w:rsidRPr="00C6178F">
        <w:rPr>
          <w:color w:val="auto"/>
          <w:sz w:val="24"/>
          <w:szCs w:val="24"/>
        </w:rPr>
        <w:t xml:space="preserve"> уровню</w:t>
      </w:r>
      <w:r w:rsidRPr="00EB1678">
        <w:rPr>
          <w:sz w:val="24"/>
          <w:szCs w:val="24"/>
        </w:rPr>
        <w:t>.</w:t>
      </w:r>
    </w:p>
    <w:p w:rsidR="00403564" w:rsidRPr="00EB1678" w:rsidRDefault="002C18DC">
      <w:pPr>
        <w:pStyle w:val="1"/>
        <w:ind w:firstLine="720"/>
        <w:jc w:val="both"/>
        <w:rPr>
          <w:sz w:val="24"/>
          <w:szCs w:val="24"/>
        </w:rPr>
      </w:pPr>
      <w:r w:rsidRPr="00EB1678">
        <w:rPr>
          <w:sz w:val="24"/>
          <w:szCs w:val="24"/>
        </w:rPr>
        <w:t xml:space="preserve">Демонстрационный экзамен </w:t>
      </w:r>
      <w:r w:rsidR="00EC7295">
        <w:rPr>
          <w:color w:val="auto"/>
          <w:sz w:val="24"/>
          <w:szCs w:val="24"/>
        </w:rPr>
        <w:t>профильного</w:t>
      </w:r>
      <w:r w:rsidRPr="00C6178F">
        <w:rPr>
          <w:color w:val="auto"/>
          <w:sz w:val="24"/>
          <w:szCs w:val="24"/>
        </w:rPr>
        <w:t xml:space="preserve"> уровня </w:t>
      </w:r>
      <w:r w:rsidRPr="00EB1678">
        <w:rPr>
          <w:sz w:val="24"/>
          <w:szCs w:val="24"/>
        </w:rPr>
        <w:t xml:space="preserve">проводится с использованием единых оценочных материалов, включающих в себя комплект оценочной документации, варианты заданий и критерии оценивания, разрабатываемых оператором. Министерство просвещения Российской Федерации обеспечивает размещение разработанных комплектов оценочной документации на официальном сайте оператора в </w:t>
      </w:r>
      <w:r w:rsidR="00EB1678" w:rsidRPr="00EB1678">
        <w:rPr>
          <w:sz w:val="24"/>
          <w:szCs w:val="24"/>
        </w:rPr>
        <w:t>информационно телекоммуникационной</w:t>
      </w:r>
      <w:r w:rsidRPr="00EB1678">
        <w:rPr>
          <w:sz w:val="24"/>
          <w:szCs w:val="24"/>
        </w:rPr>
        <w:t xml:space="preserve"> сети "Интернет" (далее - сеть "Интернет") не позднее 1 октября года, предшествующего проведению ГИА.</w:t>
      </w:r>
    </w:p>
    <w:p w:rsidR="00403564" w:rsidRPr="00EB1678" w:rsidRDefault="002C18DC">
      <w:pPr>
        <w:pStyle w:val="1"/>
        <w:ind w:firstLine="720"/>
        <w:jc w:val="both"/>
        <w:rPr>
          <w:sz w:val="24"/>
          <w:szCs w:val="24"/>
        </w:rPr>
      </w:pPr>
      <w:r w:rsidRPr="00EB1678">
        <w:rPr>
          <w:sz w:val="24"/>
          <w:szCs w:val="24"/>
        </w:rPr>
        <w:lastRenderedPageBreak/>
        <w:t>Задания демонстрационного экзамена доводятся до главного эксперта в день, предшествующий дню начала демонстрационного экзамена.</w:t>
      </w:r>
    </w:p>
    <w:p w:rsidR="00403564" w:rsidRPr="00EB1678" w:rsidRDefault="002C18DC">
      <w:pPr>
        <w:pStyle w:val="1"/>
        <w:ind w:firstLine="720"/>
        <w:jc w:val="both"/>
        <w:rPr>
          <w:sz w:val="24"/>
          <w:szCs w:val="24"/>
        </w:rPr>
      </w:pPr>
      <w:r w:rsidRPr="00EB1678">
        <w:rPr>
          <w:sz w:val="24"/>
          <w:szCs w:val="24"/>
        </w:rPr>
        <w:t>Техникум обеспечивает необходимые технические условия для обеспечения заданиями во время демонстрационного экзамена выпускников, членов ГЭК, членов экспертной группы.</w:t>
      </w:r>
    </w:p>
    <w:p w:rsidR="00403564" w:rsidRPr="00EB1678" w:rsidRDefault="002C18DC" w:rsidP="00EB1678">
      <w:pPr>
        <w:pStyle w:val="1"/>
        <w:tabs>
          <w:tab w:val="left" w:pos="5246"/>
        </w:tabs>
        <w:ind w:firstLine="720"/>
        <w:jc w:val="both"/>
        <w:rPr>
          <w:sz w:val="24"/>
          <w:szCs w:val="24"/>
        </w:rPr>
      </w:pPr>
      <w:r w:rsidRPr="00EB1678">
        <w:rPr>
          <w:sz w:val="24"/>
          <w:szCs w:val="24"/>
        </w:rPr>
        <w:t>Демонстрационный экзамен проводится в центре проведения демонстрационного экзамена (далее - ЦПДЭ), представляющим собой площадку, находящуюся по адресу:</w:t>
      </w:r>
      <w:r>
        <w:t xml:space="preserve"> </w:t>
      </w:r>
      <w:r w:rsidR="00EB1678" w:rsidRPr="00EB1678">
        <w:rPr>
          <w:sz w:val="24"/>
          <w:szCs w:val="24"/>
        </w:rPr>
        <w:t>457670, Челябинская область, Верхнеуральский район, г. Верхнеуральск, ул. Еремина 1а</w:t>
      </w:r>
      <w:r w:rsidRPr="00EB1678">
        <w:rPr>
          <w:sz w:val="24"/>
          <w:szCs w:val="24"/>
        </w:rPr>
        <w:t>,</w:t>
      </w:r>
      <w:r w:rsidR="00EB1678" w:rsidRPr="00EB1678">
        <w:rPr>
          <w:sz w:val="24"/>
          <w:szCs w:val="24"/>
        </w:rPr>
        <w:t xml:space="preserve"> </w:t>
      </w:r>
      <w:r w:rsidRPr="00EB1678">
        <w:rPr>
          <w:sz w:val="24"/>
          <w:szCs w:val="24"/>
        </w:rPr>
        <w:t>оборудованную и оснащенную в</w:t>
      </w:r>
      <w:r w:rsidR="00EB1678" w:rsidRPr="00EB1678">
        <w:rPr>
          <w:sz w:val="24"/>
          <w:szCs w:val="24"/>
        </w:rPr>
        <w:t xml:space="preserve"> </w:t>
      </w:r>
      <w:r w:rsidRPr="00EB1678">
        <w:rPr>
          <w:sz w:val="24"/>
          <w:szCs w:val="24"/>
        </w:rPr>
        <w:t>соответствии с комплектом оценочной документации.</w:t>
      </w:r>
    </w:p>
    <w:p w:rsidR="00403564" w:rsidRPr="00EB1678" w:rsidRDefault="002C18DC">
      <w:pPr>
        <w:pStyle w:val="1"/>
        <w:ind w:firstLine="720"/>
        <w:jc w:val="both"/>
        <w:rPr>
          <w:sz w:val="24"/>
          <w:szCs w:val="24"/>
        </w:rPr>
      </w:pPr>
      <w:r w:rsidRPr="00EB1678">
        <w:rPr>
          <w:sz w:val="24"/>
          <w:szCs w:val="24"/>
        </w:rPr>
        <w:t>Выпускники проходят демонстрационный экзамен в ЦПДЭ в составе экзаменационных групп.</w:t>
      </w:r>
    </w:p>
    <w:p w:rsidR="00C86D1A" w:rsidRPr="00C86D1A" w:rsidRDefault="00C86D1A" w:rsidP="00C86D1A">
      <w:pPr>
        <w:widowControl/>
        <w:suppressAutoHyphens/>
        <w:spacing w:line="276" w:lineRule="auto"/>
        <w:ind w:firstLine="709"/>
        <w:contextualSpacing/>
        <w:jc w:val="both"/>
        <w:rPr>
          <w:rFonts w:ascii="Times New Roman" w:eastAsia="Times New Roman" w:hAnsi="Times New Roman" w:cs="Times New Roman"/>
          <w:color w:val="auto"/>
          <w:lang w:eastAsia="zh-CN" w:bidi="ar-SA"/>
        </w:rPr>
      </w:pPr>
      <w:r w:rsidRPr="00C86D1A">
        <w:rPr>
          <w:rFonts w:ascii="Times New Roman" w:eastAsia="Times New Roman" w:hAnsi="Times New Roman" w:cs="Times New Roman"/>
          <w:color w:val="auto"/>
          <w:lang w:eastAsia="zh-CN" w:bidi="ar-SA"/>
        </w:rPr>
        <w:t>Комплект оценочной документации (КОД) включает комплекс требований для проведения демонстрационного экзамена, перечень оборудования и оснащения, расходных материалов, средств обучения и воспитания, план застройки площадки демонстрационного экзамена, требования к составу экспертных групп, инструкции по технике безопасности, а также образцы заданий.</w:t>
      </w:r>
    </w:p>
    <w:p w:rsidR="00403564" w:rsidRDefault="002C18DC" w:rsidP="00EB1678">
      <w:pPr>
        <w:pStyle w:val="1"/>
        <w:tabs>
          <w:tab w:val="left" w:pos="3538"/>
          <w:tab w:val="left" w:pos="8165"/>
        </w:tabs>
        <w:ind w:firstLine="720"/>
        <w:jc w:val="both"/>
        <w:rPr>
          <w:color w:val="auto"/>
          <w:sz w:val="24"/>
          <w:szCs w:val="24"/>
        </w:rPr>
      </w:pPr>
      <w:r w:rsidRPr="00EB1678">
        <w:rPr>
          <w:sz w:val="24"/>
          <w:szCs w:val="24"/>
        </w:rPr>
        <w:t xml:space="preserve">Комплект оценочной документации разработан в целях организации и проведения демонстрационного экзамена </w:t>
      </w:r>
      <w:r w:rsidRPr="00EC7295">
        <w:rPr>
          <w:sz w:val="24"/>
          <w:szCs w:val="24"/>
        </w:rPr>
        <w:t>по квалификации</w:t>
      </w:r>
      <w:r w:rsidR="003F4150">
        <w:rPr>
          <w:sz w:val="24"/>
          <w:szCs w:val="24"/>
        </w:rPr>
        <w:t>:</w:t>
      </w:r>
      <w:r w:rsidRPr="00EC7295">
        <w:rPr>
          <w:sz w:val="24"/>
          <w:szCs w:val="24"/>
        </w:rPr>
        <w:t xml:space="preserve"> </w:t>
      </w:r>
      <w:r w:rsidR="00CD3A3E">
        <w:rPr>
          <w:sz w:val="24"/>
          <w:szCs w:val="24"/>
        </w:rPr>
        <w:t>Делопроизводитель</w:t>
      </w:r>
      <w:r w:rsidR="00EC7295" w:rsidRPr="00EC7295">
        <w:rPr>
          <w:sz w:val="24"/>
          <w:szCs w:val="24"/>
        </w:rPr>
        <w:t xml:space="preserve"> </w:t>
      </w:r>
      <w:r w:rsidRPr="00EB1678">
        <w:rPr>
          <w:sz w:val="24"/>
          <w:szCs w:val="24"/>
        </w:rPr>
        <w:t xml:space="preserve">по </w:t>
      </w:r>
      <w:r w:rsidR="00D029FA">
        <w:rPr>
          <w:sz w:val="24"/>
          <w:szCs w:val="24"/>
        </w:rPr>
        <w:t xml:space="preserve">профессии </w:t>
      </w:r>
      <w:r w:rsidR="009D6202">
        <w:rPr>
          <w:sz w:val="24"/>
          <w:szCs w:val="24"/>
        </w:rPr>
        <w:t>46.01.03 Делопроизводитель</w:t>
      </w:r>
      <w:r w:rsidRPr="006572CA">
        <w:rPr>
          <w:sz w:val="24"/>
          <w:szCs w:val="24"/>
        </w:rPr>
        <w:t xml:space="preserve"> и рассчитан на выполнение заданий продолжительностью </w:t>
      </w:r>
      <w:r w:rsidRPr="006572CA">
        <w:rPr>
          <w:color w:val="auto"/>
          <w:sz w:val="24"/>
          <w:szCs w:val="24"/>
        </w:rPr>
        <w:t>3 часа</w:t>
      </w:r>
      <w:r w:rsidR="006572CA" w:rsidRPr="006572CA">
        <w:rPr>
          <w:color w:val="auto"/>
          <w:sz w:val="24"/>
          <w:szCs w:val="24"/>
        </w:rPr>
        <w:t xml:space="preserve"> 30 минут</w:t>
      </w:r>
      <w:r w:rsidRPr="006572CA">
        <w:rPr>
          <w:color w:val="auto"/>
          <w:sz w:val="24"/>
          <w:szCs w:val="24"/>
        </w:rPr>
        <w:t>.</w:t>
      </w:r>
    </w:p>
    <w:p w:rsidR="003F3C73" w:rsidRDefault="003F3C73" w:rsidP="00EB1678">
      <w:pPr>
        <w:pStyle w:val="1"/>
        <w:tabs>
          <w:tab w:val="left" w:pos="3538"/>
          <w:tab w:val="left" w:pos="8165"/>
        </w:tabs>
        <w:ind w:firstLine="720"/>
        <w:jc w:val="both"/>
        <w:rPr>
          <w:sz w:val="24"/>
          <w:szCs w:val="24"/>
        </w:rPr>
      </w:pPr>
      <w:r w:rsidRPr="003F3C73">
        <w:rPr>
          <w:sz w:val="24"/>
          <w:szCs w:val="24"/>
        </w:rPr>
        <w:t xml:space="preserve">КОД представляет собой комплекс требований для проведения демонстрационного экзамена, включающий в себя: </w:t>
      </w:r>
    </w:p>
    <w:p w:rsidR="003F3C73" w:rsidRDefault="003F3C73" w:rsidP="00EB1678">
      <w:pPr>
        <w:pStyle w:val="1"/>
        <w:tabs>
          <w:tab w:val="left" w:pos="3538"/>
          <w:tab w:val="left" w:pos="8165"/>
        </w:tabs>
        <w:ind w:firstLine="720"/>
        <w:jc w:val="both"/>
        <w:rPr>
          <w:sz w:val="24"/>
          <w:szCs w:val="24"/>
        </w:rPr>
      </w:pPr>
      <w:r w:rsidRPr="003F3C73">
        <w:rPr>
          <w:sz w:val="24"/>
          <w:szCs w:val="24"/>
        </w:rPr>
        <w:t xml:space="preserve">1) инструкцию по охране труда для участников; </w:t>
      </w:r>
    </w:p>
    <w:p w:rsidR="003F3C73" w:rsidRDefault="003F3C73" w:rsidP="00EB1678">
      <w:pPr>
        <w:pStyle w:val="1"/>
        <w:tabs>
          <w:tab w:val="left" w:pos="3538"/>
          <w:tab w:val="left" w:pos="8165"/>
        </w:tabs>
        <w:ind w:firstLine="720"/>
        <w:jc w:val="both"/>
        <w:rPr>
          <w:sz w:val="24"/>
          <w:szCs w:val="24"/>
        </w:rPr>
      </w:pPr>
      <w:r w:rsidRPr="003F3C73">
        <w:rPr>
          <w:sz w:val="24"/>
          <w:szCs w:val="24"/>
        </w:rPr>
        <w:t xml:space="preserve">2) инструкцию по охране труда для экспертов; </w:t>
      </w:r>
    </w:p>
    <w:p w:rsidR="003F3C73" w:rsidRDefault="003F3C73" w:rsidP="00EB1678">
      <w:pPr>
        <w:pStyle w:val="1"/>
        <w:tabs>
          <w:tab w:val="left" w:pos="3538"/>
          <w:tab w:val="left" w:pos="8165"/>
        </w:tabs>
        <w:ind w:firstLine="720"/>
        <w:jc w:val="both"/>
        <w:rPr>
          <w:sz w:val="24"/>
          <w:szCs w:val="24"/>
        </w:rPr>
      </w:pPr>
      <w:r w:rsidRPr="003F3C73">
        <w:rPr>
          <w:sz w:val="24"/>
          <w:szCs w:val="24"/>
        </w:rPr>
        <w:t xml:space="preserve">3) паспорт комплекта оценочной документации: </w:t>
      </w:r>
    </w:p>
    <w:p w:rsidR="003F3C73" w:rsidRDefault="003F3C73" w:rsidP="00EB1678">
      <w:pPr>
        <w:pStyle w:val="1"/>
        <w:tabs>
          <w:tab w:val="left" w:pos="3538"/>
          <w:tab w:val="left" w:pos="8165"/>
        </w:tabs>
        <w:ind w:firstLine="720"/>
        <w:jc w:val="both"/>
        <w:rPr>
          <w:sz w:val="24"/>
          <w:szCs w:val="24"/>
        </w:rPr>
      </w:pPr>
      <w:r w:rsidRPr="003F3C73">
        <w:rPr>
          <w:sz w:val="24"/>
          <w:szCs w:val="24"/>
        </w:rPr>
        <w:t xml:space="preserve">- описание; </w:t>
      </w:r>
    </w:p>
    <w:p w:rsidR="003F3C73" w:rsidRDefault="003F3C73" w:rsidP="00EB1678">
      <w:pPr>
        <w:pStyle w:val="1"/>
        <w:tabs>
          <w:tab w:val="left" w:pos="3538"/>
          <w:tab w:val="left" w:pos="8165"/>
        </w:tabs>
        <w:ind w:firstLine="720"/>
        <w:jc w:val="both"/>
        <w:rPr>
          <w:sz w:val="24"/>
          <w:szCs w:val="24"/>
        </w:rPr>
      </w:pPr>
      <w:r w:rsidRPr="003F3C73">
        <w:rPr>
          <w:sz w:val="24"/>
          <w:szCs w:val="24"/>
        </w:rPr>
        <w:t xml:space="preserve">- перечень знаний, умений, навыков; </w:t>
      </w:r>
    </w:p>
    <w:p w:rsidR="003F3C73" w:rsidRDefault="003F3C73" w:rsidP="00EB1678">
      <w:pPr>
        <w:pStyle w:val="1"/>
        <w:tabs>
          <w:tab w:val="left" w:pos="3538"/>
          <w:tab w:val="left" w:pos="8165"/>
        </w:tabs>
        <w:ind w:firstLine="720"/>
        <w:jc w:val="both"/>
        <w:rPr>
          <w:sz w:val="24"/>
          <w:szCs w:val="24"/>
        </w:rPr>
      </w:pPr>
      <w:r w:rsidRPr="003F3C73">
        <w:rPr>
          <w:sz w:val="24"/>
          <w:szCs w:val="24"/>
        </w:rPr>
        <w:t xml:space="preserve">- количество экспертов, участвующих в оценке выполнения задания, и минимальное количество рабочих мест на площадке; </w:t>
      </w:r>
    </w:p>
    <w:p w:rsidR="003F3C73" w:rsidRDefault="003F3C73" w:rsidP="00EB1678">
      <w:pPr>
        <w:pStyle w:val="1"/>
        <w:tabs>
          <w:tab w:val="left" w:pos="3538"/>
          <w:tab w:val="left" w:pos="8165"/>
        </w:tabs>
        <w:ind w:firstLine="720"/>
        <w:jc w:val="both"/>
        <w:rPr>
          <w:sz w:val="24"/>
          <w:szCs w:val="24"/>
        </w:rPr>
      </w:pPr>
      <w:r w:rsidRPr="003F3C73">
        <w:rPr>
          <w:sz w:val="24"/>
          <w:szCs w:val="24"/>
        </w:rPr>
        <w:t xml:space="preserve">- рекомендуемая схема перевода результатов демонстрационного экзамена из </w:t>
      </w:r>
      <w:proofErr w:type="spellStart"/>
      <w:r w:rsidRPr="003F3C73">
        <w:rPr>
          <w:sz w:val="24"/>
          <w:szCs w:val="24"/>
        </w:rPr>
        <w:t>стобалльной</w:t>
      </w:r>
      <w:proofErr w:type="spellEnd"/>
      <w:r w:rsidRPr="003F3C73">
        <w:rPr>
          <w:sz w:val="24"/>
          <w:szCs w:val="24"/>
        </w:rPr>
        <w:t xml:space="preserve"> шкалы в пятибалльную; </w:t>
      </w:r>
    </w:p>
    <w:p w:rsidR="003F3C73" w:rsidRDefault="003F3C73" w:rsidP="00EB1678">
      <w:pPr>
        <w:pStyle w:val="1"/>
        <w:tabs>
          <w:tab w:val="left" w:pos="3538"/>
          <w:tab w:val="left" w:pos="8165"/>
        </w:tabs>
        <w:ind w:firstLine="720"/>
        <w:jc w:val="both"/>
        <w:rPr>
          <w:sz w:val="24"/>
          <w:szCs w:val="24"/>
        </w:rPr>
      </w:pPr>
      <w:r w:rsidRPr="003F3C73">
        <w:rPr>
          <w:sz w:val="24"/>
          <w:szCs w:val="24"/>
        </w:rPr>
        <w:t xml:space="preserve">- список оборудования и материалов, запрещенных на площадке (при наличии); - детальная информация о распределении баллов и формате оценки; </w:t>
      </w:r>
    </w:p>
    <w:p w:rsidR="003F3C73" w:rsidRDefault="003F3C73" w:rsidP="00EB1678">
      <w:pPr>
        <w:pStyle w:val="1"/>
        <w:tabs>
          <w:tab w:val="left" w:pos="3538"/>
          <w:tab w:val="left" w:pos="8165"/>
        </w:tabs>
        <w:ind w:firstLine="720"/>
        <w:jc w:val="both"/>
        <w:rPr>
          <w:sz w:val="24"/>
          <w:szCs w:val="24"/>
        </w:rPr>
      </w:pPr>
      <w:r w:rsidRPr="003F3C73">
        <w:rPr>
          <w:sz w:val="24"/>
          <w:szCs w:val="24"/>
        </w:rPr>
        <w:t xml:space="preserve">- план работы ЦПДЭ; </w:t>
      </w:r>
    </w:p>
    <w:p w:rsidR="003F3C73" w:rsidRDefault="003F3C73" w:rsidP="00EB1678">
      <w:pPr>
        <w:pStyle w:val="1"/>
        <w:tabs>
          <w:tab w:val="left" w:pos="3538"/>
          <w:tab w:val="left" w:pos="8165"/>
        </w:tabs>
        <w:ind w:firstLine="720"/>
        <w:jc w:val="both"/>
        <w:rPr>
          <w:sz w:val="24"/>
          <w:szCs w:val="24"/>
        </w:rPr>
      </w:pPr>
      <w:r w:rsidRPr="003F3C73">
        <w:rPr>
          <w:sz w:val="24"/>
          <w:szCs w:val="24"/>
        </w:rPr>
        <w:t xml:space="preserve">- план застройки площадки для проведения демонстрационного экзамена; </w:t>
      </w:r>
    </w:p>
    <w:p w:rsidR="003F3C73" w:rsidRDefault="003F3C73" w:rsidP="00EB1678">
      <w:pPr>
        <w:pStyle w:val="1"/>
        <w:tabs>
          <w:tab w:val="left" w:pos="3538"/>
          <w:tab w:val="left" w:pos="8165"/>
        </w:tabs>
        <w:ind w:firstLine="720"/>
        <w:jc w:val="both"/>
        <w:rPr>
          <w:sz w:val="24"/>
          <w:szCs w:val="24"/>
        </w:rPr>
      </w:pPr>
      <w:r w:rsidRPr="003F3C73">
        <w:rPr>
          <w:sz w:val="24"/>
          <w:szCs w:val="24"/>
        </w:rPr>
        <w:t>- образец задания</w:t>
      </w:r>
      <w:r w:rsidR="00A66763">
        <w:rPr>
          <w:sz w:val="24"/>
          <w:szCs w:val="24"/>
        </w:rPr>
        <w:t xml:space="preserve"> (Приложение </w:t>
      </w:r>
      <w:r w:rsidR="003809FD">
        <w:rPr>
          <w:sz w:val="24"/>
          <w:szCs w:val="24"/>
        </w:rPr>
        <w:t>2</w:t>
      </w:r>
      <w:r w:rsidR="00A66763">
        <w:rPr>
          <w:sz w:val="24"/>
          <w:szCs w:val="24"/>
        </w:rPr>
        <w:t>)</w:t>
      </w:r>
      <w:r w:rsidRPr="003F3C73">
        <w:rPr>
          <w:sz w:val="24"/>
          <w:szCs w:val="24"/>
        </w:rPr>
        <w:t xml:space="preserve">; </w:t>
      </w:r>
    </w:p>
    <w:p w:rsidR="003F3C73" w:rsidRPr="00EB1678" w:rsidRDefault="003F3C73" w:rsidP="00EB1678">
      <w:pPr>
        <w:pStyle w:val="1"/>
        <w:tabs>
          <w:tab w:val="left" w:pos="3538"/>
          <w:tab w:val="left" w:pos="8165"/>
        </w:tabs>
        <w:ind w:firstLine="720"/>
        <w:jc w:val="both"/>
        <w:rPr>
          <w:sz w:val="24"/>
          <w:szCs w:val="24"/>
        </w:rPr>
      </w:pPr>
      <w:r w:rsidRPr="003F3C73">
        <w:rPr>
          <w:sz w:val="24"/>
          <w:szCs w:val="24"/>
        </w:rPr>
        <w:t>4) инфраструктурный лист</w:t>
      </w:r>
    </w:p>
    <w:p w:rsidR="00403564" w:rsidRDefault="002C18DC">
      <w:pPr>
        <w:pStyle w:val="1"/>
        <w:ind w:firstLine="720"/>
        <w:jc w:val="both"/>
        <w:rPr>
          <w:sz w:val="24"/>
          <w:szCs w:val="24"/>
        </w:rPr>
      </w:pPr>
      <w:r w:rsidRPr="00EB1678">
        <w:rPr>
          <w:sz w:val="24"/>
          <w:szCs w:val="24"/>
        </w:rPr>
        <w:t>Комплект оценочной документации включает требования к оборудованию и оснащению, застройке площадки проведения демонстрационного экзамена, к составу экспертных групп, участвующих в оценке заданий демонстрационного экзамена, а также инструкцию по технике безопасности.</w:t>
      </w:r>
    </w:p>
    <w:p w:rsidR="003F3C73" w:rsidRPr="00EB1678" w:rsidRDefault="003F3C73">
      <w:pPr>
        <w:pStyle w:val="1"/>
        <w:ind w:firstLine="720"/>
        <w:jc w:val="both"/>
        <w:rPr>
          <w:sz w:val="24"/>
          <w:szCs w:val="24"/>
        </w:rPr>
      </w:pPr>
      <w:r w:rsidRPr="003F3C73">
        <w:rPr>
          <w:sz w:val="24"/>
          <w:szCs w:val="24"/>
        </w:rPr>
        <w:t>КОД в части ГИА (ДЭ ПУ) включает составн</w:t>
      </w:r>
      <w:r w:rsidR="00A311E8">
        <w:rPr>
          <w:sz w:val="24"/>
          <w:szCs w:val="24"/>
        </w:rPr>
        <w:t xml:space="preserve">ые части - инвариантную </w:t>
      </w:r>
      <w:r w:rsidRPr="003F3C73">
        <w:rPr>
          <w:sz w:val="24"/>
          <w:szCs w:val="24"/>
        </w:rPr>
        <w:t xml:space="preserve">часть, содержание которой определяет </w:t>
      </w:r>
      <w:r>
        <w:rPr>
          <w:sz w:val="24"/>
          <w:szCs w:val="24"/>
        </w:rPr>
        <w:t>техникум</w:t>
      </w:r>
      <w:r w:rsidRPr="003F3C73">
        <w:rPr>
          <w:sz w:val="24"/>
          <w:szCs w:val="24"/>
        </w:rPr>
        <w:t xml:space="preserve"> самостоятельно на основе содержания реализуемой </w:t>
      </w:r>
      <w:r>
        <w:rPr>
          <w:sz w:val="24"/>
          <w:szCs w:val="24"/>
        </w:rPr>
        <w:t xml:space="preserve">ОП </w:t>
      </w:r>
      <w:r w:rsidRPr="003F3C73">
        <w:rPr>
          <w:sz w:val="24"/>
          <w:szCs w:val="24"/>
        </w:rPr>
        <w:t>СПО, включая квалификационные требования, заявленные организациями, работодателями, заинтересованными в подготовке кадров соответствующей квалификации, в том числе являющимися стороной договора о сетевой форме реализации образовательных программ и (или) договора о практической подготовке обучающихся.</w:t>
      </w:r>
    </w:p>
    <w:p w:rsidR="00894F48" w:rsidRDefault="003F3C73" w:rsidP="00894F48">
      <w:pPr>
        <w:pStyle w:val="a7"/>
        <w:ind w:firstLine="709"/>
        <w:jc w:val="both"/>
        <w:rPr>
          <w:b w:val="0"/>
          <w:bCs w:val="0"/>
        </w:rPr>
      </w:pPr>
      <w:r w:rsidRPr="003F3C73">
        <w:rPr>
          <w:b w:val="0"/>
          <w:bCs w:val="0"/>
        </w:rPr>
        <w:t xml:space="preserve">Требования к содержанию КОД. Единое базовое ядро содержания </w:t>
      </w:r>
      <w:r w:rsidR="00EC7295" w:rsidRPr="003F3C73">
        <w:rPr>
          <w:b w:val="0"/>
          <w:bCs w:val="0"/>
        </w:rPr>
        <w:t>КОД сформировано</w:t>
      </w:r>
      <w:r w:rsidRPr="003F3C73">
        <w:rPr>
          <w:b w:val="0"/>
          <w:bCs w:val="0"/>
        </w:rPr>
        <w:t xml:space="preserve"> на основе вида деятельности (вида профессиональной деятельности) в соответствии с ФГОС СПО и является общей содержательной основой заданий ДЭ вне зависимости от вида аттестации и уровня ДЭ.</w:t>
      </w:r>
    </w:p>
    <w:p w:rsidR="00403564" w:rsidRDefault="00403564">
      <w:pPr>
        <w:spacing w:line="1" w:lineRule="exact"/>
      </w:pPr>
      <w:bookmarkStart w:id="5" w:name="_GoBack"/>
      <w:bookmarkEnd w:id="5"/>
    </w:p>
    <w:p w:rsidR="00403564" w:rsidRPr="004D6AE9" w:rsidRDefault="002C18DC" w:rsidP="000C532B">
      <w:pPr>
        <w:pStyle w:val="30"/>
        <w:keepNext/>
        <w:keepLines/>
        <w:numPr>
          <w:ilvl w:val="2"/>
          <w:numId w:val="11"/>
        </w:numPr>
        <w:tabs>
          <w:tab w:val="left" w:pos="1470"/>
        </w:tabs>
        <w:jc w:val="both"/>
        <w:rPr>
          <w:b w:val="0"/>
          <w:sz w:val="24"/>
          <w:szCs w:val="24"/>
        </w:rPr>
      </w:pPr>
      <w:bookmarkStart w:id="6" w:name="bookmark23"/>
      <w:r w:rsidRPr="004D6AE9">
        <w:rPr>
          <w:b w:val="0"/>
          <w:sz w:val="24"/>
          <w:szCs w:val="24"/>
        </w:rPr>
        <w:lastRenderedPageBreak/>
        <w:t>Порядок проведения демонстрационного экзамена.</w:t>
      </w:r>
      <w:bookmarkEnd w:id="6"/>
    </w:p>
    <w:p w:rsidR="00403564" w:rsidRPr="00EE4405" w:rsidRDefault="002C18DC" w:rsidP="004D6AE9">
      <w:pPr>
        <w:pStyle w:val="1"/>
        <w:tabs>
          <w:tab w:val="left" w:pos="8534"/>
        </w:tabs>
        <w:ind w:firstLine="720"/>
        <w:jc w:val="both"/>
        <w:rPr>
          <w:sz w:val="24"/>
          <w:szCs w:val="24"/>
        </w:rPr>
      </w:pPr>
      <w:r w:rsidRPr="00EE4405">
        <w:rPr>
          <w:sz w:val="24"/>
          <w:szCs w:val="24"/>
        </w:rPr>
        <w:t>Демонстрационный экзамен проводится в соответствии с требованиями Приказа Министерства Просвещения от 08 ноября 2021 г. №</w:t>
      </w:r>
      <w:r w:rsidR="004D6AE9" w:rsidRPr="00EE4405">
        <w:rPr>
          <w:sz w:val="24"/>
          <w:szCs w:val="24"/>
        </w:rPr>
        <w:t xml:space="preserve"> </w:t>
      </w:r>
      <w:r w:rsidRPr="00EE4405">
        <w:rPr>
          <w:sz w:val="24"/>
          <w:szCs w:val="24"/>
        </w:rPr>
        <w:t>800 «Об</w:t>
      </w:r>
      <w:r w:rsidR="004D6AE9" w:rsidRPr="00EE4405">
        <w:rPr>
          <w:sz w:val="24"/>
          <w:szCs w:val="24"/>
        </w:rPr>
        <w:t xml:space="preserve"> </w:t>
      </w:r>
      <w:r w:rsidRPr="00EE4405">
        <w:rPr>
          <w:sz w:val="24"/>
          <w:szCs w:val="24"/>
        </w:rPr>
        <w:t>утверждении Порядка проведения государственной итоговой аттестации по образовательным программам среднего профессионального образования».</w:t>
      </w:r>
    </w:p>
    <w:p w:rsidR="004D6AE9" w:rsidRPr="00EE4405" w:rsidRDefault="002C18DC">
      <w:pPr>
        <w:pStyle w:val="1"/>
        <w:ind w:firstLine="720"/>
        <w:jc w:val="both"/>
        <w:rPr>
          <w:sz w:val="24"/>
          <w:szCs w:val="24"/>
        </w:rPr>
      </w:pPr>
      <w:r w:rsidRPr="00EE4405">
        <w:rPr>
          <w:sz w:val="24"/>
          <w:szCs w:val="24"/>
        </w:rPr>
        <w:t xml:space="preserve">Дата и время начала проведения демонстрационного экзамена, расписание сдачи экзаменов в составе экзаменационных групп, планируемая продолжительность проведения демонстрационного экзамена, технические перерывы в проведении демонстрационного экзамена определяются планом работы ЦПДЭ, утверждаемым ГЭК совместно с техникумом не позднее, чем за двадцать календарных дней до даты проведения демонстрационного экзамена. </w:t>
      </w:r>
    </w:p>
    <w:p w:rsidR="00403564" w:rsidRPr="00EE4405" w:rsidRDefault="002C18DC">
      <w:pPr>
        <w:pStyle w:val="1"/>
        <w:ind w:firstLine="720"/>
        <w:jc w:val="both"/>
        <w:rPr>
          <w:sz w:val="24"/>
          <w:szCs w:val="24"/>
        </w:rPr>
      </w:pPr>
      <w:r w:rsidRPr="00EE4405">
        <w:rPr>
          <w:sz w:val="24"/>
          <w:szCs w:val="24"/>
        </w:rPr>
        <w:t>Техникум знакомит с планом проведения демонстрационного экзамена выпускников, сдающих демонстрационный экзамен, и лиц, обеспечивающих проведение демонстрационного экзамена, в срок не позднее, чем за пять рабочих дней до даты проведения экзамена.</w:t>
      </w:r>
    </w:p>
    <w:p w:rsidR="00403564" w:rsidRPr="00EE4405" w:rsidRDefault="002C18DC">
      <w:pPr>
        <w:pStyle w:val="1"/>
        <w:ind w:firstLine="720"/>
        <w:jc w:val="both"/>
        <w:rPr>
          <w:sz w:val="24"/>
          <w:szCs w:val="24"/>
        </w:rPr>
      </w:pPr>
      <w:r w:rsidRPr="00EE4405">
        <w:rPr>
          <w:sz w:val="24"/>
          <w:szCs w:val="24"/>
        </w:rPr>
        <w:t>Не позднее, чем за один рабочий день до даты проведения демонстрационного экзамена, главным экспертом проводится проверка готовности ЦПДЭ в присутствии членов экспертной группы, выпускников, а также технического эксперта, назначаемого организацией, на территории которой расположен ЦПДЭ, ответственного за соблюдение установленных норм и правил охраны труда и техники безопасности, оформляется акт готовности ЦПДЭ.</w:t>
      </w:r>
    </w:p>
    <w:p w:rsidR="00403564" w:rsidRPr="00EE4405" w:rsidRDefault="002C18DC">
      <w:pPr>
        <w:pStyle w:val="1"/>
        <w:ind w:firstLine="720"/>
        <w:jc w:val="both"/>
        <w:rPr>
          <w:sz w:val="24"/>
          <w:szCs w:val="24"/>
        </w:rPr>
      </w:pPr>
      <w:r w:rsidRPr="00EE4405">
        <w:rPr>
          <w:sz w:val="24"/>
          <w:szCs w:val="24"/>
        </w:rPr>
        <w:t>Главным экспертом осуществляется осмотр ЦПДЭ, распределение обязанностей между членами экспертной группы по оценке выполнения заданий демонстрационного экзамена, а также распределение рабочих мест между выпускниками с использованием способа случайной выборки.</w:t>
      </w:r>
    </w:p>
    <w:p w:rsidR="00403564" w:rsidRPr="00EE4405" w:rsidRDefault="002C18DC" w:rsidP="004D6AE9">
      <w:pPr>
        <w:pStyle w:val="1"/>
        <w:ind w:firstLine="708"/>
        <w:jc w:val="both"/>
        <w:rPr>
          <w:sz w:val="24"/>
          <w:szCs w:val="24"/>
        </w:rPr>
      </w:pPr>
      <w:r w:rsidRPr="00EE4405">
        <w:rPr>
          <w:sz w:val="24"/>
          <w:szCs w:val="24"/>
        </w:rPr>
        <w:t>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w:t>
      </w:r>
    </w:p>
    <w:p w:rsidR="00403564" w:rsidRPr="00EE4405" w:rsidRDefault="002C18DC">
      <w:pPr>
        <w:pStyle w:val="1"/>
        <w:ind w:firstLine="720"/>
        <w:jc w:val="both"/>
        <w:rPr>
          <w:sz w:val="24"/>
          <w:szCs w:val="24"/>
        </w:rPr>
      </w:pPr>
      <w:r w:rsidRPr="00EE4405">
        <w:rPr>
          <w:sz w:val="24"/>
          <w:szCs w:val="24"/>
        </w:rPr>
        <w:t>Выпускники знакомятся со своими рабочими местами, под руководством главного эксперта также повторно знакомятся с планом проведения демонстрационного экзамена, условиями оказания первичной медицинской помощи в ЦПДЭ. Факт ознакомления отражается главным экспертом в протоколе распределения рабочих мест.</w:t>
      </w:r>
    </w:p>
    <w:p w:rsidR="00403564" w:rsidRPr="00EE4405" w:rsidRDefault="002C18DC">
      <w:pPr>
        <w:pStyle w:val="1"/>
        <w:ind w:firstLine="720"/>
        <w:jc w:val="both"/>
        <w:rPr>
          <w:sz w:val="24"/>
          <w:szCs w:val="24"/>
        </w:rPr>
      </w:pPr>
      <w:r w:rsidRPr="00EE4405">
        <w:rPr>
          <w:sz w:val="24"/>
          <w:szCs w:val="24"/>
        </w:rPr>
        <w:t>Технический эксперт под подпись знакомит главного эксперта, членов экспертной группы, выпускников с требованиями охраны труда и безопасности производства.</w:t>
      </w:r>
    </w:p>
    <w:p w:rsidR="004D6AE9" w:rsidRPr="00EE4405" w:rsidRDefault="002C18DC">
      <w:pPr>
        <w:pStyle w:val="1"/>
        <w:ind w:firstLine="720"/>
        <w:jc w:val="both"/>
        <w:rPr>
          <w:sz w:val="24"/>
          <w:szCs w:val="24"/>
        </w:rPr>
      </w:pPr>
      <w:r w:rsidRPr="00EE4405">
        <w:rPr>
          <w:sz w:val="24"/>
          <w:szCs w:val="24"/>
        </w:rPr>
        <w:t>В день проведения демонстрационного экзамена в ЦПДЭ присутствуют:</w:t>
      </w:r>
    </w:p>
    <w:p w:rsidR="00403564" w:rsidRPr="00EE4405" w:rsidRDefault="002C18DC" w:rsidP="004D6AE9">
      <w:pPr>
        <w:pStyle w:val="1"/>
        <w:ind w:firstLine="0"/>
        <w:jc w:val="both"/>
        <w:rPr>
          <w:sz w:val="24"/>
          <w:szCs w:val="24"/>
        </w:rPr>
      </w:pPr>
      <w:r w:rsidRPr="00EE4405">
        <w:rPr>
          <w:sz w:val="24"/>
          <w:szCs w:val="24"/>
        </w:rPr>
        <w:t xml:space="preserve"> -руководитель (уполномоченный представитель) организации, на базе которой организован центр проведения экзамена;</w:t>
      </w:r>
    </w:p>
    <w:p w:rsidR="00403564" w:rsidRPr="00EE4405" w:rsidRDefault="002C18DC">
      <w:pPr>
        <w:pStyle w:val="1"/>
        <w:numPr>
          <w:ilvl w:val="0"/>
          <w:numId w:val="5"/>
        </w:numPr>
        <w:tabs>
          <w:tab w:val="left" w:pos="237"/>
        </w:tabs>
        <w:ind w:firstLine="0"/>
        <w:jc w:val="both"/>
        <w:rPr>
          <w:sz w:val="24"/>
          <w:szCs w:val="24"/>
        </w:rPr>
      </w:pPr>
      <w:r w:rsidRPr="00EE4405">
        <w:rPr>
          <w:sz w:val="24"/>
          <w:szCs w:val="24"/>
        </w:rPr>
        <w:t>не менее одного члена ГЭК, не считая членов экспертной группы;</w:t>
      </w:r>
    </w:p>
    <w:p w:rsidR="00403564" w:rsidRPr="00EE4405" w:rsidRDefault="002C18DC">
      <w:pPr>
        <w:pStyle w:val="1"/>
        <w:numPr>
          <w:ilvl w:val="0"/>
          <w:numId w:val="5"/>
        </w:numPr>
        <w:tabs>
          <w:tab w:val="left" w:pos="237"/>
        </w:tabs>
        <w:ind w:firstLine="0"/>
        <w:jc w:val="both"/>
        <w:rPr>
          <w:sz w:val="24"/>
          <w:szCs w:val="24"/>
        </w:rPr>
      </w:pPr>
      <w:r w:rsidRPr="00EE4405">
        <w:rPr>
          <w:sz w:val="24"/>
          <w:szCs w:val="24"/>
        </w:rPr>
        <w:t>члены экспертной группы (назначаются приказом директора техникума);</w:t>
      </w:r>
    </w:p>
    <w:p w:rsidR="00403564" w:rsidRPr="00EE4405" w:rsidRDefault="002C18DC">
      <w:pPr>
        <w:pStyle w:val="1"/>
        <w:numPr>
          <w:ilvl w:val="0"/>
          <w:numId w:val="5"/>
        </w:numPr>
        <w:tabs>
          <w:tab w:val="left" w:pos="237"/>
        </w:tabs>
        <w:ind w:firstLine="0"/>
        <w:jc w:val="both"/>
        <w:rPr>
          <w:sz w:val="24"/>
          <w:szCs w:val="24"/>
        </w:rPr>
      </w:pPr>
      <w:r w:rsidRPr="00EE4405">
        <w:rPr>
          <w:sz w:val="24"/>
          <w:szCs w:val="24"/>
        </w:rPr>
        <w:t>главный эксперт (назначается приказом директора техникума);</w:t>
      </w:r>
    </w:p>
    <w:p w:rsidR="00403564" w:rsidRPr="00EE4405" w:rsidRDefault="002C18DC">
      <w:pPr>
        <w:pStyle w:val="1"/>
        <w:numPr>
          <w:ilvl w:val="0"/>
          <w:numId w:val="5"/>
        </w:numPr>
        <w:tabs>
          <w:tab w:val="left" w:pos="237"/>
        </w:tabs>
        <w:ind w:firstLine="0"/>
        <w:jc w:val="both"/>
        <w:rPr>
          <w:sz w:val="24"/>
          <w:szCs w:val="24"/>
        </w:rPr>
      </w:pPr>
      <w:r w:rsidRPr="00EE4405">
        <w:rPr>
          <w:sz w:val="24"/>
          <w:szCs w:val="24"/>
        </w:rPr>
        <w:t>представители организаций-партнеров (по согласованию с образовательной организацией);</w:t>
      </w:r>
    </w:p>
    <w:p w:rsidR="00403564" w:rsidRPr="00EE4405" w:rsidRDefault="002C18DC">
      <w:pPr>
        <w:pStyle w:val="1"/>
        <w:ind w:firstLine="0"/>
        <w:jc w:val="both"/>
        <w:rPr>
          <w:sz w:val="24"/>
          <w:szCs w:val="24"/>
        </w:rPr>
      </w:pPr>
      <w:r w:rsidRPr="00EE4405">
        <w:rPr>
          <w:sz w:val="24"/>
          <w:szCs w:val="24"/>
        </w:rPr>
        <w:t>-</w:t>
      </w:r>
      <w:r w:rsidR="004D6AE9" w:rsidRPr="00EE4405">
        <w:rPr>
          <w:sz w:val="24"/>
          <w:szCs w:val="24"/>
        </w:rPr>
        <w:t xml:space="preserve"> </w:t>
      </w:r>
      <w:r w:rsidRPr="00EE4405">
        <w:rPr>
          <w:sz w:val="24"/>
          <w:szCs w:val="24"/>
        </w:rPr>
        <w:t>выпускники;</w:t>
      </w:r>
    </w:p>
    <w:p w:rsidR="00403564" w:rsidRPr="00EE4405" w:rsidRDefault="002C18DC">
      <w:pPr>
        <w:pStyle w:val="1"/>
        <w:numPr>
          <w:ilvl w:val="0"/>
          <w:numId w:val="5"/>
        </w:numPr>
        <w:tabs>
          <w:tab w:val="left" w:pos="242"/>
        </w:tabs>
        <w:ind w:firstLine="0"/>
        <w:jc w:val="both"/>
        <w:rPr>
          <w:sz w:val="24"/>
          <w:szCs w:val="24"/>
        </w:rPr>
      </w:pPr>
      <w:r w:rsidRPr="00EE4405">
        <w:rPr>
          <w:sz w:val="24"/>
          <w:szCs w:val="24"/>
        </w:rPr>
        <w:t>технический эксперт (назначается приказом директора техникума из числа работников техникума);</w:t>
      </w:r>
    </w:p>
    <w:p w:rsidR="00403564" w:rsidRPr="00EE4405" w:rsidRDefault="002C18DC">
      <w:pPr>
        <w:pStyle w:val="1"/>
        <w:numPr>
          <w:ilvl w:val="0"/>
          <w:numId w:val="5"/>
        </w:numPr>
        <w:tabs>
          <w:tab w:val="left" w:pos="247"/>
        </w:tabs>
        <w:ind w:firstLine="0"/>
        <w:jc w:val="both"/>
        <w:rPr>
          <w:sz w:val="24"/>
          <w:szCs w:val="24"/>
        </w:rPr>
      </w:pPr>
      <w:proofErr w:type="spellStart"/>
      <w:r w:rsidRPr="00EE4405">
        <w:rPr>
          <w:sz w:val="24"/>
          <w:szCs w:val="24"/>
        </w:rPr>
        <w:t>тьютор</w:t>
      </w:r>
      <w:proofErr w:type="spellEnd"/>
      <w:r w:rsidRPr="00EE4405">
        <w:rPr>
          <w:sz w:val="24"/>
          <w:szCs w:val="24"/>
        </w:rPr>
        <w:t xml:space="preserve"> (ассистент), оказывающий необходимую помощь выпускнику из числа лиц с ограниченными возможностями здоровья, детей-инвалидов, инвалидов (при наличии данной категории сдающих);</w:t>
      </w:r>
    </w:p>
    <w:p w:rsidR="00403564" w:rsidRPr="00EE4405" w:rsidRDefault="002C18DC" w:rsidP="004D6AE9">
      <w:pPr>
        <w:pStyle w:val="1"/>
        <w:ind w:firstLine="0"/>
        <w:rPr>
          <w:sz w:val="24"/>
          <w:szCs w:val="24"/>
        </w:rPr>
      </w:pPr>
      <w:r w:rsidRPr="00EE4405">
        <w:rPr>
          <w:sz w:val="24"/>
          <w:szCs w:val="24"/>
        </w:rPr>
        <w:t>-</w:t>
      </w:r>
      <w:r w:rsidR="004D6AE9" w:rsidRPr="00EE4405">
        <w:rPr>
          <w:sz w:val="24"/>
          <w:szCs w:val="24"/>
        </w:rPr>
        <w:t xml:space="preserve"> </w:t>
      </w:r>
      <w:r w:rsidRPr="00EE4405">
        <w:rPr>
          <w:sz w:val="24"/>
          <w:szCs w:val="24"/>
        </w:rPr>
        <w:t>организаторы, назначенные образовательной организацией из числа педагогических работников, оказывающие содействие главному эксперту в обеспечении соблюдения всех требований к проведению демонстрационного экзамена.</w:t>
      </w:r>
    </w:p>
    <w:p w:rsidR="00403564" w:rsidRPr="00EE4405" w:rsidRDefault="002C18DC">
      <w:pPr>
        <w:pStyle w:val="1"/>
        <w:ind w:firstLine="720"/>
        <w:jc w:val="both"/>
        <w:rPr>
          <w:sz w:val="24"/>
          <w:szCs w:val="24"/>
        </w:rPr>
      </w:pPr>
      <w:r w:rsidRPr="00EE4405">
        <w:rPr>
          <w:sz w:val="24"/>
          <w:szCs w:val="24"/>
        </w:rPr>
        <w:lastRenderedPageBreak/>
        <w:t>В случае отсутствия в день проведения демонстрационного экзамена в ЦПДЭ лиц, указанных выше, решение о проведении демонстрационного экзамена принимается главным экспертом, о чем главным экспертом вносится соответствующая запись в протокол проведения демонстрационного экзамена.</w:t>
      </w:r>
    </w:p>
    <w:p w:rsidR="00403564" w:rsidRPr="00EE4405" w:rsidRDefault="002C18DC">
      <w:pPr>
        <w:pStyle w:val="1"/>
        <w:ind w:firstLine="720"/>
        <w:jc w:val="both"/>
        <w:rPr>
          <w:sz w:val="24"/>
          <w:szCs w:val="24"/>
        </w:rPr>
      </w:pPr>
      <w:r w:rsidRPr="00EE4405">
        <w:rPr>
          <w:sz w:val="24"/>
          <w:szCs w:val="24"/>
        </w:rPr>
        <w:t>Допуск выпускников в центр проведения экзамена осуществляется главным экспертом на основании документов, удостоверяющих личность.</w:t>
      </w:r>
    </w:p>
    <w:p w:rsidR="00403564" w:rsidRPr="00EE4405" w:rsidRDefault="002C18DC">
      <w:pPr>
        <w:pStyle w:val="1"/>
        <w:ind w:firstLine="720"/>
        <w:jc w:val="both"/>
        <w:rPr>
          <w:sz w:val="24"/>
          <w:szCs w:val="24"/>
        </w:rPr>
      </w:pPr>
      <w:r w:rsidRPr="00EE4405">
        <w:rPr>
          <w:sz w:val="24"/>
          <w:szCs w:val="24"/>
        </w:rPr>
        <w:t>В день проведения демонстрационного экзамена в ЦПДЭ могут присутствовать:</w:t>
      </w:r>
    </w:p>
    <w:p w:rsidR="00403564" w:rsidRPr="00EE4405" w:rsidRDefault="002C18DC">
      <w:pPr>
        <w:pStyle w:val="1"/>
        <w:numPr>
          <w:ilvl w:val="0"/>
          <w:numId w:val="5"/>
        </w:numPr>
        <w:tabs>
          <w:tab w:val="left" w:pos="247"/>
        </w:tabs>
        <w:ind w:firstLine="0"/>
        <w:jc w:val="both"/>
        <w:rPr>
          <w:sz w:val="24"/>
          <w:szCs w:val="24"/>
        </w:rPr>
      </w:pPr>
      <w:r w:rsidRPr="00EE4405">
        <w:rPr>
          <w:sz w:val="24"/>
          <w:szCs w:val="24"/>
        </w:rPr>
        <w:t>должностные лица органа исполнительной власти субъекта Российской Федерации, осуществляющего управление в сфере образования (по решению указанного органа);</w:t>
      </w:r>
    </w:p>
    <w:p w:rsidR="00403564" w:rsidRPr="00EE4405" w:rsidRDefault="002C18DC">
      <w:pPr>
        <w:pStyle w:val="1"/>
        <w:numPr>
          <w:ilvl w:val="0"/>
          <w:numId w:val="5"/>
        </w:numPr>
        <w:tabs>
          <w:tab w:val="left" w:pos="237"/>
        </w:tabs>
        <w:ind w:firstLine="0"/>
        <w:jc w:val="both"/>
        <w:rPr>
          <w:sz w:val="24"/>
          <w:szCs w:val="24"/>
        </w:rPr>
      </w:pPr>
      <w:r w:rsidRPr="00EE4405">
        <w:rPr>
          <w:sz w:val="24"/>
          <w:szCs w:val="24"/>
        </w:rPr>
        <w:t>представители оператора (по согласованию с образовательной организацией);</w:t>
      </w:r>
    </w:p>
    <w:p w:rsidR="00403564" w:rsidRPr="00EE4405" w:rsidRDefault="002C18DC">
      <w:pPr>
        <w:pStyle w:val="1"/>
        <w:ind w:firstLine="0"/>
        <w:jc w:val="both"/>
        <w:rPr>
          <w:sz w:val="24"/>
          <w:szCs w:val="24"/>
        </w:rPr>
      </w:pPr>
      <w:r w:rsidRPr="00EE4405">
        <w:rPr>
          <w:sz w:val="24"/>
          <w:szCs w:val="24"/>
        </w:rPr>
        <w:t>-представители организаций-партнеров (по решению таких организаций по согласованию с образовательной организацией).</w:t>
      </w:r>
    </w:p>
    <w:p w:rsidR="00403564" w:rsidRPr="00EE4405" w:rsidRDefault="002C18DC">
      <w:pPr>
        <w:pStyle w:val="1"/>
        <w:ind w:firstLine="720"/>
        <w:jc w:val="both"/>
        <w:rPr>
          <w:sz w:val="24"/>
          <w:szCs w:val="24"/>
        </w:rPr>
      </w:pPr>
      <w:r w:rsidRPr="00EE4405">
        <w:rPr>
          <w:sz w:val="24"/>
          <w:szCs w:val="24"/>
        </w:rPr>
        <w:t>Указанные лица присутствуют в ЦПДЭ в день проведения демонстрационного экзамена на основании документов, удостоверяющих личность и обязаны:</w:t>
      </w:r>
    </w:p>
    <w:p w:rsidR="00403564" w:rsidRPr="00EE4405" w:rsidRDefault="002C18DC">
      <w:pPr>
        <w:pStyle w:val="1"/>
        <w:numPr>
          <w:ilvl w:val="0"/>
          <w:numId w:val="5"/>
        </w:numPr>
        <w:tabs>
          <w:tab w:val="left" w:pos="222"/>
        </w:tabs>
        <w:ind w:firstLine="0"/>
        <w:jc w:val="both"/>
        <w:rPr>
          <w:sz w:val="24"/>
          <w:szCs w:val="24"/>
        </w:rPr>
      </w:pPr>
      <w:r w:rsidRPr="00EE4405">
        <w:rPr>
          <w:sz w:val="24"/>
          <w:szCs w:val="24"/>
        </w:rPr>
        <w:t>соблюдать установленные требования по охране труда и производственной безопасности, выполнять указания технического эксперта по соблюдению указанных требований;</w:t>
      </w:r>
    </w:p>
    <w:p w:rsidR="00403564" w:rsidRPr="00EE4405" w:rsidRDefault="002C18DC">
      <w:pPr>
        <w:pStyle w:val="1"/>
        <w:numPr>
          <w:ilvl w:val="0"/>
          <w:numId w:val="5"/>
        </w:numPr>
        <w:tabs>
          <w:tab w:val="left" w:pos="217"/>
        </w:tabs>
        <w:ind w:firstLine="0"/>
        <w:jc w:val="both"/>
        <w:rPr>
          <w:sz w:val="24"/>
          <w:szCs w:val="24"/>
        </w:rPr>
      </w:pPr>
      <w:r w:rsidRPr="00EE4405">
        <w:rPr>
          <w:sz w:val="24"/>
          <w:szCs w:val="24"/>
        </w:rPr>
        <w:t>пользоваться средствами связи исключительно по вопросам служебной необходимости, в том числе в рамках оказания необходимого содействия главному эксперту;</w:t>
      </w:r>
    </w:p>
    <w:p w:rsidR="00403564" w:rsidRPr="00EE4405" w:rsidRDefault="002C18DC">
      <w:pPr>
        <w:pStyle w:val="1"/>
        <w:numPr>
          <w:ilvl w:val="0"/>
          <w:numId w:val="5"/>
        </w:numPr>
        <w:tabs>
          <w:tab w:val="left" w:pos="222"/>
        </w:tabs>
        <w:ind w:firstLine="0"/>
        <w:jc w:val="both"/>
        <w:rPr>
          <w:sz w:val="24"/>
          <w:szCs w:val="24"/>
        </w:rPr>
      </w:pPr>
      <w:r w:rsidRPr="00EE4405">
        <w:rPr>
          <w:sz w:val="24"/>
          <w:szCs w:val="24"/>
        </w:rPr>
        <w:t>не мешать и не взаимодействовать с выпускниками при выполнении ими заданий, не передавать им средства связи и хранения информации, иные предметы и материалы.</w:t>
      </w:r>
    </w:p>
    <w:p w:rsidR="00403564" w:rsidRPr="00EE4405" w:rsidRDefault="002C18DC">
      <w:pPr>
        <w:pStyle w:val="1"/>
        <w:ind w:firstLine="720"/>
        <w:jc w:val="both"/>
        <w:rPr>
          <w:sz w:val="24"/>
          <w:szCs w:val="24"/>
        </w:rPr>
      </w:pPr>
      <w:r w:rsidRPr="00EE4405">
        <w:rPr>
          <w:sz w:val="24"/>
          <w:szCs w:val="24"/>
        </w:rPr>
        <w:t>Члены ГЭК, не входящие в состав экспертной группы, наблюдают за ходом проведения демонстрационного экзамена и вправе сообщать главному эксперту о выявленных фактах нарушения.</w:t>
      </w:r>
    </w:p>
    <w:p w:rsidR="00403564" w:rsidRPr="00EE4405" w:rsidRDefault="002C18DC">
      <w:pPr>
        <w:pStyle w:val="1"/>
        <w:ind w:firstLine="720"/>
        <w:jc w:val="both"/>
        <w:rPr>
          <w:sz w:val="24"/>
          <w:szCs w:val="24"/>
        </w:rPr>
      </w:pPr>
      <w:r w:rsidRPr="00EE4405">
        <w:rPr>
          <w:sz w:val="24"/>
          <w:szCs w:val="24"/>
        </w:rPr>
        <w:t>Главный эксперт вправе давать указания по организации и проведению демонстрационного экзамена, обязательные для выполнения лицами, привлеченными к проведению демонстрационного экзамена, и выпускникам, удалять из центра проведения экзамена лиц, допустивших грубое нарушение требований охраны труда и безопасности производства, а также останавливать, приостанавливать и возобновлять проведение демонстрационного экзамена при возникновении необходимости устранения грубых нарушений требований охраны труда и производственной безопасности.</w:t>
      </w:r>
    </w:p>
    <w:p w:rsidR="00403564" w:rsidRPr="00EE4405" w:rsidRDefault="002C18DC">
      <w:pPr>
        <w:pStyle w:val="1"/>
        <w:ind w:firstLine="720"/>
        <w:jc w:val="both"/>
        <w:rPr>
          <w:sz w:val="24"/>
          <w:szCs w:val="24"/>
        </w:rPr>
      </w:pPr>
      <w:r w:rsidRPr="00EE4405">
        <w:rPr>
          <w:sz w:val="24"/>
          <w:szCs w:val="24"/>
        </w:rPr>
        <w:t>Главный эксперт может делать заметки о ходе демонстрационного экзамена.</w:t>
      </w:r>
    </w:p>
    <w:p w:rsidR="00403564" w:rsidRPr="00EE4405" w:rsidRDefault="002C18DC">
      <w:pPr>
        <w:pStyle w:val="1"/>
        <w:ind w:firstLine="720"/>
        <w:jc w:val="both"/>
        <w:rPr>
          <w:sz w:val="24"/>
          <w:szCs w:val="24"/>
        </w:rPr>
      </w:pPr>
      <w:r w:rsidRPr="00EE4405">
        <w:rPr>
          <w:sz w:val="24"/>
          <w:szCs w:val="24"/>
        </w:rPr>
        <w:t>Главный эксперт обязан находиться в ЦПДЭ до окончания демонстрационного экзамена, осуществлять контроль за соблюдением лицами, привлеченными к проведению демонстрационного экзамена и выпускниками требований при проведении демонстрационного экзамена.</w:t>
      </w:r>
    </w:p>
    <w:p w:rsidR="00403564" w:rsidRPr="00EE4405" w:rsidRDefault="002C18DC">
      <w:pPr>
        <w:pStyle w:val="1"/>
        <w:ind w:firstLine="720"/>
        <w:jc w:val="both"/>
        <w:rPr>
          <w:sz w:val="24"/>
          <w:szCs w:val="24"/>
        </w:rPr>
      </w:pPr>
      <w:r w:rsidRPr="00EE4405">
        <w:rPr>
          <w:sz w:val="24"/>
          <w:szCs w:val="24"/>
        </w:rPr>
        <w:t>Технический эксперт вправе:</w:t>
      </w:r>
    </w:p>
    <w:p w:rsidR="00403564" w:rsidRPr="00EE4405" w:rsidRDefault="002C18DC">
      <w:pPr>
        <w:pStyle w:val="1"/>
        <w:numPr>
          <w:ilvl w:val="0"/>
          <w:numId w:val="5"/>
        </w:numPr>
        <w:tabs>
          <w:tab w:val="left" w:pos="212"/>
        </w:tabs>
        <w:ind w:firstLine="0"/>
        <w:jc w:val="both"/>
        <w:rPr>
          <w:sz w:val="24"/>
          <w:szCs w:val="24"/>
        </w:rPr>
      </w:pPr>
      <w:r w:rsidRPr="00EE4405">
        <w:rPr>
          <w:sz w:val="24"/>
          <w:szCs w:val="24"/>
        </w:rPr>
        <w:t>наблюдать за ходом проведения демонстрационного экзамена;</w:t>
      </w:r>
    </w:p>
    <w:p w:rsidR="00403564" w:rsidRPr="00EE4405" w:rsidRDefault="002C18DC">
      <w:pPr>
        <w:pStyle w:val="1"/>
        <w:ind w:firstLine="0"/>
        <w:jc w:val="both"/>
        <w:rPr>
          <w:sz w:val="24"/>
          <w:szCs w:val="24"/>
        </w:rPr>
      </w:pPr>
      <w:r w:rsidRPr="00EE4405">
        <w:rPr>
          <w:sz w:val="24"/>
          <w:szCs w:val="24"/>
        </w:rPr>
        <w:t>-давать разъяснения и указания лицам, привлеченным к проведению демонстрационного экзамена, выпускникам по вопросам соблюдения требований охраны труда и производственной безопасности;</w:t>
      </w:r>
    </w:p>
    <w:p w:rsidR="00403564" w:rsidRPr="00EE4405" w:rsidRDefault="002C18DC">
      <w:pPr>
        <w:pStyle w:val="1"/>
        <w:ind w:firstLine="0"/>
        <w:jc w:val="both"/>
        <w:rPr>
          <w:sz w:val="24"/>
          <w:szCs w:val="24"/>
        </w:rPr>
      </w:pPr>
      <w:r w:rsidRPr="00EE4405">
        <w:rPr>
          <w:sz w:val="24"/>
          <w:szCs w:val="24"/>
        </w:rPr>
        <w:t>-сообщать главному эксперту о выявленных случаях нарушений лицами, привлеченными к проведению демонстрационного экзамена, выпускниками требований охраны труда и требований производственной безопасности, а также невыполнения такими лицами указаний технического эксперта, направленных на обеспечение соблюдения требований охраны труда и производственной безопасности;</w:t>
      </w:r>
    </w:p>
    <w:p w:rsidR="00403564" w:rsidRPr="00EE4405" w:rsidRDefault="002C18DC">
      <w:pPr>
        <w:pStyle w:val="1"/>
        <w:ind w:firstLine="0"/>
        <w:jc w:val="both"/>
        <w:rPr>
          <w:sz w:val="24"/>
          <w:szCs w:val="24"/>
        </w:rPr>
      </w:pPr>
      <w:r w:rsidRPr="00EE4405">
        <w:rPr>
          <w:sz w:val="24"/>
          <w:szCs w:val="24"/>
        </w:rPr>
        <w:t>-останавливать в случаях, требующих немедленного решения, в целях охраны жизни и здоровья лиц, привлеченных к проведению демонстрационного экзамена, выпускников действия выпускников по выполнению заданий, действия других лиц, находящихся в центре проведения экзамена с уведомлением главного эксперта.</w:t>
      </w:r>
    </w:p>
    <w:p w:rsidR="00403564" w:rsidRPr="00EE4405" w:rsidRDefault="002C18DC">
      <w:pPr>
        <w:pStyle w:val="1"/>
        <w:ind w:firstLine="720"/>
        <w:jc w:val="both"/>
        <w:rPr>
          <w:sz w:val="24"/>
          <w:szCs w:val="24"/>
        </w:rPr>
      </w:pPr>
      <w:r w:rsidRPr="00EE4405">
        <w:rPr>
          <w:sz w:val="24"/>
          <w:szCs w:val="24"/>
        </w:rPr>
        <w:t xml:space="preserve">Представитель образовательной организации располагается в изолированном от </w:t>
      </w:r>
      <w:r w:rsidRPr="00EE4405">
        <w:rPr>
          <w:sz w:val="24"/>
          <w:szCs w:val="24"/>
        </w:rPr>
        <w:lastRenderedPageBreak/>
        <w:t>ЦПДЭ помещении.</w:t>
      </w:r>
    </w:p>
    <w:p w:rsidR="00403564" w:rsidRPr="00EE4405" w:rsidRDefault="000C532B">
      <w:pPr>
        <w:pStyle w:val="1"/>
        <w:ind w:firstLine="720"/>
        <w:jc w:val="both"/>
        <w:rPr>
          <w:sz w:val="24"/>
          <w:szCs w:val="24"/>
        </w:rPr>
      </w:pPr>
      <w:r>
        <w:rPr>
          <w:sz w:val="24"/>
          <w:szCs w:val="24"/>
        </w:rPr>
        <w:t>ГБПОУ «ВАТТ-ККК» обязано</w:t>
      </w:r>
      <w:r w:rsidR="002C18DC" w:rsidRPr="00EE4405">
        <w:rPr>
          <w:sz w:val="24"/>
          <w:szCs w:val="24"/>
        </w:rPr>
        <w:t xml:space="preserve"> не позднее, чем за один рабочий день до дня проведения демонстрационного экзамена уведомить главного эксперта об участии в проведении демонстрационного экзамена </w:t>
      </w:r>
      <w:proofErr w:type="spellStart"/>
      <w:r w:rsidR="002C18DC" w:rsidRPr="00EE4405">
        <w:rPr>
          <w:sz w:val="24"/>
          <w:szCs w:val="24"/>
        </w:rPr>
        <w:t>тьютора</w:t>
      </w:r>
      <w:proofErr w:type="spellEnd"/>
      <w:r w:rsidR="002C18DC" w:rsidRPr="00EE4405">
        <w:rPr>
          <w:sz w:val="24"/>
          <w:szCs w:val="24"/>
        </w:rPr>
        <w:t xml:space="preserve"> (ассистента).</w:t>
      </w:r>
    </w:p>
    <w:p w:rsidR="00403564" w:rsidRPr="00EE4405" w:rsidRDefault="002C18DC">
      <w:pPr>
        <w:pStyle w:val="1"/>
        <w:ind w:firstLine="720"/>
        <w:jc w:val="both"/>
        <w:rPr>
          <w:sz w:val="24"/>
          <w:szCs w:val="24"/>
        </w:rPr>
      </w:pPr>
      <w:r w:rsidRPr="00EE4405">
        <w:rPr>
          <w:sz w:val="24"/>
          <w:szCs w:val="24"/>
        </w:rPr>
        <w:t>Выпускники вправе:</w:t>
      </w:r>
    </w:p>
    <w:p w:rsidR="00403564" w:rsidRPr="00EE4405" w:rsidRDefault="002C18DC" w:rsidP="004D6AE9">
      <w:pPr>
        <w:pStyle w:val="1"/>
        <w:tabs>
          <w:tab w:val="left" w:pos="2362"/>
          <w:tab w:val="left" w:pos="4291"/>
          <w:tab w:val="left" w:pos="6250"/>
          <w:tab w:val="left" w:pos="8702"/>
        </w:tabs>
        <w:ind w:firstLine="0"/>
        <w:jc w:val="both"/>
        <w:rPr>
          <w:sz w:val="24"/>
          <w:szCs w:val="24"/>
        </w:rPr>
      </w:pPr>
      <w:r w:rsidRPr="00EE4405">
        <w:rPr>
          <w:sz w:val="24"/>
          <w:szCs w:val="24"/>
        </w:rPr>
        <w:t>-пользоваться оборудованием центра проведения экзамена, необходимыми материалами, средствами обучения и воспитани</w:t>
      </w:r>
      <w:r w:rsidR="004D6AE9" w:rsidRPr="00EE4405">
        <w:rPr>
          <w:sz w:val="24"/>
          <w:szCs w:val="24"/>
        </w:rPr>
        <w:t xml:space="preserve">я в соответствии с требованиями комплекта </w:t>
      </w:r>
      <w:r w:rsidRPr="00EE4405">
        <w:rPr>
          <w:sz w:val="24"/>
          <w:szCs w:val="24"/>
        </w:rPr>
        <w:t>оценочной</w:t>
      </w:r>
      <w:r w:rsidR="004D6AE9" w:rsidRPr="00EE4405">
        <w:rPr>
          <w:sz w:val="24"/>
          <w:szCs w:val="24"/>
        </w:rPr>
        <w:t xml:space="preserve"> </w:t>
      </w:r>
      <w:r w:rsidRPr="00EE4405">
        <w:rPr>
          <w:sz w:val="24"/>
          <w:szCs w:val="24"/>
        </w:rPr>
        <w:t>документации,</w:t>
      </w:r>
      <w:r w:rsidR="004D6AE9" w:rsidRPr="00EE4405">
        <w:rPr>
          <w:sz w:val="24"/>
          <w:szCs w:val="24"/>
        </w:rPr>
        <w:t xml:space="preserve"> </w:t>
      </w:r>
      <w:r w:rsidRPr="00EE4405">
        <w:rPr>
          <w:sz w:val="24"/>
          <w:szCs w:val="24"/>
        </w:rPr>
        <w:t>задания</w:t>
      </w:r>
      <w:r w:rsidR="004D6AE9" w:rsidRPr="00EE4405">
        <w:rPr>
          <w:sz w:val="24"/>
          <w:szCs w:val="24"/>
        </w:rPr>
        <w:t xml:space="preserve"> </w:t>
      </w:r>
      <w:r w:rsidRPr="00EE4405">
        <w:rPr>
          <w:sz w:val="24"/>
          <w:szCs w:val="24"/>
        </w:rPr>
        <w:t>демонстрационного экзамена;</w:t>
      </w:r>
    </w:p>
    <w:p w:rsidR="00403564" w:rsidRPr="00EE4405" w:rsidRDefault="002C18DC">
      <w:pPr>
        <w:pStyle w:val="1"/>
        <w:numPr>
          <w:ilvl w:val="0"/>
          <w:numId w:val="6"/>
        </w:numPr>
        <w:tabs>
          <w:tab w:val="left" w:pos="225"/>
        </w:tabs>
        <w:ind w:firstLine="0"/>
        <w:jc w:val="both"/>
        <w:rPr>
          <w:sz w:val="24"/>
          <w:szCs w:val="24"/>
        </w:rPr>
      </w:pPr>
      <w:r w:rsidRPr="00EE4405">
        <w:rPr>
          <w:sz w:val="24"/>
          <w:szCs w:val="24"/>
        </w:rPr>
        <w:t>получать разъяснения технического эксперта по вопросам безопасной и бесперебойной эксплуатации оборудования центра проведения экзамена;</w:t>
      </w:r>
    </w:p>
    <w:p w:rsidR="00403564" w:rsidRPr="00EE4405" w:rsidRDefault="002C18DC">
      <w:pPr>
        <w:pStyle w:val="1"/>
        <w:numPr>
          <w:ilvl w:val="0"/>
          <w:numId w:val="6"/>
        </w:numPr>
        <w:tabs>
          <w:tab w:val="left" w:pos="225"/>
        </w:tabs>
        <w:ind w:firstLine="0"/>
        <w:jc w:val="both"/>
        <w:rPr>
          <w:sz w:val="24"/>
          <w:szCs w:val="24"/>
        </w:rPr>
      </w:pPr>
      <w:r w:rsidRPr="00EE4405">
        <w:rPr>
          <w:sz w:val="24"/>
          <w:szCs w:val="24"/>
        </w:rPr>
        <w:t>получить копию задания демонстрационного экзамена на бумажном носителе;</w:t>
      </w:r>
    </w:p>
    <w:p w:rsidR="00403564" w:rsidRPr="00EE4405" w:rsidRDefault="002C18DC">
      <w:pPr>
        <w:pStyle w:val="1"/>
        <w:ind w:firstLine="720"/>
        <w:jc w:val="both"/>
        <w:rPr>
          <w:sz w:val="24"/>
          <w:szCs w:val="24"/>
        </w:rPr>
      </w:pPr>
      <w:r w:rsidRPr="00EE4405">
        <w:rPr>
          <w:sz w:val="24"/>
          <w:szCs w:val="24"/>
        </w:rPr>
        <w:t>Выпускники обязаны:</w:t>
      </w:r>
    </w:p>
    <w:p w:rsidR="00403564" w:rsidRPr="00EE4405" w:rsidRDefault="002C18DC">
      <w:pPr>
        <w:pStyle w:val="1"/>
        <w:numPr>
          <w:ilvl w:val="0"/>
          <w:numId w:val="6"/>
        </w:numPr>
        <w:tabs>
          <w:tab w:val="left" w:pos="234"/>
        </w:tabs>
        <w:ind w:firstLine="0"/>
        <w:jc w:val="both"/>
        <w:rPr>
          <w:sz w:val="24"/>
          <w:szCs w:val="24"/>
        </w:rPr>
      </w:pPr>
      <w:r w:rsidRPr="00EE4405">
        <w:rPr>
          <w:sz w:val="24"/>
          <w:szCs w:val="24"/>
        </w:rPr>
        <w:t>во время проведения демонстрационного экзамена не пользоваться и не иметь при себе средства связи, носители информации, средства ее передачи и хранения, если это прямо не предусмотрено комплектом оценочной документации;</w:t>
      </w:r>
    </w:p>
    <w:p w:rsidR="00403564" w:rsidRPr="00EE4405" w:rsidRDefault="002C18DC">
      <w:pPr>
        <w:pStyle w:val="1"/>
        <w:numPr>
          <w:ilvl w:val="0"/>
          <w:numId w:val="6"/>
        </w:numPr>
        <w:tabs>
          <w:tab w:val="left" w:pos="229"/>
        </w:tabs>
        <w:ind w:firstLine="0"/>
        <w:jc w:val="both"/>
        <w:rPr>
          <w:sz w:val="24"/>
          <w:szCs w:val="24"/>
        </w:rPr>
      </w:pPr>
      <w:r w:rsidRPr="00EE4405">
        <w:rPr>
          <w:sz w:val="24"/>
          <w:szCs w:val="24"/>
        </w:rPr>
        <w:t>во время проведения демонстрационного экзамена использовать только средства обучения и воспитания, разрешенные комплектом оценочной документации;</w:t>
      </w:r>
    </w:p>
    <w:p w:rsidR="00403564" w:rsidRPr="00EE4405" w:rsidRDefault="002C18DC">
      <w:pPr>
        <w:pStyle w:val="1"/>
        <w:numPr>
          <w:ilvl w:val="0"/>
          <w:numId w:val="6"/>
        </w:numPr>
        <w:tabs>
          <w:tab w:val="left" w:pos="229"/>
        </w:tabs>
        <w:ind w:firstLine="0"/>
        <w:jc w:val="both"/>
        <w:rPr>
          <w:sz w:val="24"/>
          <w:szCs w:val="24"/>
        </w:rPr>
      </w:pPr>
      <w:r w:rsidRPr="00EE4405">
        <w:rPr>
          <w:sz w:val="24"/>
          <w:szCs w:val="24"/>
        </w:rPr>
        <w:t>во время проведения демонстрационного экзамена не взаимодействовать с другими выпускниками, экспертами, иными лицами, находящимися в центре проведения экзамена, если это не предусмотрено комплектом оценочной документации и заданием демонстрационного экзамена.</w:t>
      </w:r>
    </w:p>
    <w:p w:rsidR="00403564" w:rsidRPr="00EE4405" w:rsidRDefault="002C18DC">
      <w:pPr>
        <w:pStyle w:val="1"/>
        <w:ind w:firstLine="720"/>
        <w:jc w:val="both"/>
        <w:rPr>
          <w:sz w:val="24"/>
          <w:szCs w:val="24"/>
        </w:rPr>
      </w:pPr>
      <w:r w:rsidRPr="00EE4405">
        <w:rPr>
          <w:sz w:val="24"/>
          <w:szCs w:val="24"/>
        </w:rPr>
        <w:t>Выпускники могут иметь при себе лекарственные средства и питание, прием которых осуществляется в специально отведенном для этого помещении согласно плану проведения демонстрационного экзамена за пределами ЦПДЭ.</w:t>
      </w:r>
    </w:p>
    <w:p w:rsidR="00403564" w:rsidRPr="00EE4405" w:rsidRDefault="002C18DC">
      <w:pPr>
        <w:pStyle w:val="1"/>
        <w:ind w:firstLine="720"/>
        <w:jc w:val="both"/>
        <w:rPr>
          <w:sz w:val="24"/>
          <w:szCs w:val="24"/>
        </w:rPr>
      </w:pPr>
      <w:r w:rsidRPr="00EE4405">
        <w:rPr>
          <w:sz w:val="24"/>
          <w:szCs w:val="24"/>
        </w:rPr>
        <w:t>Допуск выпускников к выполнению заданий осуществляется при условии обязательного их ознакомления с требованиями охраны труда и производственной безопасности.</w:t>
      </w:r>
    </w:p>
    <w:p w:rsidR="00403564" w:rsidRPr="00EE4405" w:rsidRDefault="002C18DC">
      <w:pPr>
        <w:pStyle w:val="1"/>
        <w:ind w:firstLine="720"/>
        <w:jc w:val="both"/>
        <w:rPr>
          <w:sz w:val="24"/>
          <w:szCs w:val="24"/>
        </w:rPr>
      </w:pPr>
      <w:r w:rsidRPr="00EE4405">
        <w:rPr>
          <w:sz w:val="24"/>
          <w:szCs w:val="24"/>
        </w:rPr>
        <w:t>В соответствии с планом проведения демонстрационного экзамена главный эксперт знакомит выпускников с заданиями, передает им копии заданий демонстрационного экзамена.</w:t>
      </w:r>
    </w:p>
    <w:p w:rsidR="00403564" w:rsidRPr="00EE4405" w:rsidRDefault="002C18DC">
      <w:pPr>
        <w:pStyle w:val="1"/>
        <w:ind w:firstLine="720"/>
        <w:jc w:val="both"/>
        <w:rPr>
          <w:sz w:val="24"/>
          <w:szCs w:val="24"/>
        </w:rPr>
      </w:pPr>
      <w:r w:rsidRPr="00EE4405">
        <w:rPr>
          <w:sz w:val="24"/>
          <w:szCs w:val="24"/>
        </w:rPr>
        <w:t>После ознакомления с заданиями демонстрационного экзамена выпускники занимают свои рабочие места в соответствии с протоколом распределения рабочих мест.</w:t>
      </w:r>
    </w:p>
    <w:p w:rsidR="00403564" w:rsidRPr="00EE4405" w:rsidRDefault="002C18DC">
      <w:pPr>
        <w:pStyle w:val="1"/>
        <w:ind w:firstLine="720"/>
        <w:jc w:val="both"/>
        <w:rPr>
          <w:sz w:val="24"/>
          <w:szCs w:val="24"/>
        </w:rPr>
      </w:pPr>
      <w:r w:rsidRPr="00EE4405">
        <w:rPr>
          <w:sz w:val="24"/>
          <w:szCs w:val="24"/>
        </w:rPr>
        <w:t>После того, как все выпускники и лица, привлеченные к проведению демонстрационного экзамена, займут свои рабочие места в соответствии с требованиями охраны труда и производственной безопасности, главный эксперт объявляет о начале демонстрационного экзамена.</w:t>
      </w:r>
    </w:p>
    <w:p w:rsidR="00403564" w:rsidRPr="00EE4405" w:rsidRDefault="002C18DC">
      <w:pPr>
        <w:pStyle w:val="1"/>
        <w:ind w:firstLine="720"/>
        <w:jc w:val="both"/>
        <w:rPr>
          <w:sz w:val="24"/>
          <w:szCs w:val="24"/>
        </w:rPr>
      </w:pPr>
      <w:r w:rsidRPr="00EE4405">
        <w:rPr>
          <w:sz w:val="24"/>
          <w:szCs w:val="24"/>
        </w:rPr>
        <w:t>Время начала демонстрационного экзамена фиксируется в протоколе проведения демонстрационного экзамена, составляемом главным экспертом по каждой экзаменационной группе.</w:t>
      </w:r>
    </w:p>
    <w:p w:rsidR="00403564" w:rsidRPr="00EE4405" w:rsidRDefault="002C18DC">
      <w:pPr>
        <w:pStyle w:val="1"/>
        <w:ind w:firstLine="720"/>
        <w:jc w:val="both"/>
        <w:rPr>
          <w:sz w:val="24"/>
          <w:szCs w:val="24"/>
        </w:rPr>
      </w:pPr>
      <w:r w:rsidRPr="00EE4405">
        <w:rPr>
          <w:sz w:val="24"/>
          <w:szCs w:val="24"/>
        </w:rPr>
        <w:t>После объявления главным экспертом начала демонстрационного экзамена выпускники приступают к выполнению заданий демонстрационного экзамена.</w:t>
      </w:r>
    </w:p>
    <w:p w:rsidR="00403564" w:rsidRPr="00EE4405" w:rsidRDefault="002C18DC">
      <w:pPr>
        <w:pStyle w:val="1"/>
        <w:ind w:firstLine="720"/>
        <w:jc w:val="both"/>
        <w:rPr>
          <w:sz w:val="24"/>
          <w:szCs w:val="24"/>
        </w:rPr>
      </w:pPr>
      <w:r w:rsidRPr="00EE4405">
        <w:rPr>
          <w:sz w:val="24"/>
          <w:szCs w:val="24"/>
        </w:rPr>
        <w:t>Демонстрационный экзамен проводится при неукоснительном соблюдении выпускниками, лицами, привлеченными к проведению демонстрационного экзамена, требований охраны труда и производственной безопасности, а также с соблюдением принципов объективности, открытости и равенства выпускников.</w:t>
      </w:r>
    </w:p>
    <w:p w:rsidR="00403564" w:rsidRPr="00EE4405" w:rsidRDefault="002C18DC">
      <w:pPr>
        <w:pStyle w:val="1"/>
        <w:ind w:firstLine="720"/>
        <w:jc w:val="both"/>
        <w:rPr>
          <w:sz w:val="24"/>
          <w:szCs w:val="24"/>
        </w:rPr>
      </w:pPr>
      <w:r w:rsidRPr="00EE4405">
        <w:rPr>
          <w:sz w:val="24"/>
          <w:szCs w:val="24"/>
        </w:rPr>
        <w:t>ЦПДЭ может быть оборудован средствами видеонаблюдения, позволяющими осуществлять видеозапись хода проведения демонстрационного экзамена.</w:t>
      </w:r>
    </w:p>
    <w:p w:rsidR="00403564" w:rsidRPr="00EE4405" w:rsidRDefault="002C18DC">
      <w:pPr>
        <w:pStyle w:val="1"/>
        <w:ind w:firstLine="720"/>
        <w:jc w:val="both"/>
        <w:rPr>
          <w:sz w:val="24"/>
          <w:szCs w:val="24"/>
        </w:rPr>
      </w:pPr>
      <w:r w:rsidRPr="00EE4405">
        <w:rPr>
          <w:sz w:val="24"/>
          <w:szCs w:val="24"/>
        </w:rPr>
        <w:t>Видеоматериалы о проведении демонстрационного экзамена в случае осуществления видеозаписи подлежат хранению в образовательной организации не менее одного года с момента завершения демонстрационного экзамена.</w:t>
      </w:r>
    </w:p>
    <w:p w:rsidR="00403564" w:rsidRPr="00EE4405" w:rsidRDefault="002C18DC">
      <w:pPr>
        <w:pStyle w:val="1"/>
        <w:ind w:firstLine="720"/>
        <w:jc w:val="both"/>
        <w:rPr>
          <w:sz w:val="24"/>
          <w:szCs w:val="24"/>
        </w:rPr>
      </w:pPr>
      <w:r w:rsidRPr="00EE4405">
        <w:rPr>
          <w:sz w:val="24"/>
          <w:szCs w:val="24"/>
        </w:rPr>
        <w:t xml:space="preserve">Явка выпускника, его рабочее место, время завершения выполнения задания демонстрационного экзамена подлежат фиксации главным экспертом в протоколе </w:t>
      </w:r>
      <w:r w:rsidRPr="00EE4405">
        <w:rPr>
          <w:sz w:val="24"/>
          <w:szCs w:val="24"/>
        </w:rPr>
        <w:lastRenderedPageBreak/>
        <w:t>проведения демонстрационного экзамена.</w:t>
      </w:r>
    </w:p>
    <w:p w:rsidR="00403564" w:rsidRPr="00EE4405" w:rsidRDefault="002C18DC">
      <w:pPr>
        <w:pStyle w:val="1"/>
        <w:ind w:firstLine="720"/>
        <w:jc w:val="both"/>
        <w:rPr>
          <w:sz w:val="24"/>
          <w:szCs w:val="24"/>
        </w:rPr>
      </w:pPr>
      <w:r w:rsidRPr="00EE4405">
        <w:rPr>
          <w:sz w:val="24"/>
          <w:szCs w:val="24"/>
        </w:rPr>
        <w:t>В случае удаления из ЦПДЭ выпускника, лица, привлеченного к проведению демонстрационного экзамена, или присутствующего в ЦПДЭ, главным экспертом составляется акт об удалении. Результаты ГИА выпускника, удаленного из центра проведения экзамена, аннулируются ГЭК, и такой выпускник признается ГЭК не прошедшим ГИА по неуважительной причине.</w:t>
      </w:r>
    </w:p>
    <w:p w:rsidR="00403564" w:rsidRPr="00EE4405" w:rsidRDefault="002C18DC">
      <w:pPr>
        <w:pStyle w:val="1"/>
        <w:ind w:firstLine="720"/>
        <w:jc w:val="both"/>
        <w:rPr>
          <w:sz w:val="24"/>
          <w:szCs w:val="24"/>
        </w:rPr>
      </w:pPr>
      <w:r w:rsidRPr="00EE4405">
        <w:rPr>
          <w:sz w:val="24"/>
          <w:szCs w:val="24"/>
        </w:rPr>
        <w:t>Главный эксперт сообщает выпускникам о течении времени выполнения задания демонстрационного экзамена каждые 60 минут, а также за 30 и 5 минут до окончания времени выполнения задания.</w:t>
      </w:r>
    </w:p>
    <w:p w:rsidR="00403564" w:rsidRPr="00EE4405" w:rsidRDefault="002C18DC">
      <w:pPr>
        <w:pStyle w:val="1"/>
        <w:ind w:firstLine="720"/>
        <w:jc w:val="both"/>
        <w:rPr>
          <w:sz w:val="24"/>
          <w:szCs w:val="24"/>
        </w:rPr>
      </w:pPr>
      <w:r w:rsidRPr="00EE4405">
        <w:rPr>
          <w:sz w:val="24"/>
          <w:szCs w:val="24"/>
        </w:rPr>
        <w:t>После объявления главным экспертом окончания времени выполнения заданий выпускники прекращают любые действия по выполнению заданий демонстрационного экзамена.</w:t>
      </w:r>
    </w:p>
    <w:p w:rsidR="00403564" w:rsidRPr="00EE4405" w:rsidRDefault="002C18DC">
      <w:pPr>
        <w:pStyle w:val="1"/>
        <w:ind w:firstLine="720"/>
        <w:jc w:val="both"/>
        <w:rPr>
          <w:sz w:val="24"/>
          <w:szCs w:val="24"/>
        </w:rPr>
      </w:pPr>
      <w:r w:rsidRPr="00EE4405">
        <w:rPr>
          <w:sz w:val="24"/>
          <w:szCs w:val="24"/>
        </w:rPr>
        <w:t>Технический эксперт обеспечивает контроль за безопасным завершением работ выпускниками в соответствии с требованиями производственной безопасности и требованиями охраны труда.</w:t>
      </w:r>
    </w:p>
    <w:p w:rsidR="00403564" w:rsidRPr="00EE4405" w:rsidRDefault="002C18DC">
      <w:pPr>
        <w:pStyle w:val="1"/>
        <w:ind w:firstLine="720"/>
        <w:jc w:val="both"/>
        <w:rPr>
          <w:sz w:val="24"/>
          <w:szCs w:val="24"/>
        </w:rPr>
      </w:pPr>
      <w:r w:rsidRPr="00EE4405">
        <w:rPr>
          <w:sz w:val="24"/>
          <w:szCs w:val="24"/>
        </w:rPr>
        <w:t>Выпускник по собственному желанию может завершить выполнение задания досрочно, уведомив об этом главного эксперта.</w:t>
      </w:r>
    </w:p>
    <w:p w:rsidR="00403564" w:rsidRPr="00EE4405" w:rsidRDefault="002C18DC">
      <w:pPr>
        <w:pStyle w:val="1"/>
        <w:ind w:firstLine="720"/>
        <w:jc w:val="both"/>
        <w:rPr>
          <w:sz w:val="24"/>
          <w:szCs w:val="24"/>
        </w:rPr>
      </w:pPr>
      <w:r w:rsidRPr="00EE4405">
        <w:rPr>
          <w:sz w:val="24"/>
          <w:szCs w:val="24"/>
        </w:rPr>
        <w:t>Результаты выполнения выпускниками заданий демонстрационного экзамена подлежат фиксации экспертами экспертной группы в соответствии с требованиями комплекта оценочной документации и задания демонстрационного экзамена.</w:t>
      </w:r>
    </w:p>
    <w:p w:rsidR="00403564" w:rsidRPr="00EE4405" w:rsidRDefault="002C18DC">
      <w:pPr>
        <w:pStyle w:val="1"/>
        <w:ind w:firstLine="720"/>
        <w:jc w:val="both"/>
        <w:rPr>
          <w:sz w:val="24"/>
          <w:szCs w:val="24"/>
        </w:rPr>
      </w:pPr>
      <w:r w:rsidRPr="00EE4405">
        <w:rPr>
          <w:sz w:val="24"/>
          <w:szCs w:val="24"/>
        </w:rPr>
        <w:t>По решению ГЭК результаты демонстрационного экзамена, проведенного при участии оператора, в рамках промежуточной аттестации по итогам освоения профессионального модуля по заявлению выпускника могут быть учтены при выставлении оценки по итогам ГИА в форме демонстрационного экзамена.</w:t>
      </w:r>
    </w:p>
    <w:p w:rsidR="00403564" w:rsidRPr="00EE4405" w:rsidRDefault="002C18DC">
      <w:pPr>
        <w:pStyle w:val="1"/>
        <w:ind w:firstLine="720"/>
        <w:jc w:val="both"/>
        <w:rPr>
          <w:sz w:val="24"/>
          <w:szCs w:val="24"/>
        </w:rPr>
      </w:pPr>
      <w:r w:rsidRPr="00EE4405">
        <w:rPr>
          <w:sz w:val="24"/>
          <w:szCs w:val="24"/>
        </w:rPr>
        <w:t>Перечень документов, представляемых в государственную экзаменационную комиссию (ГЭК) для проведения демонстрационного экзамена:</w:t>
      </w:r>
    </w:p>
    <w:p w:rsidR="00403564" w:rsidRPr="00EE4405" w:rsidRDefault="002C18DC">
      <w:pPr>
        <w:pStyle w:val="1"/>
        <w:ind w:firstLine="0"/>
        <w:jc w:val="both"/>
        <w:rPr>
          <w:sz w:val="24"/>
          <w:szCs w:val="24"/>
        </w:rPr>
      </w:pPr>
      <w:r w:rsidRPr="00EE4405">
        <w:rPr>
          <w:sz w:val="24"/>
          <w:szCs w:val="24"/>
        </w:rPr>
        <w:t>-</w:t>
      </w:r>
      <w:r w:rsidR="004D6AE9" w:rsidRPr="00EE4405">
        <w:rPr>
          <w:sz w:val="24"/>
          <w:szCs w:val="24"/>
        </w:rPr>
        <w:t xml:space="preserve"> </w:t>
      </w:r>
      <w:r w:rsidRPr="00EE4405">
        <w:rPr>
          <w:sz w:val="24"/>
          <w:szCs w:val="24"/>
        </w:rPr>
        <w:t xml:space="preserve">ФГОС СПО по </w:t>
      </w:r>
      <w:r w:rsidR="00D029FA">
        <w:rPr>
          <w:sz w:val="24"/>
          <w:szCs w:val="24"/>
        </w:rPr>
        <w:t xml:space="preserve">профессии </w:t>
      </w:r>
      <w:r w:rsidR="009D6202">
        <w:rPr>
          <w:sz w:val="24"/>
          <w:szCs w:val="24"/>
        </w:rPr>
        <w:t>46.01.03 Делопроизводитель</w:t>
      </w:r>
      <w:r w:rsidRPr="00EE4405">
        <w:rPr>
          <w:sz w:val="24"/>
          <w:szCs w:val="24"/>
        </w:rPr>
        <w:t>;</w:t>
      </w:r>
    </w:p>
    <w:p w:rsidR="00403564" w:rsidRPr="00EE4405" w:rsidRDefault="002C18DC">
      <w:pPr>
        <w:pStyle w:val="1"/>
        <w:ind w:firstLine="0"/>
        <w:jc w:val="both"/>
        <w:rPr>
          <w:sz w:val="24"/>
          <w:szCs w:val="24"/>
        </w:rPr>
      </w:pPr>
      <w:r w:rsidRPr="00EE4405">
        <w:rPr>
          <w:sz w:val="24"/>
          <w:szCs w:val="24"/>
        </w:rPr>
        <w:t>-</w:t>
      </w:r>
      <w:r w:rsidR="004D6AE9" w:rsidRPr="00EE4405">
        <w:rPr>
          <w:sz w:val="24"/>
          <w:szCs w:val="24"/>
        </w:rPr>
        <w:t xml:space="preserve"> </w:t>
      </w:r>
      <w:r w:rsidRPr="00EE4405">
        <w:rPr>
          <w:sz w:val="24"/>
          <w:szCs w:val="24"/>
        </w:rPr>
        <w:t xml:space="preserve">программа ГИА по </w:t>
      </w:r>
      <w:r w:rsidR="00D029FA">
        <w:rPr>
          <w:sz w:val="24"/>
          <w:szCs w:val="24"/>
        </w:rPr>
        <w:t xml:space="preserve">профессии </w:t>
      </w:r>
      <w:r w:rsidR="009D6202">
        <w:rPr>
          <w:sz w:val="24"/>
          <w:szCs w:val="24"/>
        </w:rPr>
        <w:t>46.01.03 Делопроизводитель</w:t>
      </w:r>
      <w:r w:rsidRPr="00EE4405">
        <w:rPr>
          <w:sz w:val="24"/>
          <w:szCs w:val="24"/>
        </w:rPr>
        <w:t>;</w:t>
      </w:r>
    </w:p>
    <w:p w:rsidR="00403564" w:rsidRPr="00EE4405" w:rsidRDefault="002C18DC">
      <w:pPr>
        <w:pStyle w:val="1"/>
        <w:numPr>
          <w:ilvl w:val="0"/>
          <w:numId w:val="7"/>
        </w:numPr>
        <w:tabs>
          <w:tab w:val="left" w:pos="272"/>
        </w:tabs>
        <w:ind w:firstLine="0"/>
        <w:jc w:val="both"/>
        <w:rPr>
          <w:sz w:val="24"/>
          <w:szCs w:val="24"/>
        </w:rPr>
      </w:pPr>
      <w:r w:rsidRPr="00EE4405">
        <w:rPr>
          <w:sz w:val="24"/>
          <w:szCs w:val="24"/>
        </w:rPr>
        <w:t>лист ознакомления студентов с программой государственной итоговой аттестации;</w:t>
      </w:r>
    </w:p>
    <w:p w:rsidR="00403564" w:rsidRPr="00EE4405" w:rsidRDefault="002C18DC">
      <w:pPr>
        <w:pStyle w:val="1"/>
        <w:numPr>
          <w:ilvl w:val="0"/>
          <w:numId w:val="7"/>
        </w:numPr>
        <w:tabs>
          <w:tab w:val="left" w:pos="272"/>
        </w:tabs>
        <w:ind w:firstLine="0"/>
        <w:jc w:val="both"/>
        <w:rPr>
          <w:sz w:val="24"/>
          <w:szCs w:val="24"/>
        </w:rPr>
      </w:pPr>
      <w:r w:rsidRPr="00EE4405">
        <w:rPr>
          <w:sz w:val="24"/>
          <w:szCs w:val="24"/>
        </w:rPr>
        <w:t xml:space="preserve">приказ директора ГБПОУ </w:t>
      </w:r>
      <w:r w:rsidR="004D6AE9" w:rsidRPr="00EE4405">
        <w:rPr>
          <w:sz w:val="24"/>
          <w:szCs w:val="24"/>
        </w:rPr>
        <w:t>«</w:t>
      </w:r>
      <w:r w:rsidR="001F686E" w:rsidRPr="00EE4405">
        <w:rPr>
          <w:sz w:val="24"/>
          <w:szCs w:val="24"/>
        </w:rPr>
        <w:t>Верхнеуральский агротехнологический техникум-казачий кадетский корпус»</w:t>
      </w:r>
      <w:r w:rsidRPr="00EE4405">
        <w:rPr>
          <w:sz w:val="24"/>
          <w:szCs w:val="24"/>
        </w:rPr>
        <w:t xml:space="preserve"> о составе </w:t>
      </w:r>
      <w:r w:rsidR="004B7DB9">
        <w:rPr>
          <w:sz w:val="24"/>
          <w:szCs w:val="24"/>
        </w:rPr>
        <w:t xml:space="preserve">государственных экзаменационной, </w:t>
      </w:r>
      <w:r>
        <w:rPr>
          <w:sz w:val="24"/>
          <w:szCs w:val="24"/>
        </w:rPr>
        <w:t>апелляционной комиссий</w:t>
      </w:r>
      <w:r w:rsidR="004B7DB9">
        <w:rPr>
          <w:sz w:val="24"/>
          <w:szCs w:val="24"/>
        </w:rPr>
        <w:t xml:space="preserve"> и членов экспертной группы</w:t>
      </w:r>
      <w:r w:rsidRPr="00EE4405">
        <w:rPr>
          <w:sz w:val="24"/>
          <w:szCs w:val="24"/>
        </w:rPr>
        <w:t>;</w:t>
      </w:r>
    </w:p>
    <w:p w:rsidR="00403564" w:rsidRPr="00EE4405" w:rsidRDefault="002C18DC">
      <w:pPr>
        <w:pStyle w:val="1"/>
        <w:numPr>
          <w:ilvl w:val="0"/>
          <w:numId w:val="7"/>
        </w:numPr>
        <w:tabs>
          <w:tab w:val="left" w:pos="277"/>
        </w:tabs>
        <w:ind w:firstLine="0"/>
        <w:jc w:val="both"/>
        <w:rPr>
          <w:sz w:val="24"/>
          <w:szCs w:val="24"/>
        </w:rPr>
      </w:pPr>
      <w:r w:rsidRPr="00EE4405">
        <w:rPr>
          <w:sz w:val="24"/>
          <w:szCs w:val="24"/>
        </w:rPr>
        <w:t xml:space="preserve">приказ директора </w:t>
      </w:r>
      <w:r w:rsidR="001F686E" w:rsidRPr="00EE4405">
        <w:rPr>
          <w:sz w:val="24"/>
          <w:szCs w:val="24"/>
        </w:rPr>
        <w:t>ГБПОУ «Верхнеуральский агротехнологический техникум-казачий кадетский корпус» о</w:t>
      </w:r>
      <w:r w:rsidR="004B7DB9">
        <w:rPr>
          <w:sz w:val="24"/>
          <w:szCs w:val="24"/>
        </w:rPr>
        <w:t xml:space="preserve">б уровне, </w:t>
      </w:r>
      <w:proofErr w:type="spellStart"/>
      <w:r w:rsidR="004B7DB9">
        <w:rPr>
          <w:sz w:val="24"/>
          <w:szCs w:val="24"/>
        </w:rPr>
        <w:t>КОДе</w:t>
      </w:r>
      <w:proofErr w:type="spellEnd"/>
      <w:r w:rsidRPr="00EE4405">
        <w:rPr>
          <w:sz w:val="24"/>
          <w:szCs w:val="24"/>
        </w:rPr>
        <w:t xml:space="preserve"> для демонстрационного экзамена;</w:t>
      </w:r>
    </w:p>
    <w:p w:rsidR="00403564" w:rsidRPr="00EE4405" w:rsidRDefault="002C18DC">
      <w:pPr>
        <w:pStyle w:val="1"/>
        <w:numPr>
          <w:ilvl w:val="0"/>
          <w:numId w:val="7"/>
        </w:numPr>
        <w:tabs>
          <w:tab w:val="left" w:pos="282"/>
        </w:tabs>
        <w:ind w:firstLine="0"/>
        <w:jc w:val="both"/>
        <w:rPr>
          <w:sz w:val="24"/>
          <w:szCs w:val="24"/>
        </w:rPr>
      </w:pPr>
      <w:r w:rsidRPr="00EE4405">
        <w:rPr>
          <w:sz w:val="24"/>
          <w:szCs w:val="24"/>
        </w:rPr>
        <w:t xml:space="preserve">приказ директора </w:t>
      </w:r>
      <w:r w:rsidR="001F686E" w:rsidRPr="00EE4405">
        <w:rPr>
          <w:sz w:val="24"/>
          <w:szCs w:val="24"/>
        </w:rPr>
        <w:t xml:space="preserve">ГБПОУ «Верхнеуральский агротехнологический техникум-казачий кадетский корпус» </w:t>
      </w:r>
      <w:r w:rsidRPr="00EE4405">
        <w:rPr>
          <w:sz w:val="24"/>
          <w:szCs w:val="24"/>
        </w:rPr>
        <w:t>о допуске студентов к ГИА;</w:t>
      </w:r>
    </w:p>
    <w:p w:rsidR="00403564" w:rsidRPr="00EE4405" w:rsidRDefault="002C18DC">
      <w:pPr>
        <w:pStyle w:val="1"/>
        <w:numPr>
          <w:ilvl w:val="0"/>
          <w:numId w:val="7"/>
        </w:numPr>
        <w:tabs>
          <w:tab w:val="left" w:pos="282"/>
        </w:tabs>
        <w:ind w:firstLine="0"/>
        <w:jc w:val="both"/>
        <w:rPr>
          <w:sz w:val="24"/>
          <w:szCs w:val="24"/>
        </w:rPr>
      </w:pPr>
      <w:r w:rsidRPr="00EE4405">
        <w:rPr>
          <w:sz w:val="24"/>
          <w:szCs w:val="24"/>
        </w:rPr>
        <w:t xml:space="preserve">приказ директора </w:t>
      </w:r>
      <w:r w:rsidR="001F686E" w:rsidRPr="00EE4405">
        <w:rPr>
          <w:sz w:val="24"/>
          <w:szCs w:val="24"/>
        </w:rPr>
        <w:t xml:space="preserve">ГБПОУ «Верхнеуральский агротехнологический техникум-казачий кадетский корпус» </w:t>
      </w:r>
      <w:r w:rsidRPr="00EE4405">
        <w:rPr>
          <w:sz w:val="24"/>
          <w:szCs w:val="24"/>
        </w:rPr>
        <w:t>о проведении демонстрационного экзамена (список выпускников, поименный состав экспертной группы, место их работы, шкала перевода баллов демонстрационного экзамена в оценку);</w:t>
      </w:r>
    </w:p>
    <w:p w:rsidR="00403564" w:rsidRPr="00EE4405" w:rsidRDefault="002C18DC">
      <w:pPr>
        <w:pStyle w:val="1"/>
        <w:numPr>
          <w:ilvl w:val="0"/>
          <w:numId w:val="7"/>
        </w:numPr>
        <w:tabs>
          <w:tab w:val="left" w:pos="277"/>
        </w:tabs>
        <w:ind w:firstLine="0"/>
        <w:jc w:val="both"/>
        <w:rPr>
          <w:sz w:val="24"/>
          <w:szCs w:val="24"/>
        </w:rPr>
      </w:pPr>
      <w:r w:rsidRPr="00EE4405">
        <w:rPr>
          <w:sz w:val="24"/>
          <w:szCs w:val="24"/>
        </w:rPr>
        <w:t>техническое описание заданий для демонстрационного экзамена (описание объема работы, её формата и структуры, нормы времени, выбор оборудования и материалов);</w:t>
      </w:r>
    </w:p>
    <w:p w:rsidR="00403564" w:rsidRPr="00EE4405" w:rsidRDefault="002C18DC">
      <w:pPr>
        <w:pStyle w:val="1"/>
        <w:numPr>
          <w:ilvl w:val="0"/>
          <w:numId w:val="7"/>
        </w:numPr>
        <w:tabs>
          <w:tab w:val="left" w:pos="277"/>
        </w:tabs>
        <w:ind w:firstLine="0"/>
        <w:jc w:val="both"/>
        <w:rPr>
          <w:sz w:val="24"/>
          <w:szCs w:val="24"/>
        </w:rPr>
      </w:pPr>
      <w:r w:rsidRPr="00EE4405">
        <w:rPr>
          <w:sz w:val="24"/>
          <w:szCs w:val="24"/>
        </w:rPr>
        <w:t>инфраструктурные листы (список материалов, оборудования и всех предметов, необходимых для демонстрационного экзамена);</w:t>
      </w:r>
    </w:p>
    <w:p w:rsidR="00403564" w:rsidRPr="00EE4405" w:rsidRDefault="002C18DC">
      <w:pPr>
        <w:pStyle w:val="1"/>
        <w:ind w:firstLine="0"/>
        <w:jc w:val="both"/>
        <w:rPr>
          <w:sz w:val="24"/>
          <w:szCs w:val="24"/>
        </w:rPr>
      </w:pPr>
      <w:r w:rsidRPr="00EE4405">
        <w:rPr>
          <w:sz w:val="24"/>
          <w:szCs w:val="24"/>
        </w:rPr>
        <w:t>-</w:t>
      </w:r>
      <w:r w:rsidR="001F686E" w:rsidRPr="00EE4405">
        <w:rPr>
          <w:sz w:val="24"/>
          <w:szCs w:val="24"/>
        </w:rPr>
        <w:t xml:space="preserve"> </w:t>
      </w:r>
      <w:r w:rsidRPr="00EE4405">
        <w:rPr>
          <w:sz w:val="24"/>
          <w:szCs w:val="24"/>
        </w:rPr>
        <w:t>документация по охране труда и технике безопасности;</w:t>
      </w:r>
    </w:p>
    <w:p w:rsidR="00403564" w:rsidRPr="00EE4405" w:rsidRDefault="002C18DC">
      <w:pPr>
        <w:pStyle w:val="1"/>
        <w:ind w:firstLine="0"/>
        <w:jc w:val="both"/>
        <w:rPr>
          <w:sz w:val="24"/>
          <w:szCs w:val="24"/>
        </w:rPr>
      </w:pPr>
      <w:r w:rsidRPr="00EE4405">
        <w:rPr>
          <w:sz w:val="24"/>
          <w:szCs w:val="24"/>
        </w:rPr>
        <w:t>-</w:t>
      </w:r>
      <w:r w:rsidR="001F686E" w:rsidRPr="00EE4405">
        <w:rPr>
          <w:sz w:val="24"/>
          <w:szCs w:val="24"/>
        </w:rPr>
        <w:t xml:space="preserve"> </w:t>
      </w:r>
      <w:r w:rsidRPr="00EE4405">
        <w:rPr>
          <w:sz w:val="24"/>
          <w:szCs w:val="24"/>
        </w:rPr>
        <w:t>зачетные книжки студентов.</w:t>
      </w:r>
    </w:p>
    <w:p w:rsidR="00403564" w:rsidRPr="00EE4405" w:rsidRDefault="002C18DC">
      <w:pPr>
        <w:pStyle w:val="1"/>
        <w:ind w:firstLine="720"/>
        <w:jc w:val="both"/>
        <w:rPr>
          <w:sz w:val="24"/>
          <w:szCs w:val="24"/>
        </w:rPr>
      </w:pPr>
      <w:r w:rsidRPr="00EE4405">
        <w:rPr>
          <w:sz w:val="24"/>
          <w:szCs w:val="24"/>
        </w:rPr>
        <w:t>Перед началом демонстрационного экзамена экспертные группы во главе с главным экспертом уточняют критерии оценки заданий по компетенции и комплекту оценочной документации.</w:t>
      </w:r>
    </w:p>
    <w:p w:rsidR="00403564" w:rsidRPr="00EE4405" w:rsidRDefault="002C18DC">
      <w:pPr>
        <w:pStyle w:val="1"/>
        <w:ind w:firstLine="0"/>
        <w:jc w:val="both"/>
        <w:rPr>
          <w:sz w:val="24"/>
          <w:szCs w:val="24"/>
        </w:rPr>
      </w:pPr>
      <w:r w:rsidRPr="00EE4405">
        <w:rPr>
          <w:sz w:val="24"/>
          <w:szCs w:val="24"/>
        </w:rPr>
        <w:t>Демонстрационный экзамен проводится в несколько этапов:</w:t>
      </w:r>
    </w:p>
    <w:p w:rsidR="00403564" w:rsidRPr="00EE4405" w:rsidRDefault="002C18DC">
      <w:pPr>
        <w:pStyle w:val="1"/>
        <w:ind w:firstLine="0"/>
        <w:jc w:val="both"/>
        <w:rPr>
          <w:sz w:val="24"/>
          <w:szCs w:val="24"/>
        </w:rPr>
      </w:pPr>
      <w:r w:rsidRPr="00EE4405">
        <w:rPr>
          <w:sz w:val="24"/>
          <w:szCs w:val="24"/>
        </w:rPr>
        <w:t>-инструктажи;</w:t>
      </w:r>
    </w:p>
    <w:p w:rsidR="00403564" w:rsidRPr="00EE4405" w:rsidRDefault="002C18DC">
      <w:pPr>
        <w:pStyle w:val="1"/>
        <w:ind w:firstLine="0"/>
        <w:jc w:val="both"/>
        <w:rPr>
          <w:sz w:val="24"/>
          <w:szCs w:val="24"/>
        </w:rPr>
      </w:pPr>
      <w:r w:rsidRPr="00EE4405">
        <w:rPr>
          <w:sz w:val="24"/>
          <w:szCs w:val="24"/>
        </w:rPr>
        <w:lastRenderedPageBreak/>
        <w:t>-экзамен;</w:t>
      </w:r>
    </w:p>
    <w:p w:rsidR="00403564" w:rsidRPr="00EE4405" w:rsidRDefault="002C18DC">
      <w:pPr>
        <w:pStyle w:val="1"/>
        <w:ind w:firstLine="0"/>
        <w:jc w:val="both"/>
        <w:rPr>
          <w:sz w:val="24"/>
          <w:szCs w:val="24"/>
        </w:rPr>
      </w:pPr>
      <w:r w:rsidRPr="00EE4405">
        <w:rPr>
          <w:sz w:val="24"/>
          <w:szCs w:val="24"/>
        </w:rPr>
        <w:t>-подведение итогов и оглашение результатов.</w:t>
      </w:r>
    </w:p>
    <w:p w:rsidR="00403564" w:rsidRPr="00EE4405" w:rsidRDefault="002C18DC">
      <w:pPr>
        <w:pStyle w:val="1"/>
        <w:ind w:firstLine="0"/>
        <w:jc w:val="both"/>
        <w:rPr>
          <w:sz w:val="24"/>
          <w:szCs w:val="24"/>
        </w:rPr>
      </w:pPr>
      <w:r w:rsidRPr="00EE4405">
        <w:rPr>
          <w:sz w:val="24"/>
          <w:szCs w:val="24"/>
        </w:rPr>
        <w:t>Инструктаж:</w:t>
      </w:r>
    </w:p>
    <w:p w:rsidR="00403564" w:rsidRPr="00EE4405" w:rsidRDefault="002C18DC">
      <w:pPr>
        <w:pStyle w:val="1"/>
        <w:ind w:firstLine="0"/>
        <w:jc w:val="both"/>
        <w:rPr>
          <w:sz w:val="24"/>
          <w:szCs w:val="24"/>
        </w:rPr>
      </w:pPr>
      <w:r w:rsidRPr="00EE4405">
        <w:rPr>
          <w:sz w:val="24"/>
          <w:szCs w:val="24"/>
        </w:rPr>
        <w:t>-перед началом демонстрационного экзамена проводятся инструктажи по охране труда и технике безопасности (ОТ и ТБ), вводный для знакомства с площадкой (инструментами, оборудованием, материалами и т.д.).</w:t>
      </w:r>
    </w:p>
    <w:p w:rsidR="00403564" w:rsidRPr="00EE4405" w:rsidRDefault="002C18DC">
      <w:pPr>
        <w:pStyle w:val="1"/>
        <w:numPr>
          <w:ilvl w:val="0"/>
          <w:numId w:val="8"/>
        </w:numPr>
        <w:tabs>
          <w:tab w:val="left" w:pos="277"/>
        </w:tabs>
        <w:ind w:firstLine="0"/>
        <w:jc w:val="both"/>
        <w:rPr>
          <w:sz w:val="24"/>
          <w:szCs w:val="24"/>
        </w:rPr>
      </w:pPr>
      <w:r w:rsidRPr="00EE4405">
        <w:rPr>
          <w:sz w:val="24"/>
          <w:szCs w:val="24"/>
        </w:rPr>
        <w:t>в случае отсутствия участника на инструктаже по ОТ и ТБ, он не допускается к демонстрационному экзамену.</w:t>
      </w:r>
    </w:p>
    <w:p w:rsidR="00403564" w:rsidRPr="00EE4405" w:rsidRDefault="002C18DC">
      <w:pPr>
        <w:pStyle w:val="1"/>
        <w:ind w:firstLine="0"/>
        <w:jc w:val="both"/>
        <w:rPr>
          <w:sz w:val="24"/>
          <w:szCs w:val="24"/>
        </w:rPr>
      </w:pPr>
      <w:r w:rsidRPr="00EE4405">
        <w:rPr>
          <w:sz w:val="24"/>
          <w:szCs w:val="24"/>
        </w:rPr>
        <w:t>Экзамен:</w:t>
      </w:r>
    </w:p>
    <w:p w:rsidR="00403564" w:rsidRPr="00EE4405" w:rsidRDefault="002C18DC">
      <w:pPr>
        <w:pStyle w:val="1"/>
        <w:numPr>
          <w:ilvl w:val="0"/>
          <w:numId w:val="8"/>
        </w:numPr>
        <w:tabs>
          <w:tab w:val="left" w:pos="272"/>
        </w:tabs>
        <w:ind w:firstLine="0"/>
        <w:jc w:val="both"/>
        <w:rPr>
          <w:sz w:val="24"/>
          <w:szCs w:val="24"/>
        </w:rPr>
      </w:pPr>
      <w:r w:rsidRPr="00EE4405">
        <w:rPr>
          <w:sz w:val="24"/>
          <w:szCs w:val="24"/>
        </w:rPr>
        <w:t>в случае опоздания к началу выполнения заданий по уважительной причине, студент допускается, но время на выполнение заданий не добавляется;</w:t>
      </w:r>
    </w:p>
    <w:p w:rsidR="00403564" w:rsidRPr="00EE4405" w:rsidRDefault="002C18DC">
      <w:pPr>
        <w:pStyle w:val="1"/>
        <w:ind w:firstLine="0"/>
        <w:jc w:val="both"/>
        <w:rPr>
          <w:sz w:val="24"/>
          <w:szCs w:val="24"/>
        </w:rPr>
      </w:pPr>
      <w:r w:rsidRPr="00EE4405">
        <w:rPr>
          <w:sz w:val="24"/>
          <w:szCs w:val="24"/>
        </w:rPr>
        <w:t>-</w:t>
      </w:r>
      <w:r w:rsidR="001F686E" w:rsidRPr="00EE4405">
        <w:rPr>
          <w:sz w:val="24"/>
          <w:szCs w:val="24"/>
        </w:rPr>
        <w:t xml:space="preserve"> </w:t>
      </w:r>
      <w:r w:rsidRPr="00EE4405">
        <w:rPr>
          <w:sz w:val="24"/>
          <w:szCs w:val="24"/>
        </w:rPr>
        <w:t>задания выполняются по модулям. Все требования, указанные в задании и инфраструктурном листе, правилах по ОТ и ТБ, критериях оценивания, являются обязательными для исполнения всеми участниками.</w:t>
      </w:r>
    </w:p>
    <w:p w:rsidR="00403564" w:rsidRPr="00EE4405" w:rsidRDefault="002C18DC">
      <w:pPr>
        <w:pStyle w:val="1"/>
        <w:numPr>
          <w:ilvl w:val="0"/>
          <w:numId w:val="8"/>
        </w:numPr>
        <w:tabs>
          <w:tab w:val="left" w:pos="215"/>
        </w:tabs>
        <w:ind w:firstLine="0"/>
        <w:jc w:val="both"/>
        <w:rPr>
          <w:sz w:val="24"/>
          <w:szCs w:val="24"/>
        </w:rPr>
      </w:pPr>
      <w:r w:rsidRPr="00EE4405">
        <w:rPr>
          <w:sz w:val="24"/>
          <w:szCs w:val="24"/>
        </w:rPr>
        <w:t>участники, нарушающие правила проведения демонстрационного экзамена, отстраняются от экзамена;</w:t>
      </w:r>
    </w:p>
    <w:p w:rsidR="00403564" w:rsidRPr="00EE4405" w:rsidRDefault="002C18DC">
      <w:pPr>
        <w:pStyle w:val="1"/>
        <w:numPr>
          <w:ilvl w:val="0"/>
          <w:numId w:val="8"/>
        </w:numPr>
        <w:tabs>
          <w:tab w:val="left" w:pos="220"/>
        </w:tabs>
        <w:ind w:firstLine="0"/>
        <w:jc w:val="both"/>
        <w:rPr>
          <w:sz w:val="24"/>
          <w:szCs w:val="24"/>
        </w:rPr>
      </w:pPr>
      <w:r w:rsidRPr="00EE4405">
        <w:rPr>
          <w:sz w:val="24"/>
          <w:szCs w:val="24"/>
        </w:rPr>
        <w:t>в случае поломки оборудования и его замены (не по вине студента) студенту предоставляется соответствующее дополнительное время;</w:t>
      </w:r>
    </w:p>
    <w:p w:rsidR="00403564" w:rsidRPr="00EE4405" w:rsidRDefault="002C18DC">
      <w:pPr>
        <w:pStyle w:val="1"/>
        <w:numPr>
          <w:ilvl w:val="0"/>
          <w:numId w:val="8"/>
        </w:numPr>
        <w:tabs>
          <w:tab w:val="left" w:pos="220"/>
        </w:tabs>
        <w:ind w:firstLine="0"/>
        <w:jc w:val="both"/>
        <w:rPr>
          <w:sz w:val="24"/>
          <w:szCs w:val="24"/>
        </w:rPr>
      </w:pPr>
      <w:r w:rsidRPr="00EE4405">
        <w:rPr>
          <w:sz w:val="24"/>
          <w:szCs w:val="24"/>
        </w:rPr>
        <w:t>факт несоблюдения студентом указаний или инструкций по ОТ и ТБ влияет на итоговую оценку результата демонстрационного экзамена;</w:t>
      </w:r>
    </w:p>
    <w:p w:rsidR="00403564" w:rsidRPr="00EE4405" w:rsidRDefault="002C18DC">
      <w:pPr>
        <w:pStyle w:val="1"/>
        <w:numPr>
          <w:ilvl w:val="0"/>
          <w:numId w:val="8"/>
        </w:numPr>
        <w:tabs>
          <w:tab w:val="left" w:pos="215"/>
        </w:tabs>
        <w:ind w:firstLine="0"/>
        <w:jc w:val="both"/>
        <w:rPr>
          <w:sz w:val="24"/>
          <w:szCs w:val="24"/>
        </w:rPr>
      </w:pPr>
      <w:r w:rsidRPr="00EE4405">
        <w:rPr>
          <w:sz w:val="24"/>
          <w:szCs w:val="24"/>
        </w:rPr>
        <w:t>после выполнения задания рабочее место, включая материалы, инструменты и оборудование, должны быть прибраны.</w:t>
      </w:r>
    </w:p>
    <w:p w:rsidR="00403564" w:rsidRPr="00EE4405" w:rsidRDefault="002C18DC">
      <w:pPr>
        <w:pStyle w:val="1"/>
        <w:ind w:firstLine="0"/>
        <w:jc w:val="both"/>
        <w:rPr>
          <w:sz w:val="24"/>
          <w:szCs w:val="24"/>
        </w:rPr>
      </w:pPr>
      <w:r w:rsidRPr="00EE4405">
        <w:rPr>
          <w:sz w:val="24"/>
          <w:szCs w:val="24"/>
        </w:rPr>
        <w:t>Подведение итогов:</w:t>
      </w:r>
    </w:p>
    <w:p w:rsidR="00403564" w:rsidRDefault="002C18DC" w:rsidP="00EE4405">
      <w:pPr>
        <w:pStyle w:val="1"/>
        <w:ind w:firstLine="720"/>
        <w:jc w:val="both"/>
        <w:rPr>
          <w:sz w:val="24"/>
          <w:szCs w:val="24"/>
        </w:rPr>
      </w:pPr>
      <w:r w:rsidRPr="00EE4405">
        <w:rPr>
          <w:sz w:val="24"/>
          <w:szCs w:val="24"/>
        </w:rPr>
        <w:t>Решение государственной экзаменационной комиссии об освоении видов деятельности, предусмотренных ФГОС, принимается на основании критериев оценки. Результаты демонстрационного экзамена отражаются в ведомости оценок. Все решения ГЭК оформляются протоколами. Протоколы демонстрационного экзамена хранятся в архиве техникума.</w:t>
      </w:r>
    </w:p>
    <w:p w:rsidR="000C532B" w:rsidRPr="00EE4405" w:rsidRDefault="000C532B" w:rsidP="00EE4405">
      <w:pPr>
        <w:pStyle w:val="1"/>
        <w:ind w:firstLine="720"/>
        <w:jc w:val="both"/>
        <w:rPr>
          <w:sz w:val="24"/>
          <w:szCs w:val="24"/>
        </w:rPr>
      </w:pPr>
    </w:p>
    <w:p w:rsidR="00403564" w:rsidRPr="00EE4405" w:rsidRDefault="000C532B" w:rsidP="000C532B">
      <w:pPr>
        <w:pStyle w:val="30"/>
        <w:keepNext/>
        <w:keepLines/>
        <w:tabs>
          <w:tab w:val="left" w:pos="340"/>
        </w:tabs>
        <w:jc w:val="center"/>
        <w:rPr>
          <w:sz w:val="24"/>
          <w:szCs w:val="24"/>
        </w:rPr>
      </w:pPr>
      <w:bookmarkStart w:id="7" w:name="bookmark25"/>
      <w:r>
        <w:rPr>
          <w:sz w:val="24"/>
          <w:szCs w:val="24"/>
        </w:rPr>
        <w:t>4.</w:t>
      </w:r>
      <w:r w:rsidR="002C18DC" w:rsidRPr="00EE4405">
        <w:rPr>
          <w:sz w:val="24"/>
          <w:szCs w:val="24"/>
        </w:rPr>
        <w:t>Оценивание результатов ГИА</w:t>
      </w:r>
      <w:bookmarkEnd w:id="7"/>
    </w:p>
    <w:p w:rsidR="00403564" w:rsidRPr="00EE4405" w:rsidRDefault="002C18DC" w:rsidP="000C532B">
      <w:pPr>
        <w:pStyle w:val="30"/>
        <w:keepNext/>
        <w:keepLines/>
        <w:numPr>
          <w:ilvl w:val="1"/>
          <w:numId w:val="12"/>
        </w:numPr>
        <w:tabs>
          <w:tab w:val="left" w:pos="546"/>
        </w:tabs>
        <w:jc w:val="both"/>
        <w:rPr>
          <w:b w:val="0"/>
          <w:sz w:val="24"/>
          <w:szCs w:val="24"/>
        </w:rPr>
      </w:pPr>
      <w:r w:rsidRPr="00EE4405">
        <w:rPr>
          <w:b w:val="0"/>
          <w:sz w:val="24"/>
          <w:szCs w:val="24"/>
        </w:rPr>
        <w:t>Методика оценивания демонстрационного экзамена</w:t>
      </w:r>
    </w:p>
    <w:p w:rsidR="00403564" w:rsidRPr="00EE4405" w:rsidRDefault="002C18DC" w:rsidP="003B5972">
      <w:pPr>
        <w:pStyle w:val="1"/>
        <w:tabs>
          <w:tab w:val="left" w:pos="0"/>
          <w:tab w:val="left" w:pos="4618"/>
          <w:tab w:val="left" w:pos="6643"/>
          <w:tab w:val="left" w:pos="8698"/>
        </w:tabs>
        <w:ind w:firstLine="720"/>
        <w:jc w:val="both"/>
        <w:rPr>
          <w:sz w:val="24"/>
          <w:szCs w:val="24"/>
        </w:rPr>
      </w:pPr>
      <w:r w:rsidRPr="00EE4405">
        <w:rPr>
          <w:sz w:val="24"/>
          <w:szCs w:val="24"/>
        </w:rPr>
        <w:t>Процедура</w:t>
      </w:r>
      <w:r w:rsidR="003B5972">
        <w:rPr>
          <w:sz w:val="24"/>
          <w:szCs w:val="24"/>
        </w:rPr>
        <w:t xml:space="preserve"> </w:t>
      </w:r>
      <w:r w:rsidRPr="00EE4405">
        <w:rPr>
          <w:sz w:val="24"/>
          <w:szCs w:val="24"/>
        </w:rPr>
        <w:t>оценивания</w:t>
      </w:r>
      <w:r w:rsidR="003B5972">
        <w:rPr>
          <w:sz w:val="24"/>
          <w:szCs w:val="24"/>
        </w:rPr>
        <w:t xml:space="preserve"> результатов</w:t>
      </w:r>
      <w:r w:rsidR="003B5972">
        <w:rPr>
          <w:sz w:val="24"/>
          <w:szCs w:val="24"/>
        </w:rPr>
        <w:tab/>
        <w:t xml:space="preserve">выполнения </w:t>
      </w:r>
      <w:r w:rsidRPr="00EE4405">
        <w:rPr>
          <w:sz w:val="24"/>
          <w:szCs w:val="24"/>
        </w:rPr>
        <w:t>заданий</w:t>
      </w:r>
      <w:r w:rsidR="003B5972">
        <w:rPr>
          <w:sz w:val="24"/>
          <w:szCs w:val="24"/>
        </w:rPr>
        <w:t xml:space="preserve"> </w:t>
      </w:r>
      <w:r w:rsidRPr="00EE4405">
        <w:rPr>
          <w:sz w:val="24"/>
          <w:szCs w:val="24"/>
        </w:rPr>
        <w:t xml:space="preserve">демонстрационного экзамена осуществляется членами экспертной группы </w:t>
      </w:r>
      <w:r w:rsidRPr="00F91C26">
        <w:rPr>
          <w:sz w:val="24"/>
          <w:szCs w:val="24"/>
        </w:rPr>
        <w:t xml:space="preserve">по </w:t>
      </w:r>
      <w:r w:rsidR="00A4086B" w:rsidRPr="00F91C26">
        <w:rPr>
          <w:sz w:val="24"/>
          <w:szCs w:val="24"/>
        </w:rPr>
        <w:t>8</w:t>
      </w:r>
      <w:r w:rsidR="00236772" w:rsidRPr="00F91C26">
        <w:rPr>
          <w:color w:val="auto"/>
          <w:sz w:val="24"/>
          <w:szCs w:val="24"/>
        </w:rPr>
        <w:t>0</w:t>
      </w:r>
      <w:r w:rsidRPr="00F91C26">
        <w:rPr>
          <w:color w:val="auto"/>
          <w:sz w:val="24"/>
          <w:szCs w:val="24"/>
        </w:rPr>
        <w:t>-балльной системе</w:t>
      </w:r>
      <w:r w:rsidRPr="00236772">
        <w:rPr>
          <w:color w:val="auto"/>
          <w:sz w:val="24"/>
          <w:szCs w:val="24"/>
        </w:rPr>
        <w:t xml:space="preserve"> в соответствии с требованиями комплекта оценочной докуме</w:t>
      </w:r>
      <w:r w:rsidRPr="00EE4405">
        <w:rPr>
          <w:sz w:val="24"/>
          <w:szCs w:val="24"/>
        </w:rPr>
        <w:t>нтации.</w:t>
      </w:r>
    </w:p>
    <w:p w:rsidR="00403564" w:rsidRPr="00EE4405" w:rsidRDefault="002C18DC">
      <w:pPr>
        <w:pStyle w:val="1"/>
        <w:ind w:firstLine="720"/>
        <w:jc w:val="both"/>
        <w:rPr>
          <w:sz w:val="24"/>
          <w:szCs w:val="24"/>
        </w:rPr>
      </w:pPr>
      <w:r w:rsidRPr="00EE4405">
        <w:rPr>
          <w:sz w:val="24"/>
          <w:szCs w:val="24"/>
        </w:rPr>
        <w:t>Оценку выполнения заданий демонстрационного экзамена осуществляют члены экспертной группы.</w:t>
      </w:r>
    </w:p>
    <w:p w:rsidR="00403564" w:rsidRPr="00EE4405" w:rsidRDefault="002C18DC">
      <w:pPr>
        <w:pStyle w:val="1"/>
        <w:ind w:firstLine="720"/>
        <w:jc w:val="both"/>
        <w:rPr>
          <w:sz w:val="24"/>
          <w:szCs w:val="24"/>
        </w:rPr>
      </w:pPr>
      <w:r w:rsidRPr="00EE4405">
        <w:rPr>
          <w:sz w:val="24"/>
          <w:szCs w:val="24"/>
        </w:rPr>
        <w:t>В целях соблюдения принципов объективности и независимости при проведении демонстрационного экзамена не допускается участие в оценивании заданий демонстрационного экзамена экспертов, принимавших участие в подготовке экзаменуемых студентов и выпускников по профилю вида профессиональной деятельности, указанному в комплекте оценочной документации.</w:t>
      </w:r>
    </w:p>
    <w:p w:rsidR="00403564" w:rsidRPr="00EE4405" w:rsidRDefault="002C18DC">
      <w:pPr>
        <w:pStyle w:val="1"/>
        <w:ind w:firstLine="720"/>
        <w:jc w:val="both"/>
        <w:rPr>
          <w:sz w:val="24"/>
          <w:szCs w:val="24"/>
        </w:rPr>
      </w:pPr>
      <w:r w:rsidRPr="00EE4405">
        <w:rPr>
          <w:sz w:val="24"/>
          <w:szCs w:val="24"/>
        </w:rPr>
        <w:t>Результаты выполнения студентами заданий демонстрационного экзамена фиксируются в индивидуальных оценочных листах, которые содержат: критерии оценки, вес каждого критерия в баллах, поля балов по каждому критерию и подсчета итоговых результатов.</w:t>
      </w:r>
    </w:p>
    <w:p w:rsidR="00403564" w:rsidRPr="00EE4405" w:rsidRDefault="002C18DC" w:rsidP="005E672C">
      <w:pPr>
        <w:pStyle w:val="1"/>
        <w:ind w:firstLine="720"/>
        <w:jc w:val="both"/>
        <w:rPr>
          <w:sz w:val="24"/>
          <w:szCs w:val="24"/>
        </w:rPr>
      </w:pPr>
      <w:r w:rsidRPr="00EE4405">
        <w:rPr>
          <w:sz w:val="24"/>
          <w:szCs w:val="24"/>
        </w:rPr>
        <w:t>В процессе оценки выполненных работ члены экспертной группы заполняют в оценочных листах поля критериев в баллах или процентах выполнения работы. После завершения экзамена результаты заносятся в систему, формируется и распечатывается сводная ведомость с указанием общего количества баллов, набранных каждым участником демонстрационного экзамена.</w:t>
      </w:r>
    </w:p>
    <w:p w:rsidR="00403564" w:rsidRPr="00EE4405" w:rsidRDefault="002C18DC">
      <w:pPr>
        <w:pStyle w:val="1"/>
        <w:ind w:firstLine="720"/>
        <w:jc w:val="both"/>
        <w:rPr>
          <w:sz w:val="24"/>
          <w:szCs w:val="24"/>
        </w:rPr>
      </w:pPr>
      <w:r w:rsidRPr="00EE4405">
        <w:rPr>
          <w:sz w:val="24"/>
          <w:szCs w:val="24"/>
        </w:rPr>
        <w:t xml:space="preserve">Баллы выставляются в протоколе проведения демонстрационного экзамена, </w:t>
      </w:r>
      <w:r w:rsidRPr="00EE4405">
        <w:rPr>
          <w:sz w:val="24"/>
          <w:szCs w:val="24"/>
        </w:rPr>
        <w:lastRenderedPageBreak/>
        <w:t>который подписывается каждым членом экспертной группы и утверждается главным экспертом после завершения экзамена для экзаменационной группы.</w:t>
      </w:r>
    </w:p>
    <w:p w:rsidR="00403564" w:rsidRPr="00EE4405" w:rsidRDefault="002C18DC">
      <w:pPr>
        <w:pStyle w:val="1"/>
        <w:ind w:firstLine="720"/>
        <w:jc w:val="both"/>
        <w:rPr>
          <w:sz w:val="24"/>
          <w:szCs w:val="24"/>
        </w:rPr>
      </w:pPr>
      <w:r w:rsidRPr="00EE4405">
        <w:rPr>
          <w:sz w:val="24"/>
          <w:szCs w:val="24"/>
        </w:rPr>
        <w:t>Подписанный членами экспертной группы и утвержденный главным экспертом протокол проведения демонстрационного экзамена далее передается в ГЭК для выставления оценок по итогам ГИА.</w:t>
      </w:r>
    </w:p>
    <w:p w:rsidR="00403564" w:rsidRPr="00EE4405" w:rsidRDefault="002C18DC">
      <w:pPr>
        <w:pStyle w:val="1"/>
        <w:ind w:firstLine="720"/>
        <w:jc w:val="both"/>
        <w:rPr>
          <w:sz w:val="24"/>
          <w:szCs w:val="24"/>
        </w:rPr>
      </w:pPr>
      <w:r w:rsidRPr="00EE4405">
        <w:rPr>
          <w:sz w:val="24"/>
          <w:szCs w:val="24"/>
        </w:rPr>
        <w:t>Окончательное решение по результатам проведения демонстрационного экзамена оформляется протоколом, который подписывается председателем (или его заместителем) и секретарем, в котором в соответствии с утвержденной шкалой осуществляется перевод баллов демонстрационного экзамена в оценку («отлично», «хорошо», «удовлетворительно», «неудовлетворительно»).</w:t>
      </w:r>
    </w:p>
    <w:p w:rsidR="00403564" w:rsidRPr="00A66763" w:rsidRDefault="002C18DC" w:rsidP="00A66763">
      <w:pPr>
        <w:pStyle w:val="1"/>
        <w:shd w:val="clear" w:color="auto" w:fill="FFFFFF" w:themeFill="background1"/>
        <w:ind w:firstLine="720"/>
        <w:jc w:val="both"/>
        <w:rPr>
          <w:sz w:val="24"/>
          <w:szCs w:val="24"/>
        </w:rPr>
      </w:pPr>
      <w:r w:rsidRPr="00EE4405">
        <w:rPr>
          <w:sz w:val="24"/>
          <w:szCs w:val="24"/>
        </w:rPr>
        <w:t xml:space="preserve">Результаты демонстрационного экзамена объявляются после оформления в установленном порядке протокола демонстрационного экзамена и протокола заседания </w:t>
      </w:r>
      <w:r w:rsidRPr="00A66763">
        <w:rPr>
          <w:sz w:val="24"/>
          <w:szCs w:val="24"/>
        </w:rPr>
        <w:t>ГИА.</w:t>
      </w:r>
      <w:r w:rsidR="00D87D53" w:rsidRPr="00A66763">
        <w:rPr>
          <w:sz w:val="24"/>
          <w:szCs w:val="24"/>
        </w:rPr>
        <w:t xml:space="preserve"> </w:t>
      </w:r>
    </w:p>
    <w:p w:rsidR="00403564" w:rsidRPr="00A66763" w:rsidRDefault="00A66763" w:rsidP="00A66763">
      <w:pPr>
        <w:pStyle w:val="1"/>
        <w:shd w:val="clear" w:color="auto" w:fill="FFFFFF" w:themeFill="background1"/>
        <w:ind w:firstLine="580"/>
        <w:jc w:val="both"/>
        <w:rPr>
          <w:sz w:val="24"/>
          <w:szCs w:val="24"/>
        </w:rPr>
      </w:pPr>
      <w:r w:rsidRPr="00A66763">
        <w:rPr>
          <w:bCs/>
          <w:sz w:val="24"/>
          <w:szCs w:val="24"/>
        </w:rPr>
        <w:t>4</w:t>
      </w:r>
      <w:r w:rsidR="000B1CB2" w:rsidRPr="00A66763">
        <w:rPr>
          <w:bCs/>
          <w:sz w:val="24"/>
          <w:szCs w:val="24"/>
        </w:rPr>
        <w:t xml:space="preserve">.2. </w:t>
      </w:r>
      <w:r w:rsidR="002C18DC" w:rsidRPr="00A66763">
        <w:rPr>
          <w:bCs/>
          <w:sz w:val="24"/>
          <w:szCs w:val="24"/>
        </w:rPr>
        <w:t>Шкала перевода баллов демонстрационного экзамена в оценку</w:t>
      </w:r>
    </w:p>
    <w:p w:rsidR="00403564" w:rsidRPr="00A66763" w:rsidRDefault="002C18DC" w:rsidP="00A66763">
      <w:pPr>
        <w:pStyle w:val="1"/>
        <w:shd w:val="clear" w:color="auto" w:fill="FFFFFF" w:themeFill="background1"/>
        <w:ind w:firstLine="580"/>
        <w:jc w:val="both"/>
        <w:rPr>
          <w:sz w:val="24"/>
          <w:szCs w:val="24"/>
        </w:rPr>
      </w:pPr>
      <w:r w:rsidRPr="00A66763">
        <w:rPr>
          <w:sz w:val="24"/>
          <w:szCs w:val="24"/>
        </w:rPr>
        <w:t>Перевод результатов, полученных за демонстрационный экзамен, в оценку по 4х-балльной системе проводится исходя из оценки полноты и качества выполнения задания следующим образом:</w:t>
      </w:r>
    </w:p>
    <w:tbl>
      <w:tblPr>
        <w:tblStyle w:val="12"/>
        <w:tblW w:w="9931" w:type="dxa"/>
        <w:tblInd w:w="-289" w:type="dxa"/>
        <w:tblLayout w:type="fixed"/>
        <w:tblLook w:val="04A0" w:firstRow="1" w:lastRow="0" w:firstColumn="1" w:lastColumn="0" w:noHBand="0" w:noVBand="1"/>
      </w:tblPr>
      <w:tblGrid>
        <w:gridCol w:w="4112"/>
        <w:gridCol w:w="1665"/>
        <w:gridCol w:w="1418"/>
        <w:gridCol w:w="1337"/>
        <w:gridCol w:w="1399"/>
      </w:tblGrid>
      <w:tr w:rsidR="00A4086B" w:rsidRPr="00A66763" w:rsidTr="00CE6622">
        <w:tc>
          <w:tcPr>
            <w:tcW w:w="4112" w:type="dxa"/>
          </w:tcPr>
          <w:p w:rsidR="00A4086B" w:rsidRPr="00A66763" w:rsidRDefault="00A4086B" w:rsidP="00A66763">
            <w:pPr>
              <w:shd w:val="clear" w:color="auto" w:fill="FFFFFF" w:themeFill="background1"/>
              <w:jc w:val="center"/>
              <w:rPr>
                <w:rFonts w:ascii="Times New Roman" w:eastAsia="Calibri" w:hAnsi="Times New Roman" w:cs="Times New Roman"/>
                <w:sz w:val="24"/>
                <w:szCs w:val="24"/>
              </w:rPr>
            </w:pPr>
            <w:r w:rsidRPr="00A66763">
              <w:rPr>
                <w:rFonts w:ascii="Times New Roman" w:eastAsia="Calibri" w:hAnsi="Times New Roman" w:cs="Times New Roman"/>
                <w:sz w:val="24"/>
                <w:szCs w:val="24"/>
              </w:rPr>
              <w:t>Оценка</w:t>
            </w:r>
          </w:p>
        </w:tc>
        <w:tc>
          <w:tcPr>
            <w:tcW w:w="1665" w:type="dxa"/>
          </w:tcPr>
          <w:p w:rsidR="00A4086B" w:rsidRPr="00A66763" w:rsidRDefault="00A4086B" w:rsidP="00A66763">
            <w:pPr>
              <w:shd w:val="clear" w:color="auto" w:fill="FFFFFF" w:themeFill="background1"/>
              <w:jc w:val="center"/>
              <w:rPr>
                <w:rFonts w:ascii="Times New Roman" w:eastAsia="Calibri" w:hAnsi="Times New Roman" w:cs="Times New Roman"/>
                <w:sz w:val="24"/>
                <w:szCs w:val="24"/>
              </w:rPr>
            </w:pPr>
            <w:r w:rsidRPr="00A66763">
              <w:rPr>
                <w:rFonts w:ascii="Times New Roman" w:eastAsia="Calibri" w:hAnsi="Times New Roman" w:cs="Times New Roman"/>
                <w:sz w:val="24"/>
                <w:szCs w:val="24"/>
              </w:rPr>
              <w:t>«неудовлетворительно»</w:t>
            </w:r>
          </w:p>
        </w:tc>
        <w:tc>
          <w:tcPr>
            <w:tcW w:w="1418" w:type="dxa"/>
          </w:tcPr>
          <w:p w:rsidR="00A4086B" w:rsidRPr="00A66763" w:rsidRDefault="00A4086B" w:rsidP="00A66763">
            <w:pPr>
              <w:shd w:val="clear" w:color="auto" w:fill="FFFFFF" w:themeFill="background1"/>
              <w:jc w:val="center"/>
              <w:rPr>
                <w:rFonts w:ascii="Times New Roman" w:eastAsia="Calibri" w:hAnsi="Times New Roman" w:cs="Times New Roman"/>
                <w:sz w:val="24"/>
                <w:szCs w:val="24"/>
              </w:rPr>
            </w:pPr>
            <w:r w:rsidRPr="00A66763">
              <w:rPr>
                <w:rFonts w:ascii="Times New Roman" w:eastAsia="Calibri" w:hAnsi="Times New Roman" w:cs="Times New Roman"/>
                <w:sz w:val="24"/>
                <w:szCs w:val="24"/>
              </w:rPr>
              <w:t>«удовлетворительно»</w:t>
            </w:r>
          </w:p>
        </w:tc>
        <w:tc>
          <w:tcPr>
            <w:tcW w:w="1337" w:type="dxa"/>
          </w:tcPr>
          <w:p w:rsidR="00A4086B" w:rsidRPr="00A66763" w:rsidRDefault="00A4086B" w:rsidP="00A66763">
            <w:pPr>
              <w:shd w:val="clear" w:color="auto" w:fill="FFFFFF" w:themeFill="background1"/>
              <w:jc w:val="center"/>
              <w:rPr>
                <w:rFonts w:ascii="Times New Roman" w:eastAsia="Calibri" w:hAnsi="Times New Roman" w:cs="Times New Roman"/>
                <w:sz w:val="24"/>
                <w:szCs w:val="24"/>
              </w:rPr>
            </w:pPr>
            <w:r w:rsidRPr="00A66763">
              <w:rPr>
                <w:rFonts w:ascii="Times New Roman" w:eastAsia="Calibri" w:hAnsi="Times New Roman" w:cs="Times New Roman"/>
                <w:sz w:val="24"/>
                <w:szCs w:val="24"/>
              </w:rPr>
              <w:t>«хорошо»</w:t>
            </w:r>
          </w:p>
        </w:tc>
        <w:tc>
          <w:tcPr>
            <w:tcW w:w="1399" w:type="dxa"/>
          </w:tcPr>
          <w:p w:rsidR="00A4086B" w:rsidRPr="00A66763" w:rsidRDefault="00A4086B" w:rsidP="00A66763">
            <w:pPr>
              <w:shd w:val="clear" w:color="auto" w:fill="FFFFFF" w:themeFill="background1"/>
              <w:jc w:val="center"/>
              <w:rPr>
                <w:rFonts w:ascii="Times New Roman" w:eastAsia="Calibri" w:hAnsi="Times New Roman" w:cs="Times New Roman"/>
                <w:sz w:val="24"/>
                <w:szCs w:val="24"/>
              </w:rPr>
            </w:pPr>
            <w:r w:rsidRPr="00A66763">
              <w:rPr>
                <w:rFonts w:ascii="Times New Roman" w:eastAsia="Calibri" w:hAnsi="Times New Roman" w:cs="Times New Roman"/>
                <w:sz w:val="24"/>
                <w:szCs w:val="24"/>
              </w:rPr>
              <w:t>«отлично»</w:t>
            </w:r>
          </w:p>
        </w:tc>
      </w:tr>
      <w:tr w:rsidR="00A4086B" w:rsidRPr="00A4086B" w:rsidTr="00CE6622">
        <w:tc>
          <w:tcPr>
            <w:tcW w:w="4112" w:type="dxa"/>
          </w:tcPr>
          <w:p w:rsidR="00A4086B" w:rsidRPr="00A66763" w:rsidRDefault="00A4086B" w:rsidP="00A66763">
            <w:pPr>
              <w:shd w:val="clear" w:color="auto" w:fill="FFFFFF" w:themeFill="background1"/>
              <w:rPr>
                <w:rFonts w:ascii="Times New Roman" w:eastAsia="Calibri" w:hAnsi="Times New Roman" w:cs="Times New Roman"/>
                <w:sz w:val="24"/>
                <w:szCs w:val="24"/>
              </w:rPr>
            </w:pPr>
            <w:r w:rsidRPr="00A66763">
              <w:rPr>
                <w:rFonts w:ascii="Times New Roman" w:eastAsia="Calibri" w:hAnsi="Times New Roman" w:cs="Times New Roman"/>
                <w:sz w:val="24"/>
                <w:szCs w:val="24"/>
              </w:rPr>
              <w:t>Отношение полученного количества баллов к максимальному возможному (в процентах)</w:t>
            </w:r>
          </w:p>
        </w:tc>
        <w:tc>
          <w:tcPr>
            <w:tcW w:w="1665" w:type="dxa"/>
          </w:tcPr>
          <w:p w:rsidR="00A66763" w:rsidRDefault="00A4086B" w:rsidP="00A66763">
            <w:pPr>
              <w:shd w:val="clear" w:color="auto" w:fill="FFFFFF" w:themeFill="background1"/>
              <w:jc w:val="center"/>
              <w:rPr>
                <w:rFonts w:ascii="Times New Roman" w:eastAsia="Calibri" w:hAnsi="Times New Roman" w:cs="Times New Roman"/>
                <w:sz w:val="24"/>
                <w:szCs w:val="24"/>
              </w:rPr>
            </w:pPr>
            <w:r w:rsidRPr="00A66763">
              <w:rPr>
                <w:rFonts w:ascii="Times New Roman" w:eastAsia="Calibri" w:hAnsi="Times New Roman" w:cs="Times New Roman"/>
                <w:sz w:val="24"/>
                <w:szCs w:val="24"/>
              </w:rPr>
              <w:t xml:space="preserve">0,00 – </w:t>
            </w:r>
          </w:p>
          <w:p w:rsidR="00A4086B" w:rsidRPr="00A66763" w:rsidRDefault="00A4086B" w:rsidP="00A66763">
            <w:pPr>
              <w:shd w:val="clear" w:color="auto" w:fill="FFFFFF" w:themeFill="background1"/>
              <w:jc w:val="center"/>
              <w:rPr>
                <w:rFonts w:ascii="Times New Roman" w:eastAsia="Calibri" w:hAnsi="Times New Roman" w:cs="Times New Roman"/>
                <w:sz w:val="24"/>
                <w:szCs w:val="24"/>
              </w:rPr>
            </w:pPr>
            <w:r w:rsidRPr="00A66763">
              <w:rPr>
                <w:rFonts w:ascii="Times New Roman" w:eastAsia="Calibri" w:hAnsi="Times New Roman" w:cs="Times New Roman"/>
                <w:sz w:val="24"/>
                <w:szCs w:val="24"/>
              </w:rPr>
              <w:t>15,99%</w:t>
            </w:r>
          </w:p>
        </w:tc>
        <w:tc>
          <w:tcPr>
            <w:tcW w:w="1418" w:type="dxa"/>
          </w:tcPr>
          <w:p w:rsidR="00A4086B" w:rsidRPr="00A66763" w:rsidRDefault="00A4086B" w:rsidP="00A66763">
            <w:pPr>
              <w:shd w:val="clear" w:color="auto" w:fill="FFFFFF" w:themeFill="background1"/>
              <w:jc w:val="center"/>
              <w:rPr>
                <w:rFonts w:ascii="Times New Roman" w:eastAsia="Calibri" w:hAnsi="Times New Roman" w:cs="Times New Roman"/>
                <w:sz w:val="24"/>
                <w:szCs w:val="24"/>
              </w:rPr>
            </w:pPr>
            <w:r w:rsidRPr="00A66763">
              <w:rPr>
                <w:rFonts w:ascii="Times New Roman" w:eastAsia="Calibri" w:hAnsi="Times New Roman" w:cs="Times New Roman"/>
                <w:sz w:val="24"/>
                <w:szCs w:val="24"/>
              </w:rPr>
              <w:t>16,00 – 31,99%</w:t>
            </w:r>
            <w:r w:rsidR="00CE6622" w:rsidRPr="00A66763">
              <w:rPr>
                <w:rFonts w:ascii="Times New Roman" w:eastAsia="Calibri" w:hAnsi="Times New Roman" w:cs="Times New Roman"/>
                <w:sz w:val="24"/>
                <w:szCs w:val="24"/>
              </w:rPr>
              <w:t xml:space="preserve"> </w:t>
            </w:r>
          </w:p>
        </w:tc>
        <w:tc>
          <w:tcPr>
            <w:tcW w:w="1337" w:type="dxa"/>
          </w:tcPr>
          <w:p w:rsidR="00A4086B" w:rsidRPr="00A66763" w:rsidRDefault="00A4086B" w:rsidP="00A66763">
            <w:pPr>
              <w:shd w:val="clear" w:color="auto" w:fill="FFFFFF" w:themeFill="background1"/>
              <w:jc w:val="center"/>
              <w:rPr>
                <w:rFonts w:ascii="Times New Roman" w:eastAsia="Calibri" w:hAnsi="Times New Roman" w:cs="Times New Roman"/>
                <w:sz w:val="24"/>
                <w:szCs w:val="24"/>
              </w:rPr>
            </w:pPr>
            <w:r w:rsidRPr="00A66763">
              <w:rPr>
                <w:rFonts w:ascii="Times New Roman" w:eastAsia="Calibri" w:hAnsi="Times New Roman" w:cs="Times New Roman"/>
                <w:sz w:val="24"/>
                <w:szCs w:val="24"/>
              </w:rPr>
              <w:t>32,00 – 55,99%</w:t>
            </w:r>
          </w:p>
        </w:tc>
        <w:tc>
          <w:tcPr>
            <w:tcW w:w="1399" w:type="dxa"/>
          </w:tcPr>
          <w:p w:rsidR="00A4086B" w:rsidRPr="00A4086B" w:rsidRDefault="00A4086B" w:rsidP="00A66763">
            <w:pPr>
              <w:shd w:val="clear" w:color="auto" w:fill="FFFFFF" w:themeFill="background1"/>
              <w:jc w:val="center"/>
              <w:rPr>
                <w:rFonts w:ascii="Times New Roman" w:eastAsia="Calibri" w:hAnsi="Times New Roman" w:cs="Times New Roman"/>
                <w:sz w:val="24"/>
                <w:szCs w:val="24"/>
              </w:rPr>
            </w:pPr>
            <w:r w:rsidRPr="00A66763">
              <w:rPr>
                <w:rFonts w:ascii="Times New Roman" w:eastAsia="Calibri" w:hAnsi="Times New Roman" w:cs="Times New Roman"/>
                <w:sz w:val="24"/>
                <w:szCs w:val="24"/>
              </w:rPr>
              <w:t>56,00%-80,00%</w:t>
            </w:r>
          </w:p>
        </w:tc>
      </w:tr>
    </w:tbl>
    <w:p w:rsidR="00403564" w:rsidRPr="00EE4405" w:rsidRDefault="00A66763" w:rsidP="000B1CB2">
      <w:pPr>
        <w:pStyle w:val="30"/>
        <w:keepNext/>
        <w:keepLines/>
        <w:ind w:firstLine="708"/>
        <w:rPr>
          <w:b w:val="0"/>
          <w:sz w:val="24"/>
          <w:szCs w:val="24"/>
        </w:rPr>
      </w:pPr>
      <w:bookmarkStart w:id="8" w:name="bookmark28"/>
      <w:r>
        <w:rPr>
          <w:b w:val="0"/>
          <w:sz w:val="24"/>
          <w:szCs w:val="24"/>
        </w:rPr>
        <w:t>4</w:t>
      </w:r>
      <w:r w:rsidR="002C18DC" w:rsidRPr="00EE4405">
        <w:rPr>
          <w:b w:val="0"/>
          <w:sz w:val="24"/>
          <w:szCs w:val="24"/>
        </w:rPr>
        <w:t>.3. Принятие решений ГЭК</w:t>
      </w:r>
      <w:bookmarkEnd w:id="8"/>
    </w:p>
    <w:p w:rsidR="00403564" w:rsidRPr="00EE4405" w:rsidRDefault="002C18DC">
      <w:pPr>
        <w:pStyle w:val="1"/>
        <w:ind w:firstLine="720"/>
        <w:jc w:val="both"/>
        <w:rPr>
          <w:sz w:val="24"/>
          <w:szCs w:val="24"/>
        </w:rPr>
      </w:pPr>
      <w:r w:rsidRPr="00EE4405">
        <w:rPr>
          <w:sz w:val="24"/>
          <w:szCs w:val="24"/>
        </w:rPr>
        <w:t>Решения ГЭК принимаются на закрытых заседаниях простым большинством голосов членов ГЭК, участвующих в заседании, при обязательном присутствии председателя комиссии или его заместителя. При равном числе голосов голос председательствующего на заседании ГЭК является решающим.</w:t>
      </w:r>
    </w:p>
    <w:p w:rsidR="00403564" w:rsidRPr="00EE4405" w:rsidRDefault="002C18DC">
      <w:pPr>
        <w:pStyle w:val="1"/>
        <w:ind w:firstLine="720"/>
        <w:jc w:val="both"/>
        <w:rPr>
          <w:sz w:val="24"/>
          <w:szCs w:val="24"/>
        </w:rPr>
      </w:pPr>
      <w:r w:rsidRPr="00EE4405">
        <w:rPr>
          <w:sz w:val="24"/>
          <w:szCs w:val="24"/>
        </w:rPr>
        <w:t>При принятии решения ГЭК учитывается оценка, полученная выпускником на демонстрационном экзамене. Результаты ГИА объявляются студентам в тот же день после утверждения протоколов председателем ГЭК.</w:t>
      </w:r>
    </w:p>
    <w:p w:rsidR="00403564" w:rsidRPr="00EE4405" w:rsidRDefault="002C18DC">
      <w:pPr>
        <w:pStyle w:val="1"/>
        <w:ind w:firstLine="720"/>
        <w:jc w:val="both"/>
        <w:rPr>
          <w:sz w:val="24"/>
          <w:szCs w:val="24"/>
        </w:rPr>
      </w:pPr>
      <w:r w:rsidRPr="00EE4405">
        <w:rPr>
          <w:sz w:val="24"/>
          <w:szCs w:val="24"/>
        </w:rPr>
        <w:t xml:space="preserve">Решение ГЭК оформляется протоколом, который подписывается председателем ГЭК, в случае его отсутствия заместителем ГЭК и секретарем ГЭК и хранится в архиве </w:t>
      </w:r>
      <w:r w:rsidR="005E672C" w:rsidRPr="00EE4405">
        <w:rPr>
          <w:sz w:val="24"/>
          <w:szCs w:val="24"/>
        </w:rPr>
        <w:t>техникума</w:t>
      </w:r>
      <w:r w:rsidR="003809FD">
        <w:rPr>
          <w:sz w:val="24"/>
          <w:szCs w:val="24"/>
        </w:rPr>
        <w:t xml:space="preserve"> (Приложение 1)</w:t>
      </w:r>
      <w:r w:rsidRPr="00EE4405">
        <w:rPr>
          <w:sz w:val="24"/>
          <w:szCs w:val="24"/>
        </w:rPr>
        <w:t>.</w:t>
      </w:r>
    </w:p>
    <w:p w:rsidR="00403564" w:rsidRPr="003F4150" w:rsidRDefault="002C18DC" w:rsidP="005E672C">
      <w:pPr>
        <w:pStyle w:val="1"/>
        <w:tabs>
          <w:tab w:val="left" w:pos="7080"/>
        </w:tabs>
        <w:ind w:firstLine="720"/>
        <w:jc w:val="both"/>
        <w:rPr>
          <w:sz w:val="24"/>
          <w:szCs w:val="24"/>
        </w:rPr>
      </w:pPr>
      <w:r w:rsidRPr="00EE4405">
        <w:rPr>
          <w:sz w:val="24"/>
          <w:szCs w:val="24"/>
        </w:rPr>
        <w:t xml:space="preserve">При выполнении студентом всех требований учебного плана, успешной сдачи демонстрационного экзамена ГЭК принимает решение о выдаче ему диплома СПО с присвоением </w:t>
      </w:r>
      <w:r w:rsidRPr="003F4150">
        <w:rPr>
          <w:sz w:val="24"/>
          <w:szCs w:val="24"/>
        </w:rPr>
        <w:t>квалификации</w:t>
      </w:r>
      <w:r w:rsidR="003F4150">
        <w:rPr>
          <w:sz w:val="24"/>
          <w:szCs w:val="24"/>
        </w:rPr>
        <w:t>:</w:t>
      </w:r>
      <w:r w:rsidRPr="003F4150">
        <w:rPr>
          <w:sz w:val="24"/>
          <w:szCs w:val="24"/>
        </w:rPr>
        <w:t xml:space="preserve"> </w:t>
      </w:r>
      <w:r w:rsidR="00F61837">
        <w:rPr>
          <w:sz w:val="24"/>
          <w:szCs w:val="24"/>
        </w:rPr>
        <w:t>Делопроизводитель</w:t>
      </w:r>
      <w:r w:rsidR="005E672C" w:rsidRPr="003F4150">
        <w:rPr>
          <w:sz w:val="24"/>
          <w:szCs w:val="24"/>
        </w:rPr>
        <w:t>.</w:t>
      </w:r>
    </w:p>
    <w:p w:rsidR="00403564" w:rsidRPr="00EE4405" w:rsidRDefault="002C18DC">
      <w:pPr>
        <w:pStyle w:val="1"/>
        <w:ind w:firstLine="720"/>
        <w:jc w:val="both"/>
        <w:rPr>
          <w:sz w:val="24"/>
          <w:szCs w:val="24"/>
        </w:rPr>
      </w:pPr>
      <w:r w:rsidRPr="003F4150">
        <w:rPr>
          <w:sz w:val="24"/>
          <w:szCs w:val="24"/>
        </w:rPr>
        <w:t xml:space="preserve">Решение </w:t>
      </w:r>
      <w:r w:rsidR="000C532B" w:rsidRPr="003F4150">
        <w:rPr>
          <w:sz w:val="24"/>
          <w:szCs w:val="24"/>
        </w:rPr>
        <w:t>ГЭК</w:t>
      </w:r>
      <w:r w:rsidRPr="003F4150">
        <w:rPr>
          <w:sz w:val="24"/>
          <w:szCs w:val="24"/>
        </w:rPr>
        <w:t xml:space="preserve"> оформляется протоколом</w:t>
      </w:r>
      <w:r w:rsidRPr="00EE4405">
        <w:rPr>
          <w:sz w:val="24"/>
          <w:szCs w:val="24"/>
        </w:rPr>
        <w:t>, который подписывается председателем Государственной экзаменационной комиссии (в случае отсутствия председателя - его заместителем) и секретарем государственной экзаменационной комиссии и хранится в архиве техникума.</w:t>
      </w:r>
    </w:p>
    <w:p w:rsidR="00403564" w:rsidRDefault="002C18DC" w:rsidP="00EE4405">
      <w:pPr>
        <w:pStyle w:val="1"/>
        <w:ind w:firstLine="720"/>
        <w:jc w:val="both"/>
        <w:rPr>
          <w:sz w:val="24"/>
          <w:szCs w:val="24"/>
        </w:rPr>
      </w:pPr>
      <w:r w:rsidRPr="00EE4405">
        <w:rPr>
          <w:sz w:val="24"/>
          <w:szCs w:val="24"/>
        </w:rPr>
        <w:t>Студенту, сдавшему все экзамены с оценкой на «отлично» или из которых не менее 75% оценок «отлично» и не имевшему удовлетворительных оценок, а также сдавших демонстрационный экзамен с оценкой «отлично», выдается диплом с отличием.</w:t>
      </w:r>
    </w:p>
    <w:p w:rsidR="000C532B" w:rsidRPr="000C532B" w:rsidRDefault="000C532B" w:rsidP="000C532B">
      <w:pPr>
        <w:widowControl/>
        <w:spacing w:line="259" w:lineRule="auto"/>
        <w:ind w:firstLine="709"/>
        <w:jc w:val="both"/>
        <w:rPr>
          <w:rFonts w:ascii="Times New Roman" w:eastAsiaTheme="minorHAnsi" w:hAnsi="Times New Roman" w:cs="Times New Roman"/>
          <w:color w:val="auto"/>
          <w:lang w:eastAsia="en-US" w:bidi="ar-SA"/>
        </w:rPr>
      </w:pPr>
      <w:r w:rsidRPr="000C532B">
        <w:rPr>
          <w:rFonts w:ascii="Times New Roman" w:eastAsiaTheme="minorHAnsi" w:hAnsi="Times New Roman" w:cs="Times New Roman"/>
          <w:color w:val="auto"/>
          <w:lang w:eastAsia="en-US" w:bidi="ar-SA"/>
        </w:rPr>
        <w:t>Выпускникам, не прошедшим ГИА по уважительной причине, в том числе не явившимся по уважительной причине для защиты дипломной работы, предоставляется возможность пройти ГИА, без отчисления из ГБПОУ «ВАТТ-ККК».</w:t>
      </w:r>
    </w:p>
    <w:p w:rsidR="000C532B" w:rsidRPr="000C532B" w:rsidRDefault="000C532B" w:rsidP="000C532B">
      <w:pPr>
        <w:widowControl/>
        <w:spacing w:line="259" w:lineRule="auto"/>
        <w:ind w:firstLine="709"/>
        <w:jc w:val="both"/>
        <w:rPr>
          <w:rFonts w:ascii="Times New Roman" w:eastAsiaTheme="minorHAnsi" w:hAnsi="Times New Roman" w:cs="Times New Roman"/>
          <w:color w:val="auto"/>
          <w:lang w:eastAsia="en-US" w:bidi="ar-SA"/>
        </w:rPr>
      </w:pPr>
      <w:r w:rsidRPr="000C532B">
        <w:rPr>
          <w:rFonts w:ascii="Times New Roman" w:eastAsiaTheme="minorHAnsi" w:hAnsi="Times New Roman" w:cs="Times New Roman"/>
          <w:color w:val="auto"/>
          <w:lang w:eastAsia="en-US" w:bidi="ar-SA"/>
        </w:rPr>
        <w:t>Выпускники, не прошедшие ГИА по неуважительной причине, в том числе не явившиеся для прохождения ГИА без уважительных причин и выпускники, получившие на ГИА неудовлетворительные результаты, могут быть допущены для повторного участия в ГИА не более двух раз.</w:t>
      </w:r>
    </w:p>
    <w:p w:rsidR="000C532B" w:rsidRPr="000C532B" w:rsidRDefault="000C532B" w:rsidP="000C532B">
      <w:pPr>
        <w:widowControl/>
        <w:spacing w:line="259" w:lineRule="auto"/>
        <w:ind w:firstLine="709"/>
        <w:jc w:val="both"/>
        <w:rPr>
          <w:rFonts w:ascii="Times New Roman" w:eastAsiaTheme="minorHAnsi" w:hAnsi="Times New Roman" w:cs="Times New Roman"/>
          <w:color w:val="auto"/>
          <w:lang w:eastAsia="en-US" w:bidi="ar-SA"/>
        </w:rPr>
      </w:pPr>
      <w:r w:rsidRPr="000C532B">
        <w:rPr>
          <w:rFonts w:ascii="Times New Roman" w:eastAsiaTheme="minorHAnsi" w:hAnsi="Times New Roman" w:cs="Times New Roman"/>
          <w:color w:val="auto"/>
          <w:lang w:eastAsia="en-US" w:bidi="ar-SA"/>
        </w:rPr>
        <w:lastRenderedPageBreak/>
        <w:t>Дополнительные заседания ГЭК организуются в установленные сроки, но не позднее четырех месяцев после подачи заявления выпускником, не прошедшим ГИА по уважительной причине.</w:t>
      </w:r>
    </w:p>
    <w:p w:rsidR="000C532B" w:rsidRPr="000C532B" w:rsidRDefault="000C532B" w:rsidP="000C532B">
      <w:pPr>
        <w:widowControl/>
        <w:spacing w:line="259" w:lineRule="auto"/>
        <w:ind w:firstLine="709"/>
        <w:jc w:val="both"/>
        <w:rPr>
          <w:rFonts w:ascii="Times New Roman" w:eastAsiaTheme="minorHAnsi" w:hAnsi="Times New Roman" w:cs="Times New Roman"/>
          <w:color w:val="auto"/>
          <w:lang w:eastAsia="en-US" w:bidi="ar-SA"/>
        </w:rPr>
      </w:pPr>
      <w:r w:rsidRPr="000C532B">
        <w:rPr>
          <w:rFonts w:ascii="Times New Roman" w:eastAsiaTheme="minorHAnsi" w:hAnsi="Times New Roman" w:cs="Times New Roman"/>
          <w:color w:val="auto"/>
          <w:lang w:eastAsia="en-US" w:bidi="ar-SA"/>
        </w:rPr>
        <w:t>Выпускники, не прошедшие ГИА по неуважительной причине, и выпускники, получившие на ГИА неудовлетворительные результаты, отчисляются из ГБПОУ «ВАТТ-ККК» и проходят ГИА не ранее чем через шесть месяцев после прохождения ГИА впервые.</w:t>
      </w:r>
    </w:p>
    <w:p w:rsidR="000C532B" w:rsidRPr="000C532B" w:rsidRDefault="000C532B" w:rsidP="000C532B">
      <w:pPr>
        <w:widowControl/>
        <w:spacing w:line="259" w:lineRule="auto"/>
        <w:ind w:firstLine="709"/>
        <w:jc w:val="both"/>
        <w:rPr>
          <w:rFonts w:ascii="Times New Roman" w:eastAsiaTheme="minorHAnsi" w:hAnsi="Times New Roman" w:cs="Times New Roman"/>
          <w:color w:val="auto"/>
          <w:lang w:eastAsia="en-US" w:bidi="ar-SA"/>
        </w:rPr>
      </w:pPr>
      <w:r w:rsidRPr="000C532B">
        <w:rPr>
          <w:rFonts w:ascii="Times New Roman" w:eastAsiaTheme="minorHAnsi" w:hAnsi="Times New Roman" w:cs="Times New Roman"/>
          <w:color w:val="auto"/>
          <w:lang w:eastAsia="en-US" w:bidi="ar-SA"/>
        </w:rPr>
        <w:t>Для прохождения ГИА выпускники, не прошедшие ГИА по неуважительной причине, и выпускники, получившие на ГИА неудовлетворительные результаты, восстанавливаются в ГБПОУ «ВАТТ-ККК» на период времени, установленный ГБПОУ «ВАТТ-ККК» самостоятельно, но не менее предусмотренного календарным учебным графиком для прохождения ГИА соответствующей ОП среднего профессионального образования.</w:t>
      </w:r>
    </w:p>
    <w:p w:rsidR="000C532B" w:rsidRPr="00EE4405" w:rsidRDefault="000C532B" w:rsidP="00EE4405">
      <w:pPr>
        <w:pStyle w:val="1"/>
        <w:ind w:firstLine="720"/>
        <w:jc w:val="both"/>
        <w:rPr>
          <w:sz w:val="24"/>
          <w:szCs w:val="24"/>
        </w:rPr>
      </w:pPr>
    </w:p>
    <w:p w:rsidR="00403564" w:rsidRPr="00EE4405" w:rsidRDefault="00776DFF" w:rsidP="000B1CB2">
      <w:pPr>
        <w:pStyle w:val="30"/>
        <w:keepNext/>
        <w:keepLines/>
        <w:jc w:val="center"/>
        <w:rPr>
          <w:sz w:val="24"/>
          <w:szCs w:val="24"/>
        </w:rPr>
      </w:pPr>
      <w:bookmarkStart w:id="9" w:name="bookmark30"/>
      <w:r>
        <w:rPr>
          <w:sz w:val="24"/>
          <w:szCs w:val="24"/>
        </w:rPr>
        <w:t xml:space="preserve">5. </w:t>
      </w:r>
      <w:r w:rsidR="002C18DC" w:rsidRPr="00EE4405">
        <w:rPr>
          <w:sz w:val="24"/>
          <w:szCs w:val="24"/>
        </w:rPr>
        <w:t>Нормы времени для расчета объема работ главного эксперта и членов</w:t>
      </w:r>
      <w:r w:rsidR="002C18DC" w:rsidRPr="00EE4405">
        <w:rPr>
          <w:sz w:val="24"/>
          <w:szCs w:val="24"/>
        </w:rPr>
        <w:br/>
        <w:t>экспертной группы по проведению демонстрационного экзамена</w:t>
      </w:r>
      <w:bookmarkEnd w:id="9"/>
    </w:p>
    <w:p w:rsidR="00403564" w:rsidRDefault="002C18DC" w:rsidP="00776DFF">
      <w:pPr>
        <w:pStyle w:val="1"/>
        <w:spacing w:after="300"/>
        <w:ind w:firstLine="708"/>
        <w:jc w:val="both"/>
        <w:rPr>
          <w:sz w:val="24"/>
          <w:szCs w:val="24"/>
        </w:rPr>
      </w:pPr>
      <w:r w:rsidRPr="00EE4405">
        <w:rPr>
          <w:sz w:val="24"/>
          <w:szCs w:val="24"/>
        </w:rPr>
        <w:t>Количество рабочего времени главного эксперта и экспертов демонстрационного экзамена определяется в соответствии с требованиями, предусмотренными КОД и планом демонстрационного экзамена, подтвержденным главным экспертом. На проверку результатов выполнения заданий демонстрационного экзамена отводится не более 2 часов в день.</w:t>
      </w:r>
    </w:p>
    <w:p w:rsidR="00EE4405" w:rsidRPr="00EE4405" w:rsidRDefault="00776DFF" w:rsidP="000B1CB2">
      <w:pPr>
        <w:jc w:val="center"/>
        <w:rPr>
          <w:rFonts w:ascii="Times New Roman" w:hAnsi="Times New Roman" w:cs="Times New Roman"/>
          <w:b/>
          <w:color w:val="auto"/>
        </w:rPr>
      </w:pPr>
      <w:r>
        <w:rPr>
          <w:rFonts w:ascii="Times New Roman" w:hAnsi="Times New Roman" w:cs="Times New Roman"/>
          <w:b/>
          <w:color w:val="auto"/>
        </w:rPr>
        <w:t xml:space="preserve">6. </w:t>
      </w:r>
      <w:r w:rsidR="00EE4405" w:rsidRPr="00EE4405">
        <w:rPr>
          <w:rFonts w:ascii="Times New Roman" w:hAnsi="Times New Roman" w:cs="Times New Roman"/>
          <w:b/>
          <w:color w:val="auto"/>
        </w:rPr>
        <w:t>Порядок подачи и рассмотрения апелляций</w:t>
      </w:r>
    </w:p>
    <w:p w:rsidR="00776DFF" w:rsidRPr="00776DFF" w:rsidRDefault="00776DFF" w:rsidP="00776DFF">
      <w:pPr>
        <w:widowControl/>
        <w:spacing w:line="259" w:lineRule="auto"/>
        <w:ind w:firstLine="708"/>
        <w:jc w:val="both"/>
        <w:rPr>
          <w:rFonts w:ascii="Times New Roman" w:eastAsiaTheme="minorHAnsi" w:hAnsi="Times New Roman" w:cs="Times New Roman"/>
          <w:color w:val="auto"/>
          <w:lang w:eastAsia="en-US" w:bidi="ar-SA"/>
        </w:rPr>
      </w:pPr>
      <w:r w:rsidRPr="00776DFF">
        <w:rPr>
          <w:rFonts w:ascii="Times New Roman" w:eastAsiaTheme="minorHAnsi" w:hAnsi="Times New Roman" w:cs="Times New Roman"/>
          <w:color w:val="auto"/>
          <w:lang w:eastAsia="en-US" w:bidi="ar-SA"/>
        </w:rPr>
        <w:t>По результатам</w:t>
      </w:r>
      <w:r w:rsidR="00EB78C4" w:rsidRPr="00EB78C4">
        <w:rPr>
          <w:rFonts w:ascii="Times New Roman" w:eastAsiaTheme="minorHAnsi" w:hAnsi="Times New Roman" w:cs="Times New Roman"/>
          <w:color w:val="auto"/>
          <w:lang w:eastAsia="en-US"/>
        </w:rPr>
        <w:t>, полученны</w:t>
      </w:r>
      <w:r w:rsidR="00EB78C4">
        <w:rPr>
          <w:rFonts w:ascii="Times New Roman" w:eastAsiaTheme="minorHAnsi" w:hAnsi="Times New Roman" w:cs="Times New Roman"/>
          <w:color w:val="auto"/>
          <w:lang w:eastAsia="en-US"/>
        </w:rPr>
        <w:t>м</w:t>
      </w:r>
      <w:r w:rsidR="00EB78C4" w:rsidRPr="00EB78C4">
        <w:rPr>
          <w:rFonts w:ascii="Times New Roman" w:eastAsiaTheme="minorHAnsi" w:hAnsi="Times New Roman" w:cs="Times New Roman"/>
          <w:color w:val="auto"/>
          <w:lang w:eastAsia="en-US"/>
        </w:rPr>
        <w:t xml:space="preserve"> за демонстрационный экзамен</w:t>
      </w:r>
      <w:r w:rsidR="00EB78C4" w:rsidRPr="00EB78C4">
        <w:rPr>
          <w:rFonts w:ascii="Times New Roman" w:eastAsiaTheme="minorHAnsi" w:hAnsi="Times New Roman" w:cs="Times New Roman"/>
          <w:color w:val="auto"/>
          <w:lang w:eastAsia="en-US" w:bidi="ar-SA"/>
        </w:rPr>
        <w:t xml:space="preserve"> </w:t>
      </w:r>
      <w:r w:rsidRPr="00776DFF">
        <w:rPr>
          <w:rFonts w:ascii="Times New Roman" w:eastAsiaTheme="minorHAnsi" w:hAnsi="Times New Roman" w:cs="Times New Roman"/>
          <w:color w:val="auto"/>
          <w:lang w:eastAsia="en-US" w:bidi="ar-SA"/>
        </w:rPr>
        <w:t>выпускник имеет право подать в апелляционную комиссию письменную апелляцию о нарушении, по его мнению, и (или) несогласии с результатами ГИА.</w:t>
      </w:r>
    </w:p>
    <w:p w:rsidR="00776DFF" w:rsidRPr="00776DFF" w:rsidRDefault="00776DFF" w:rsidP="00776DFF">
      <w:pPr>
        <w:widowControl/>
        <w:spacing w:line="259" w:lineRule="auto"/>
        <w:ind w:firstLine="708"/>
        <w:jc w:val="both"/>
        <w:rPr>
          <w:rFonts w:ascii="Times New Roman" w:eastAsiaTheme="minorHAnsi" w:hAnsi="Times New Roman" w:cs="Times New Roman"/>
          <w:color w:val="auto"/>
          <w:lang w:eastAsia="en-US" w:bidi="ar-SA"/>
        </w:rPr>
      </w:pPr>
      <w:r w:rsidRPr="00776DFF">
        <w:rPr>
          <w:rFonts w:ascii="Times New Roman" w:eastAsiaTheme="minorHAnsi" w:hAnsi="Times New Roman" w:cs="Times New Roman"/>
          <w:color w:val="auto"/>
          <w:lang w:eastAsia="en-US" w:bidi="ar-SA"/>
        </w:rPr>
        <w:t>Апелляция подается лично выпускником или родителями (законными представителями) несовершеннолетнего выпускника в апелляционную комиссию ГБПОУ «ВАТТ-ККК» в течении трех рабочих дней после подписания протокола и объявления результатов</w:t>
      </w:r>
      <w:r w:rsidR="00EB78C4">
        <w:rPr>
          <w:rFonts w:ascii="Times New Roman" w:eastAsiaTheme="minorHAnsi" w:hAnsi="Times New Roman" w:cs="Times New Roman"/>
          <w:color w:val="auto"/>
          <w:lang w:eastAsia="en-US" w:bidi="ar-SA"/>
        </w:rPr>
        <w:t>, полученных за демонстрационный экзамен</w:t>
      </w:r>
      <w:r w:rsidRPr="00776DFF">
        <w:rPr>
          <w:rFonts w:ascii="Times New Roman" w:eastAsiaTheme="minorHAnsi" w:hAnsi="Times New Roman" w:cs="Times New Roman"/>
          <w:color w:val="auto"/>
          <w:lang w:eastAsia="en-US" w:bidi="ar-SA"/>
        </w:rPr>
        <w:t>.</w:t>
      </w:r>
    </w:p>
    <w:p w:rsidR="00776DFF" w:rsidRPr="00776DFF" w:rsidRDefault="00776DFF" w:rsidP="00776DFF">
      <w:pPr>
        <w:widowControl/>
        <w:spacing w:line="259" w:lineRule="auto"/>
        <w:ind w:firstLine="708"/>
        <w:jc w:val="both"/>
        <w:rPr>
          <w:rFonts w:ascii="Times New Roman" w:eastAsiaTheme="minorHAnsi" w:hAnsi="Times New Roman" w:cs="Times New Roman"/>
          <w:color w:val="auto"/>
          <w:lang w:eastAsia="en-US" w:bidi="ar-SA"/>
        </w:rPr>
      </w:pPr>
      <w:r w:rsidRPr="00776DFF">
        <w:rPr>
          <w:rFonts w:ascii="Times New Roman" w:eastAsiaTheme="minorHAnsi" w:hAnsi="Times New Roman" w:cs="Times New Roman"/>
          <w:color w:val="auto"/>
          <w:lang w:eastAsia="en-US" w:bidi="ar-SA"/>
        </w:rPr>
        <w:t>Апелляция о несогласии с результатами</w:t>
      </w:r>
      <w:r w:rsidR="00EB78C4">
        <w:rPr>
          <w:rFonts w:ascii="Times New Roman" w:eastAsiaTheme="minorHAnsi" w:hAnsi="Times New Roman" w:cs="Times New Roman"/>
          <w:color w:val="auto"/>
          <w:lang w:eastAsia="en-US" w:bidi="ar-SA"/>
        </w:rPr>
        <w:t>,</w:t>
      </w:r>
      <w:r w:rsidRPr="00776DFF">
        <w:rPr>
          <w:rFonts w:ascii="Times New Roman" w:eastAsiaTheme="minorHAnsi" w:hAnsi="Times New Roman" w:cs="Times New Roman"/>
          <w:color w:val="auto"/>
          <w:lang w:eastAsia="en-US" w:bidi="ar-SA"/>
        </w:rPr>
        <w:t xml:space="preserve"> </w:t>
      </w:r>
      <w:r w:rsidR="00EB78C4" w:rsidRPr="00EB78C4">
        <w:rPr>
          <w:rFonts w:ascii="Times New Roman" w:eastAsiaTheme="minorHAnsi" w:hAnsi="Times New Roman" w:cs="Times New Roman"/>
          <w:color w:val="auto"/>
          <w:lang w:eastAsia="en-US"/>
        </w:rPr>
        <w:t>полученны</w:t>
      </w:r>
      <w:r w:rsidR="00EB78C4">
        <w:rPr>
          <w:rFonts w:ascii="Times New Roman" w:eastAsiaTheme="minorHAnsi" w:hAnsi="Times New Roman" w:cs="Times New Roman"/>
          <w:color w:val="auto"/>
          <w:lang w:eastAsia="en-US"/>
        </w:rPr>
        <w:t>ми</w:t>
      </w:r>
      <w:r w:rsidR="00EB78C4" w:rsidRPr="00EB78C4">
        <w:rPr>
          <w:rFonts w:ascii="Times New Roman" w:eastAsiaTheme="minorHAnsi" w:hAnsi="Times New Roman" w:cs="Times New Roman"/>
          <w:color w:val="auto"/>
          <w:lang w:eastAsia="en-US"/>
        </w:rPr>
        <w:t xml:space="preserve"> за демонстрационный экзамен</w:t>
      </w:r>
      <w:r w:rsidR="00EB78C4" w:rsidRPr="00EB78C4">
        <w:rPr>
          <w:rFonts w:ascii="Times New Roman" w:eastAsiaTheme="minorHAnsi" w:hAnsi="Times New Roman" w:cs="Times New Roman"/>
          <w:color w:val="auto"/>
          <w:lang w:eastAsia="en-US" w:bidi="ar-SA"/>
        </w:rPr>
        <w:t xml:space="preserve"> </w:t>
      </w:r>
      <w:r w:rsidRPr="00776DFF">
        <w:rPr>
          <w:rFonts w:ascii="Times New Roman" w:eastAsiaTheme="minorHAnsi" w:hAnsi="Times New Roman" w:cs="Times New Roman"/>
          <w:color w:val="auto"/>
          <w:lang w:eastAsia="en-US" w:bidi="ar-SA"/>
        </w:rPr>
        <w:t>подается не позднее следующего рабочего дня после объявления результатов ГИА.</w:t>
      </w:r>
    </w:p>
    <w:p w:rsidR="00776DFF" w:rsidRPr="00776DFF" w:rsidRDefault="00776DFF" w:rsidP="00776DFF">
      <w:pPr>
        <w:widowControl/>
        <w:spacing w:line="259" w:lineRule="auto"/>
        <w:ind w:firstLine="708"/>
        <w:jc w:val="both"/>
        <w:rPr>
          <w:rFonts w:ascii="Times New Roman" w:eastAsiaTheme="minorHAnsi" w:hAnsi="Times New Roman" w:cs="Times New Roman"/>
          <w:color w:val="auto"/>
          <w:lang w:eastAsia="en-US" w:bidi="ar-SA"/>
        </w:rPr>
      </w:pPr>
      <w:r w:rsidRPr="00776DFF">
        <w:rPr>
          <w:rFonts w:ascii="Times New Roman" w:eastAsiaTheme="minorHAnsi" w:hAnsi="Times New Roman" w:cs="Times New Roman"/>
          <w:color w:val="auto"/>
          <w:lang w:eastAsia="en-US" w:bidi="ar-SA"/>
        </w:rPr>
        <w:t>Апелляция рассматривается апелляционной комиссией не позднее трех рабочих дней с момента ее поступления.</w:t>
      </w:r>
    </w:p>
    <w:p w:rsidR="00776DFF" w:rsidRPr="00776DFF" w:rsidRDefault="00776DFF" w:rsidP="00776DFF">
      <w:pPr>
        <w:widowControl/>
        <w:spacing w:line="259" w:lineRule="auto"/>
        <w:ind w:firstLine="708"/>
        <w:jc w:val="both"/>
        <w:rPr>
          <w:rFonts w:ascii="Times New Roman" w:eastAsiaTheme="minorHAnsi" w:hAnsi="Times New Roman" w:cs="Times New Roman"/>
          <w:color w:val="auto"/>
          <w:lang w:eastAsia="en-US" w:bidi="ar-SA"/>
        </w:rPr>
      </w:pPr>
      <w:r w:rsidRPr="00776DFF">
        <w:rPr>
          <w:rFonts w:ascii="Times New Roman" w:eastAsiaTheme="minorHAnsi" w:hAnsi="Times New Roman" w:cs="Times New Roman"/>
          <w:color w:val="auto"/>
          <w:lang w:eastAsia="en-US" w:bidi="ar-SA"/>
        </w:rPr>
        <w:t>Состав апелляционной комиссии утверждается приказом директора ГБПОУ «ВАТТ-ККК» на один календарный год.</w:t>
      </w:r>
    </w:p>
    <w:p w:rsidR="00776DFF" w:rsidRPr="00776DFF" w:rsidRDefault="00776DFF" w:rsidP="00776DFF">
      <w:pPr>
        <w:widowControl/>
        <w:spacing w:line="259" w:lineRule="auto"/>
        <w:ind w:firstLine="708"/>
        <w:jc w:val="both"/>
        <w:rPr>
          <w:rFonts w:ascii="Times New Roman" w:eastAsiaTheme="minorHAnsi" w:hAnsi="Times New Roman" w:cs="Times New Roman"/>
          <w:color w:val="auto"/>
          <w:lang w:eastAsia="en-US" w:bidi="ar-SA"/>
        </w:rPr>
      </w:pPr>
      <w:r w:rsidRPr="00776DFF">
        <w:rPr>
          <w:rFonts w:ascii="Times New Roman" w:eastAsiaTheme="minorHAnsi" w:hAnsi="Times New Roman" w:cs="Times New Roman"/>
          <w:color w:val="auto"/>
          <w:lang w:eastAsia="en-US" w:bidi="ar-SA"/>
        </w:rPr>
        <w:t>Апелляционная комиссия состоит из председателя апелляционной комиссии, не менее пяти членов апелляционной комиссии и секретаря апелляционной комиссии из числа педагогических работников ГБПОУ «ВАТТ-ККК», не входящих в данном учебном году в состав ГЭК. Председателем апелляционной комиссии может быть назначен директор ГБПОУ «ВАТТ-ККК» или заместители директора ГБПОУ «ВАТТ-ККК», представителей организаций-партнеров, работодателей или их объединений, при условии, что направление деятельности данных представителей соответствует области профессиональной деятельности, к которой готовятся выпускники, при условии, что такое лицо не входит в состав ГЭК.</w:t>
      </w:r>
    </w:p>
    <w:p w:rsidR="00B50D97" w:rsidRDefault="00776DFF" w:rsidP="00FA4240">
      <w:pPr>
        <w:widowControl/>
        <w:spacing w:line="259" w:lineRule="auto"/>
        <w:ind w:firstLine="708"/>
        <w:jc w:val="both"/>
        <w:rPr>
          <w:rFonts w:ascii="Times New Roman" w:eastAsiaTheme="minorHAnsi" w:hAnsi="Times New Roman" w:cs="Times New Roman"/>
          <w:color w:val="auto"/>
          <w:lang w:eastAsia="en-US"/>
        </w:rPr>
      </w:pPr>
      <w:r w:rsidRPr="00776DFF">
        <w:rPr>
          <w:rFonts w:ascii="Times New Roman" w:eastAsiaTheme="minorHAnsi" w:hAnsi="Times New Roman" w:cs="Times New Roman"/>
          <w:color w:val="auto"/>
          <w:lang w:eastAsia="en-US" w:bidi="ar-SA"/>
        </w:rPr>
        <w:t xml:space="preserve">Апелляция рассматривается на заседании апелляционной комиссии с участием не менее двух третей ее состава. </w:t>
      </w:r>
      <w:r w:rsidR="00FA4240" w:rsidRPr="00FA4240">
        <w:rPr>
          <w:rFonts w:ascii="Times New Roman" w:eastAsiaTheme="minorHAnsi" w:hAnsi="Times New Roman" w:cs="Times New Roman"/>
          <w:color w:val="auto"/>
          <w:lang w:eastAsia="en-US"/>
        </w:rPr>
        <w:t xml:space="preserve">На заседание апелляционной комиссии приглашается председатель соответствующей ГЭК, а также главный эксперт при проведении ГИА в форме демонстрационного экзамена. </w:t>
      </w:r>
    </w:p>
    <w:p w:rsidR="00FA4240" w:rsidRPr="00FA4240" w:rsidRDefault="00FA4240" w:rsidP="00FA4240">
      <w:pPr>
        <w:widowControl/>
        <w:spacing w:line="259" w:lineRule="auto"/>
        <w:ind w:firstLine="708"/>
        <w:jc w:val="both"/>
        <w:rPr>
          <w:rFonts w:ascii="Times New Roman" w:eastAsiaTheme="minorHAnsi" w:hAnsi="Times New Roman" w:cs="Times New Roman"/>
          <w:color w:val="auto"/>
          <w:lang w:eastAsia="en-US"/>
        </w:rPr>
      </w:pPr>
      <w:r w:rsidRPr="00FA4240">
        <w:rPr>
          <w:rFonts w:ascii="Times New Roman" w:eastAsiaTheme="minorHAnsi" w:hAnsi="Times New Roman" w:cs="Times New Roman"/>
          <w:color w:val="auto"/>
          <w:lang w:eastAsia="en-US"/>
        </w:rPr>
        <w:lastRenderedPageBreak/>
        <w:t xml:space="preserve">При проведении ГИА в форме демонстрационного экзамена по решению председателя апелляционной комиссии к участию в заседании комиссии могут быть также привлечены члены экспертной группы, технический эксперт. </w:t>
      </w:r>
    </w:p>
    <w:p w:rsidR="00FA4240" w:rsidRPr="00FA4240" w:rsidRDefault="00FA4240" w:rsidP="00FA4240">
      <w:pPr>
        <w:widowControl/>
        <w:spacing w:line="259" w:lineRule="auto"/>
        <w:ind w:firstLine="708"/>
        <w:jc w:val="both"/>
        <w:rPr>
          <w:rFonts w:ascii="Times New Roman" w:eastAsiaTheme="minorHAnsi" w:hAnsi="Times New Roman" w:cs="Times New Roman"/>
          <w:color w:val="auto"/>
          <w:lang w:eastAsia="en-US"/>
        </w:rPr>
      </w:pPr>
      <w:r w:rsidRPr="00FA4240">
        <w:rPr>
          <w:rFonts w:ascii="Times New Roman" w:eastAsiaTheme="minorHAnsi" w:hAnsi="Times New Roman" w:cs="Times New Roman"/>
          <w:color w:val="auto"/>
          <w:lang w:eastAsia="en-US"/>
        </w:rPr>
        <w:t xml:space="preserve">По решению председателя апелляционной комиссии заседание апелляционной комиссии может пройти с применением средств видео, конференцсвязи, а равно посредством предоставления письменных пояснений по поставленным апелляционной комиссией вопросам. </w:t>
      </w:r>
    </w:p>
    <w:p w:rsidR="00776DFF" w:rsidRPr="00776DFF" w:rsidRDefault="00FA4240" w:rsidP="00776DFF">
      <w:pPr>
        <w:widowControl/>
        <w:spacing w:line="259" w:lineRule="auto"/>
        <w:ind w:firstLine="708"/>
        <w:jc w:val="both"/>
        <w:rPr>
          <w:rFonts w:ascii="Times New Roman" w:eastAsiaTheme="minorHAnsi" w:hAnsi="Times New Roman" w:cs="Times New Roman"/>
          <w:color w:val="auto"/>
          <w:lang w:eastAsia="en-US" w:bidi="ar-SA"/>
        </w:rPr>
      </w:pPr>
      <w:r w:rsidRPr="00FA4240">
        <w:rPr>
          <w:rFonts w:ascii="Times New Roman" w:eastAsiaTheme="minorHAnsi" w:hAnsi="Times New Roman" w:cs="Times New Roman"/>
          <w:color w:val="auto"/>
          <w:lang w:eastAsia="en-US"/>
        </w:rPr>
        <w:t xml:space="preserve">Выпускник, подавший апелляцию, имеет право присутствовать при рассмотрении апелляции. </w:t>
      </w:r>
      <w:r w:rsidR="00776DFF" w:rsidRPr="00776DFF">
        <w:rPr>
          <w:rFonts w:ascii="Times New Roman" w:eastAsiaTheme="minorHAnsi" w:hAnsi="Times New Roman" w:cs="Times New Roman"/>
          <w:color w:val="auto"/>
          <w:lang w:eastAsia="en-US" w:bidi="ar-SA"/>
        </w:rPr>
        <w:t>С несовершеннолетним выпускником имеет право присутствовать один из родителей (законных представителей).</w:t>
      </w:r>
    </w:p>
    <w:p w:rsidR="00776DFF" w:rsidRPr="00776DFF" w:rsidRDefault="00776DFF" w:rsidP="00776DFF">
      <w:pPr>
        <w:widowControl/>
        <w:spacing w:line="259" w:lineRule="auto"/>
        <w:ind w:firstLine="708"/>
        <w:jc w:val="both"/>
        <w:rPr>
          <w:rFonts w:ascii="Times New Roman" w:eastAsiaTheme="minorHAnsi" w:hAnsi="Times New Roman" w:cs="Times New Roman"/>
          <w:color w:val="auto"/>
          <w:lang w:eastAsia="en-US" w:bidi="ar-SA"/>
        </w:rPr>
      </w:pPr>
      <w:r w:rsidRPr="00776DFF">
        <w:rPr>
          <w:rFonts w:ascii="Times New Roman" w:eastAsiaTheme="minorHAnsi" w:hAnsi="Times New Roman" w:cs="Times New Roman"/>
          <w:color w:val="auto"/>
          <w:lang w:eastAsia="en-US" w:bidi="ar-SA"/>
        </w:rPr>
        <w:t>Указанные лица должны при себе иметь документы, удостоверяющие личность.</w:t>
      </w:r>
    </w:p>
    <w:p w:rsidR="00776DFF" w:rsidRPr="00776DFF" w:rsidRDefault="00776DFF" w:rsidP="00776DFF">
      <w:pPr>
        <w:widowControl/>
        <w:spacing w:line="259" w:lineRule="auto"/>
        <w:ind w:firstLine="708"/>
        <w:jc w:val="both"/>
        <w:rPr>
          <w:rFonts w:ascii="Times New Roman" w:eastAsiaTheme="minorHAnsi" w:hAnsi="Times New Roman" w:cs="Times New Roman"/>
          <w:color w:val="auto"/>
          <w:lang w:eastAsia="en-US" w:bidi="ar-SA"/>
        </w:rPr>
      </w:pPr>
      <w:r w:rsidRPr="00776DFF">
        <w:rPr>
          <w:rFonts w:ascii="Times New Roman" w:eastAsiaTheme="minorHAnsi" w:hAnsi="Times New Roman" w:cs="Times New Roman"/>
          <w:color w:val="auto"/>
          <w:lang w:eastAsia="en-US" w:bidi="ar-SA"/>
        </w:rPr>
        <w:t>Рассмотрение апелляции не является пересдачей ГИА.</w:t>
      </w:r>
    </w:p>
    <w:p w:rsidR="00776DFF" w:rsidRPr="00776DFF" w:rsidRDefault="00776DFF" w:rsidP="00776DFF">
      <w:pPr>
        <w:widowControl/>
        <w:spacing w:line="259" w:lineRule="auto"/>
        <w:ind w:firstLine="708"/>
        <w:jc w:val="both"/>
        <w:rPr>
          <w:rFonts w:ascii="Times New Roman" w:eastAsiaTheme="minorHAnsi" w:hAnsi="Times New Roman" w:cs="Times New Roman"/>
          <w:color w:val="auto"/>
          <w:lang w:eastAsia="en-US" w:bidi="ar-SA"/>
        </w:rPr>
      </w:pPr>
      <w:r w:rsidRPr="00776DFF">
        <w:rPr>
          <w:rFonts w:ascii="Times New Roman" w:eastAsiaTheme="minorHAnsi" w:hAnsi="Times New Roman" w:cs="Times New Roman"/>
          <w:color w:val="auto"/>
          <w:lang w:eastAsia="en-US" w:bidi="ar-SA"/>
        </w:rPr>
        <w:t xml:space="preserve">При рассмотрении апелляции о нарушениях Положения апелляционная комиссия устанавливает достоверность изложенных в ней сведений и выносит одно из следующих решений: </w:t>
      </w:r>
    </w:p>
    <w:p w:rsidR="00776DFF" w:rsidRPr="00776DFF" w:rsidRDefault="00776DFF" w:rsidP="00776DFF">
      <w:pPr>
        <w:widowControl/>
        <w:spacing w:line="259" w:lineRule="auto"/>
        <w:ind w:firstLine="708"/>
        <w:jc w:val="both"/>
        <w:rPr>
          <w:rFonts w:ascii="Times New Roman" w:eastAsiaTheme="minorHAnsi" w:hAnsi="Times New Roman" w:cs="Times New Roman"/>
          <w:color w:val="auto"/>
          <w:lang w:eastAsia="en-US" w:bidi="ar-SA"/>
        </w:rPr>
      </w:pPr>
      <w:r w:rsidRPr="00776DFF">
        <w:rPr>
          <w:rFonts w:ascii="Times New Roman" w:eastAsiaTheme="minorHAnsi" w:hAnsi="Times New Roman" w:cs="Times New Roman"/>
          <w:color w:val="auto"/>
          <w:lang w:eastAsia="en-US" w:bidi="ar-SA"/>
        </w:rPr>
        <w:t>- об отклонении апелляции, если изложенные в ней сведения о нарушениях не подтвердились и (или) не повлияли на результат ГИА;</w:t>
      </w:r>
    </w:p>
    <w:p w:rsidR="00776DFF" w:rsidRPr="00776DFF" w:rsidRDefault="00776DFF" w:rsidP="00776DFF">
      <w:pPr>
        <w:widowControl/>
        <w:spacing w:line="259" w:lineRule="auto"/>
        <w:ind w:firstLine="708"/>
        <w:jc w:val="both"/>
        <w:rPr>
          <w:rFonts w:ascii="Times New Roman" w:eastAsiaTheme="minorHAnsi" w:hAnsi="Times New Roman" w:cs="Times New Roman"/>
          <w:color w:val="auto"/>
          <w:lang w:eastAsia="en-US" w:bidi="ar-SA"/>
        </w:rPr>
      </w:pPr>
      <w:r w:rsidRPr="00776DFF">
        <w:rPr>
          <w:rFonts w:ascii="Times New Roman" w:eastAsiaTheme="minorHAnsi" w:hAnsi="Times New Roman" w:cs="Times New Roman"/>
          <w:color w:val="auto"/>
          <w:lang w:eastAsia="en-US" w:bidi="ar-SA"/>
        </w:rPr>
        <w:t>- об удовлетворении апелляции, если изложенные в ней сведения о допущенных нарушениях подтвердились и повлияли на результат ГИА.</w:t>
      </w:r>
    </w:p>
    <w:p w:rsidR="00776DFF" w:rsidRPr="00776DFF" w:rsidRDefault="00776DFF" w:rsidP="00776DFF">
      <w:pPr>
        <w:widowControl/>
        <w:spacing w:line="259" w:lineRule="auto"/>
        <w:ind w:firstLine="708"/>
        <w:jc w:val="both"/>
        <w:rPr>
          <w:rFonts w:ascii="Times New Roman" w:eastAsiaTheme="minorHAnsi" w:hAnsi="Times New Roman" w:cs="Times New Roman"/>
          <w:color w:val="auto"/>
          <w:lang w:eastAsia="en-US" w:bidi="ar-SA"/>
        </w:rPr>
      </w:pPr>
      <w:r w:rsidRPr="00776DFF">
        <w:rPr>
          <w:rFonts w:ascii="Times New Roman" w:eastAsiaTheme="minorHAnsi" w:hAnsi="Times New Roman" w:cs="Times New Roman"/>
          <w:color w:val="auto"/>
          <w:lang w:eastAsia="en-US" w:bidi="ar-SA"/>
        </w:rPr>
        <w:t>В последнем случае результаты</w:t>
      </w:r>
      <w:r w:rsidR="00EB78C4">
        <w:rPr>
          <w:rFonts w:ascii="Times New Roman" w:eastAsiaTheme="minorHAnsi" w:hAnsi="Times New Roman" w:cs="Times New Roman"/>
          <w:color w:val="auto"/>
          <w:lang w:eastAsia="en-US" w:bidi="ar-SA"/>
        </w:rPr>
        <w:t>,</w:t>
      </w:r>
      <w:r w:rsidRPr="00776DFF">
        <w:rPr>
          <w:rFonts w:ascii="Times New Roman" w:eastAsiaTheme="minorHAnsi" w:hAnsi="Times New Roman" w:cs="Times New Roman"/>
          <w:color w:val="auto"/>
          <w:lang w:eastAsia="en-US" w:bidi="ar-SA"/>
        </w:rPr>
        <w:t xml:space="preserve"> </w:t>
      </w:r>
      <w:r w:rsidR="00EB78C4" w:rsidRPr="00EB78C4">
        <w:rPr>
          <w:rFonts w:ascii="Times New Roman" w:eastAsiaTheme="minorHAnsi" w:hAnsi="Times New Roman" w:cs="Times New Roman"/>
          <w:color w:val="auto"/>
          <w:lang w:eastAsia="en-US"/>
        </w:rPr>
        <w:t>полученны</w:t>
      </w:r>
      <w:r w:rsidR="00EB78C4">
        <w:rPr>
          <w:rFonts w:ascii="Times New Roman" w:eastAsiaTheme="minorHAnsi" w:hAnsi="Times New Roman" w:cs="Times New Roman"/>
          <w:color w:val="auto"/>
          <w:lang w:eastAsia="en-US"/>
        </w:rPr>
        <w:t>е</w:t>
      </w:r>
      <w:r w:rsidR="00EB78C4" w:rsidRPr="00EB78C4">
        <w:rPr>
          <w:rFonts w:ascii="Times New Roman" w:eastAsiaTheme="minorHAnsi" w:hAnsi="Times New Roman" w:cs="Times New Roman"/>
          <w:color w:val="auto"/>
          <w:lang w:eastAsia="en-US"/>
        </w:rPr>
        <w:t xml:space="preserve"> за демонстрационный экзамен,</w:t>
      </w:r>
      <w:r w:rsidR="00EB78C4" w:rsidRPr="00EB78C4">
        <w:rPr>
          <w:rFonts w:ascii="Times New Roman" w:eastAsiaTheme="minorHAnsi" w:hAnsi="Times New Roman" w:cs="Times New Roman"/>
          <w:color w:val="auto"/>
          <w:lang w:eastAsia="en-US" w:bidi="ar-SA"/>
        </w:rPr>
        <w:t xml:space="preserve"> </w:t>
      </w:r>
      <w:r w:rsidRPr="00776DFF">
        <w:rPr>
          <w:rFonts w:ascii="Times New Roman" w:eastAsiaTheme="minorHAnsi" w:hAnsi="Times New Roman" w:cs="Times New Roman"/>
          <w:color w:val="auto"/>
          <w:lang w:eastAsia="en-US" w:bidi="ar-SA"/>
        </w:rPr>
        <w:t xml:space="preserve">подлежат аннулированию, в связи с чем протокол о рассмотрении апелляции не позднее следующего рабочего дня передается в ГЭК для реализации решения апелляционной комиссии. </w:t>
      </w:r>
    </w:p>
    <w:p w:rsidR="00776DFF" w:rsidRPr="00776DFF" w:rsidRDefault="00776DFF" w:rsidP="00776DFF">
      <w:pPr>
        <w:widowControl/>
        <w:spacing w:line="259" w:lineRule="auto"/>
        <w:ind w:firstLine="708"/>
        <w:jc w:val="both"/>
        <w:rPr>
          <w:rFonts w:ascii="Times New Roman" w:eastAsiaTheme="minorHAnsi" w:hAnsi="Times New Roman" w:cs="Times New Roman"/>
          <w:color w:val="auto"/>
          <w:lang w:eastAsia="en-US" w:bidi="ar-SA"/>
        </w:rPr>
      </w:pPr>
      <w:r w:rsidRPr="00776DFF">
        <w:rPr>
          <w:rFonts w:ascii="Times New Roman" w:eastAsiaTheme="minorHAnsi" w:hAnsi="Times New Roman" w:cs="Times New Roman"/>
          <w:color w:val="auto"/>
          <w:lang w:eastAsia="en-US" w:bidi="ar-SA"/>
        </w:rPr>
        <w:t>Выпускнику предоставляется возможность пройти ГИА в дополнительные сроки, установленные ГБПОУ «ВАТТ-ККК» без отчисления в срок не более четырёх месяцев после подачи апелляции.</w:t>
      </w:r>
    </w:p>
    <w:p w:rsidR="00776DFF" w:rsidRPr="00776DFF" w:rsidRDefault="00776DFF" w:rsidP="00776DFF">
      <w:pPr>
        <w:widowControl/>
        <w:spacing w:line="259" w:lineRule="auto"/>
        <w:ind w:firstLine="708"/>
        <w:jc w:val="both"/>
        <w:rPr>
          <w:rFonts w:ascii="Times New Roman" w:eastAsiaTheme="minorHAnsi" w:hAnsi="Times New Roman" w:cs="Times New Roman"/>
          <w:color w:val="auto"/>
          <w:lang w:eastAsia="en-US" w:bidi="ar-SA"/>
        </w:rPr>
      </w:pPr>
      <w:r w:rsidRPr="00776DFF">
        <w:rPr>
          <w:rFonts w:ascii="Times New Roman" w:eastAsiaTheme="minorHAnsi" w:hAnsi="Times New Roman" w:cs="Times New Roman"/>
          <w:color w:val="auto"/>
          <w:lang w:eastAsia="en-US" w:bidi="ar-SA"/>
        </w:rPr>
        <w:t xml:space="preserve">В случае рассмотрения апелляции о несогласии с результатами ГИА, полученными </w:t>
      </w:r>
      <w:r w:rsidR="00EB78C4" w:rsidRPr="00EB78C4">
        <w:rPr>
          <w:rFonts w:ascii="Times New Roman" w:eastAsiaTheme="minorHAnsi" w:hAnsi="Times New Roman" w:cs="Times New Roman"/>
          <w:color w:val="auto"/>
          <w:lang w:eastAsia="en-US"/>
        </w:rPr>
        <w:t>за демонстрационный экзамен</w:t>
      </w:r>
      <w:r w:rsidRPr="00EB78C4">
        <w:rPr>
          <w:rFonts w:ascii="Times New Roman" w:eastAsiaTheme="minorHAnsi" w:hAnsi="Times New Roman" w:cs="Times New Roman"/>
          <w:color w:val="auto"/>
          <w:lang w:eastAsia="en-US" w:bidi="ar-SA"/>
        </w:rPr>
        <w:t>,</w:t>
      </w:r>
      <w:r w:rsidRPr="00776DFF">
        <w:rPr>
          <w:rFonts w:ascii="Times New Roman" w:eastAsiaTheme="minorHAnsi" w:hAnsi="Times New Roman" w:cs="Times New Roman"/>
          <w:color w:val="auto"/>
          <w:lang w:eastAsia="en-US" w:bidi="ar-SA"/>
        </w:rPr>
        <w:t xml:space="preserve"> секретарь ГЭК не позднее следующего рабочего дня с момента поступления апелляции направляет в апелляционную комиссию </w:t>
      </w:r>
      <w:r w:rsidR="00EB78C4">
        <w:rPr>
          <w:rFonts w:ascii="Times New Roman" w:eastAsiaTheme="minorHAnsi" w:hAnsi="Times New Roman" w:cs="Times New Roman"/>
          <w:color w:val="auto"/>
          <w:lang w:eastAsia="en-US" w:bidi="ar-SA"/>
        </w:rPr>
        <w:t xml:space="preserve">результаты, </w:t>
      </w:r>
      <w:r w:rsidR="00EB78C4" w:rsidRPr="00EB78C4">
        <w:rPr>
          <w:rFonts w:ascii="Times New Roman" w:eastAsiaTheme="minorHAnsi" w:hAnsi="Times New Roman" w:cs="Times New Roman"/>
          <w:color w:val="auto"/>
          <w:lang w:eastAsia="en-US"/>
        </w:rPr>
        <w:t>полученны</w:t>
      </w:r>
      <w:r w:rsidR="00EB78C4">
        <w:rPr>
          <w:rFonts w:ascii="Times New Roman" w:eastAsiaTheme="minorHAnsi" w:hAnsi="Times New Roman" w:cs="Times New Roman"/>
          <w:color w:val="auto"/>
          <w:lang w:eastAsia="en-US"/>
        </w:rPr>
        <w:t>е</w:t>
      </w:r>
      <w:r w:rsidR="00EB78C4" w:rsidRPr="00EB78C4">
        <w:rPr>
          <w:rFonts w:ascii="Times New Roman" w:eastAsiaTheme="minorHAnsi" w:hAnsi="Times New Roman" w:cs="Times New Roman"/>
          <w:color w:val="auto"/>
          <w:lang w:eastAsia="en-US"/>
        </w:rPr>
        <w:t xml:space="preserve"> за демонстрационный экзамен</w:t>
      </w:r>
      <w:r w:rsidRPr="00EB78C4">
        <w:rPr>
          <w:rFonts w:ascii="Times New Roman" w:eastAsiaTheme="minorHAnsi" w:hAnsi="Times New Roman" w:cs="Times New Roman"/>
          <w:color w:val="auto"/>
          <w:lang w:eastAsia="en-US" w:bidi="ar-SA"/>
        </w:rPr>
        <w:t>,</w:t>
      </w:r>
      <w:r w:rsidRPr="00776DFF">
        <w:rPr>
          <w:rFonts w:ascii="Times New Roman" w:eastAsiaTheme="minorHAnsi" w:hAnsi="Times New Roman" w:cs="Times New Roman"/>
          <w:color w:val="auto"/>
          <w:lang w:eastAsia="en-US" w:bidi="ar-SA"/>
        </w:rPr>
        <w:t xml:space="preserve"> протокол заседания ГЭК.</w:t>
      </w:r>
    </w:p>
    <w:p w:rsidR="00776DFF" w:rsidRPr="00776DFF" w:rsidRDefault="00776DFF" w:rsidP="00776DFF">
      <w:pPr>
        <w:widowControl/>
        <w:spacing w:line="259" w:lineRule="auto"/>
        <w:ind w:firstLine="708"/>
        <w:jc w:val="both"/>
        <w:rPr>
          <w:rFonts w:ascii="Times New Roman" w:eastAsiaTheme="minorHAnsi" w:hAnsi="Times New Roman" w:cs="Times New Roman"/>
          <w:color w:val="auto"/>
          <w:lang w:eastAsia="en-US" w:bidi="ar-SA"/>
        </w:rPr>
      </w:pPr>
      <w:r w:rsidRPr="00776DFF">
        <w:rPr>
          <w:rFonts w:ascii="Times New Roman" w:eastAsiaTheme="minorHAnsi" w:hAnsi="Times New Roman" w:cs="Times New Roman"/>
          <w:color w:val="auto"/>
          <w:lang w:eastAsia="en-US" w:bidi="ar-SA"/>
        </w:rPr>
        <w:t>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ГИА либо об удовлетворении апелляции и выставлении иного результата ГИА. Решение апелляционной комиссии не позднее следующего рабочего дня передается в ГЭК. Решение апелляционной комиссии является основанием для аннулирования ранее выставленных результатов ГИА выпускника и выставления новых результатов в соответствии с мнением апелляционной комиссии.</w:t>
      </w:r>
    </w:p>
    <w:p w:rsidR="00776DFF" w:rsidRPr="00776DFF" w:rsidRDefault="00776DFF" w:rsidP="00776DFF">
      <w:pPr>
        <w:widowControl/>
        <w:spacing w:line="259" w:lineRule="auto"/>
        <w:ind w:firstLine="708"/>
        <w:jc w:val="both"/>
        <w:rPr>
          <w:rFonts w:ascii="Times New Roman" w:eastAsiaTheme="minorHAnsi" w:hAnsi="Times New Roman" w:cs="Times New Roman"/>
          <w:color w:val="auto"/>
          <w:lang w:eastAsia="en-US" w:bidi="ar-SA"/>
        </w:rPr>
      </w:pPr>
      <w:r w:rsidRPr="00776DFF">
        <w:rPr>
          <w:rFonts w:ascii="Times New Roman" w:eastAsiaTheme="minorHAnsi" w:hAnsi="Times New Roman" w:cs="Times New Roman"/>
          <w:color w:val="auto"/>
          <w:lang w:eastAsia="en-US" w:bidi="ar-SA"/>
        </w:rPr>
        <w:t>Решение апелляционной комиссии принимается простым большинством голосов. При равном числе голосов голос председательствующего на заседании апелляционной комиссии является решающим. Решение апелляционной комиссии доводится до сведения подавшего апелляцию выпускника в течение трех рабочих дней со дня заседания апелляционной комиссии.</w:t>
      </w:r>
    </w:p>
    <w:p w:rsidR="00776DFF" w:rsidRPr="00776DFF" w:rsidRDefault="00776DFF" w:rsidP="00776DFF">
      <w:pPr>
        <w:widowControl/>
        <w:spacing w:line="259" w:lineRule="auto"/>
        <w:ind w:firstLine="708"/>
        <w:jc w:val="both"/>
        <w:rPr>
          <w:rFonts w:ascii="Times New Roman" w:eastAsiaTheme="minorHAnsi" w:hAnsi="Times New Roman" w:cs="Times New Roman"/>
          <w:color w:val="auto"/>
          <w:lang w:eastAsia="en-US" w:bidi="ar-SA"/>
        </w:rPr>
      </w:pPr>
      <w:r w:rsidRPr="00776DFF">
        <w:rPr>
          <w:rFonts w:ascii="Times New Roman" w:eastAsiaTheme="minorHAnsi" w:hAnsi="Times New Roman" w:cs="Times New Roman"/>
          <w:color w:val="auto"/>
          <w:lang w:eastAsia="en-US" w:bidi="ar-SA"/>
        </w:rPr>
        <w:t>Решение апелляционной комиссии является окончательным и пересмотру не подлежит.</w:t>
      </w:r>
    </w:p>
    <w:p w:rsidR="00776DFF" w:rsidRPr="00776DFF" w:rsidRDefault="00776DFF" w:rsidP="00776DFF">
      <w:pPr>
        <w:widowControl/>
        <w:spacing w:line="259" w:lineRule="auto"/>
        <w:ind w:firstLine="708"/>
        <w:jc w:val="both"/>
        <w:rPr>
          <w:rFonts w:ascii="Times New Roman" w:eastAsiaTheme="minorHAnsi" w:hAnsi="Times New Roman" w:cs="Times New Roman"/>
          <w:color w:val="auto"/>
          <w:lang w:eastAsia="en-US" w:bidi="ar-SA"/>
        </w:rPr>
      </w:pPr>
      <w:r w:rsidRPr="00776DFF">
        <w:rPr>
          <w:rFonts w:ascii="Times New Roman" w:eastAsiaTheme="minorHAnsi" w:hAnsi="Times New Roman" w:cs="Times New Roman"/>
          <w:color w:val="auto"/>
          <w:lang w:eastAsia="en-US" w:bidi="ar-SA"/>
        </w:rPr>
        <w:t>Решение апелляционной комиссии оформляется протоколом, который подписывается председателем (заместителем председателя) и секретарем апелляционной комиссии и хранится в архиве ГБПОУ «ВАТТ-ККК».</w:t>
      </w:r>
    </w:p>
    <w:p w:rsidR="00FA4240" w:rsidRDefault="00FA4240" w:rsidP="000B1CB2">
      <w:pPr>
        <w:pStyle w:val="2"/>
        <w:spacing w:after="66" w:line="240" w:lineRule="auto"/>
        <w:ind w:left="0"/>
        <w:rPr>
          <w:color w:val="auto"/>
          <w:szCs w:val="24"/>
          <w:lang w:val="ru-RU"/>
        </w:rPr>
      </w:pPr>
    </w:p>
    <w:p w:rsidR="00EE4405" w:rsidRPr="00EE4405" w:rsidRDefault="00FA4240" w:rsidP="000B1CB2">
      <w:pPr>
        <w:pStyle w:val="2"/>
        <w:spacing w:after="66" w:line="240" w:lineRule="auto"/>
        <w:ind w:left="0"/>
        <w:rPr>
          <w:color w:val="auto"/>
          <w:szCs w:val="24"/>
          <w:lang w:val="ru-RU"/>
        </w:rPr>
      </w:pPr>
      <w:r>
        <w:rPr>
          <w:color w:val="auto"/>
          <w:szCs w:val="24"/>
          <w:lang w:val="ru-RU"/>
        </w:rPr>
        <w:t>7</w:t>
      </w:r>
      <w:r w:rsidR="00EE4405" w:rsidRPr="00EE4405">
        <w:rPr>
          <w:color w:val="auto"/>
          <w:szCs w:val="24"/>
          <w:lang w:val="ru-RU"/>
        </w:rPr>
        <w:t>. Особенности проведения ГИА для выпускников из числа лиц с ограниченными возможностями здоровья, детей-инвал</w:t>
      </w:r>
      <w:r>
        <w:rPr>
          <w:color w:val="auto"/>
          <w:szCs w:val="24"/>
          <w:lang w:val="ru-RU"/>
        </w:rPr>
        <w:t>идов и инвалидностью</w:t>
      </w:r>
    </w:p>
    <w:p w:rsidR="00EE4405" w:rsidRPr="00EE4405" w:rsidRDefault="00EE4405" w:rsidP="00FA4240">
      <w:pPr>
        <w:ind w:firstLine="708"/>
        <w:jc w:val="both"/>
        <w:rPr>
          <w:rFonts w:ascii="Times New Roman" w:hAnsi="Times New Roman" w:cs="Times New Roman"/>
          <w:color w:val="auto"/>
        </w:rPr>
      </w:pPr>
      <w:r w:rsidRPr="00EE4405">
        <w:rPr>
          <w:rFonts w:ascii="Times New Roman" w:hAnsi="Times New Roman" w:cs="Times New Roman"/>
          <w:color w:val="auto"/>
        </w:rPr>
        <w:t xml:space="preserve">Для выпускников из числа лиц с ограниченными возможностями здоровья и выпускников из числа детей-инвалидов и инвалидов проводится ГИА с учетом особенностей психофизического развития, индивидуальных возможностей и состояния здоровья таких выпускников (далее - индивидуальные особенности). </w:t>
      </w:r>
    </w:p>
    <w:p w:rsidR="00EE4405" w:rsidRPr="00EE4405" w:rsidRDefault="00EE4405" w:rsidP="00FA4240">
      <w:pPr>
        <w:spacing w:after="23" w:line="259" w:lineRule="auto"/>
        <w:ind w:firstLine="708"/>
        <w:jc w:val="both"/>
        <w:rPr>
          <w:rFonts w:ascii="Times New Roman" w:hAnsi="Times New Roman" w:cs="Times New Roman"/>
          <w:color w:val="auto"/>
        </w:rPr>
      </w:pPr>
      <w:r w:rsidRPr="00EE4405">
        <w:rPr>
          <w:rFonts w:ascii="Times New Roman" w:hAnsi="Times New Roman" w:cs="Times New Roman"/>
          <w:color w:val="auto"/>
        </w:rPr>
        <w:t xml:space="preserve">При проведении ГИА обеспечивается соблюдение следующих общих требований: </w:t>
      </w:r>
    </w:p>
    <w:p w:rsidR="00EE4405" w:rsidRPr="00EE4405" w:rsidRDefault="000B1CB2" w:rsidP="00FA4240">
      <w:pPr>
        <w:jc w:val="both"/>
        <w:rPr>
          <w:rFonts w:ascii="Times New Roman" w:hAnsi="Times New Roman" w:cs="Times New Roman"/>
          <w:color w:val="auto"/>
        </w:rPr>
      </w:pPr>
      <w:r>
        <w:rPr>
          <w:rFonts w:ascii="Times New Roman" w:hAnsi="Times New Roman" w:cs="Times New Roman"/>
          <w:color w:val="auto"/>
        </w:rPr>
        <w:t xml:space="preserve">- </w:t>
      </w:r>
      <w:r w:rsidR="00EE4405" w:rsidRPr="00EE4405">
        <w:rPr>
          <w:rFonts w:ascii="Times New Roman" w:hAnsi="Times New Roman" w:cs="Times New Roman"/>
          <w:color w:val="auto"/>
        </w:rPr>
        <w:t xml:space="preserve">проведение ГИА для выпускников с ограниченными возможностями здоровья, выпускников из числа детей-инвалидов и инвалидов в одной аудитории совместно с выпускниками, не имеющими ограниченных возможностей здоровья, если это не создает трудностей для выпускников при прохождении ГИА; </w:t>
      </w:r>
    </w:p>
    <w:p w:rsidR="00EE4405" w:rsidRPr="00EE4405" w:rsidRDefault="000B1CB2" w:rsidP="00FA4240">
      <w:pPr>
        <w:jc w:val="both"/>
        <w:rPr>
          <w:rFonts w:ascii="Times New Roman" w:hAnsi="Times New Roman" w:cs="Times New Roman"/>
          <w:color w:val="auto"/>
        </w:rPr>
      </w:pPr>
      <w:r>
        <w:rPr>
          <w:rFonts w:ascii="Times New Roman" w:hAnsi="Times New Roman" w:cs="Times New Roman"/>
          <w:color w:val="auto"/>
        </w:rPr>
        <w:t xml:space="preserve">- </w:t>
      </w:r>
      <w:r w:rsidR="00EE4405" w:rsidRPr="00EE4405">
        <w:rPr>
          <w:rFonts w:ascii="Times New Roman" w:hAnsi="Times New Roman" w:cs="Times New Roman"/>
          <w:color w:val="auto"/>
        </w:rPr>
        <w:t xml:space="preserve">присутствие в аудитории, центре проведения экзамена </w:t>
      </w:r>
      <w:proofErr w:type="spellStart"/>
      <w:r w:rsidR="00EE4405" w:rsidRPr="00EE4405">
        <w:rPr>
          <w:rFonts w:ascii="Times New Roman" w:hAnsi="Times New Roman" w:cs="Times New Roman"/>
          <w:color w:val="auto"/>
        </w:rPr>
        <w:t>тьютора</w:t>
      </w:r>
      <w:proofErr w:type="spellEnd"/>
      <w:r w:rsidR="00EE4405" w:rsidRPr="00EE4405">
        <w:rPr>
          <w:rFonts w:ascii="Times New Roman" w:hAnsi="Times New Roman" w:cs="Times New Roman"/>
          <w:color w:val="auto"/>
        </w:rPr>
        <w:t>, ассистента, оказывающих выпускникам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ГЭК, членами экспертной группы);</w:t>
      </w:r>
    </w:p>
    <w:p w:rsidR="00EE4405" w:rsidRPr="00EE4405" w:rsidRDefault="00EE4405" w:rsidP="00FA4240">
      <w:pPr>
        <w:jc w:val="both"/>
        <w:rPr>
          <w:rFonts w:ascii="Times New Roman" w:hAnsi="Times New Roman" w:cs="Times New Roman"/>
          <w:color w:val="auto"/>
        </w:rPr>
      </w:pPr>
      <w:r w:rsidRPr="00EE4405">
        <w:rPr>
          <w:rFonts w:ascii="Times New Roman" w:hAnsi="Times New Roman" w:cs="Times New Roman"/>
          <w:color w:val="auto"/>
        </w:rPr>
        <w:t xml:space="preserve"> </w:t>
      </w:r>
      <w:r w:rsidR="000B1CB2">
        <w:rPr>
          <w:rFonts w:ascii="Times New Roman" w:hAnsi="Times New Roman" w:cs="Times New Roman"/>
          <w:color w:val="auto"/>
        </w:rPr>
        <w:t xml:space="preserve">- </w:t>
      </w:r>
      <w:r w:rsidRPr="00EE4405">
        <w:rPr>
          <w:rFonts w:ascii="Times New Roman" w:hAnsi="Times New Roman" w:cs="Times New Roman"/>
          <w:color w:val="auto"/>
        </w:rPr>
        <w:t xml:space="preserve">пользование необходимыми выпускникам техническими средствами при прохождении </w:t>
      </w:r>
    </w:p>
    <w:p w:rsidR="00EE4405" w:rsidRPr="00EE4405" w:rsidRDefault="00EE4405" w:rsidP="00FA4240">
      <w:pPr>
        <w:jc w:val="both"/>
        <w:rPr>
          <w:rFonts w:ascii="Times New Roman" w:hAnsi="Times New Roman" w:cs="Times New Roman"/>
          <w:color w:val="auto"/>
        </w:rPr>
      </w:pPr>
      <w:r w:rsidRPr="00EE4405">
        <w:rPr>
          <w:rFonts w:ascii="Times New Roman" w:hAnsi="Times New Roman" w:cs="Times New Roman"/>
          <w:color w:val="auto"/>
        </w:rPr>
        <w:t>ГИА с учетом их индивидуальных особенностей;</w:t>
      </w:r>
    </w:p>
    <w:p w:rsidR="00EE4405" w:rsidRPr="00EE4405" w:rsidRDefault="00EE4405" w:rsidP="00FA4240">
      <w:pPr>
        <w:jc w:val="both"/>
        <w:rPr>
          <w:rFonts w:ascii="Times New Roman" w:hAnsi="Times New Roman" w:cs="Times New Roman"/>
          <w:color w:val="auto"/>
        </w:rPr>
      </w:pPr>
      <w:r w:rsidRPr="00EE4405">
        <w:rPr>
          <w:rFonts w:ascii="Times New Roman" w:hAnsi="Times New Roman" w:cs="Times New Roman"/>
          <w:color w:val="auto"/>
        </w:rPr>
        <w:t xml:space="preserve"> </w:t>
      </w:r>
      <w:r w:rsidR="000B1CB2">
        <w:rPr>
          <w:rFonts w:ascii="Times New Roman" w:hAnsi="Times New Roman" w:cs="Times New Roman"/>
          <w:color w:val="auto"/>
        </w:rPr>
        <w:t xml:space="preserve">- </w:t>
      </w:r>
      <w:r w:rsidRPr="00EE4405">
        <w:rPr>
          <w:rFonts w:ascii="Times New Roman" w:hAnsi="Times New Roman" w:cs="Times New Roman"/>
          <w:color w:val="auto"/>
        </w:rPr>
        <w:t xml:space="preserve">обеспечение возможности беспрепятственного доступа выпускников в аудитории, </w:t>
      </w:r>
    </w:p>
    <w:p w:rsidR="00EE4405" w:rsidRPr="00EE4405" w:rsidRDefault="00EE4405" w:rsidP="00FA4240">
      <w:pPr>
        <w:jc w:val="both"/>
        <w:rPr>
          <w:rFonts w:ascii="Times New Roman" w:hAnsi="Times New Roman" w:cs="Times New Roman"/>
          <w:color w:val="auto"/>
        </w:rPr>
      </w:pPr>
      <w:r w:rsidRPr="00EE4405">
        <w:rPr>
          <w:rFonts w:ascii="Times New Roman" w:hAnsi="Times New Roman" w:cs="Times New Roman"/>
          <w:color w:val="auto"/>
        </w:rPr>
        <w:t xml:space="preserve">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 </w:t>
      </w:r>
    </w:p>
    <w:p w:rsidR="00EE4405" w:rsidRPr="00EE4405" w:rsidRDefault="00EE4405" w:rsidP="00FA4240">
      <w:pPr>
        <w:ind w:firstLine="708"/>
        <w:jc w:val="both"/>
        <w:rPr>
          <w:rFonts w:ascii="Times New Roman" w:hAnsi="Times New Roman" w:cs="Times New Roman"/>
          <w:color w:val="auto"/>
        </w:rPr>
      </w:pPr>
      <w:r w:rsidRPr="00EE4405">
        <w:rPr>
          <w:rFonts w:ascii="Times New Roman" w:hAnsi="Times New Roman" w:cs="Times New Roman"/>
          <w:color w:val="auto"/>
        </w:rPr>
        <w:t xml:space="preserve">Дополнительно при проведении ГИА обеспечивается соблюдение следующих требований в зависимости от категорий выпускников с ограниченными возможностями здоровья, выпускников из числа детей-инвалидов и инвалидов: </w:t>
      </w:r>
    </w:p>
    <w:p w:rsidR="00EE4405" w:rsidRPr="00EE4405" w:rsidRDefault="00EE4405" w:rsidP="00FA4240">
      <w:pPr>
        <w:jc w:val="both"/>
        <w:rPr>
          <w:rFonts w:ascii="Times New Roman" w:hAnsi="Times New Roman" w:cs="Times New Roman"/>
          <w:color w:val="auto"/>
        </w:rPr>
      </w:pPr>
      <w:r w:rsidRPr="00EE4405">
        <w:rPr>
          <w:rFonts w:ascii="Times New Roman" w:hAnsi="Times New Roman" w:cs="Times New Roman"/>
          <w:color w:val="auto"/>
        </w:rPr>
        <w:t xml:space="preserve">а) для слепых: </w:t>
      </w:r>
    </w:p>
    <w:p w:rsidR="00EE4405" w:rsidRPr="00EE4405" w:rsidRDefault="00EE4405" w:rsidP="00FA4240">
      <w:pPr>
        <w:ind w:firstLine="708"/>
        <w:jc w:val="both"/>
        <w:rPr>
          <w:rFonts w:ascii="Times New Roman" w:hAnsi="Times New Roman" w:cs="Times New Roman"/>
          <w:color w:val="auto"/>
        </w:rPr>
      </w:pPr>
      <w:r w:rsidRPr="00EE4405">
        <w:rPr>
          <w:rFonts w:ascii="Times New Roman" w:hAnsi="Times New Roman" w:cs="Times New Roman"/>
          <w:color w:val="auto"/>
        </w:rPr>
        <w:t xml:space="preserve">задания для выполнения, а также инструкция о порядке ГИА, комплект оценочной </w:t>
      </w:r>
    </w:p>
    <w:p w:rsidR="00EE4405" w:rsidRPr="00EE4405" w:rsidRDefault="00EE4405" w:rsidP="00FA4240">
      <w:pPr>
        <w:jc w:val="both"/>
        <w:rPr>
          <w:rFonts w:ascii="Times New Roman" w:hAnsi="Times New Roman" w:cs="Times New Roman"/>
          <w:color w:val="auto"/>
        </w:rPr>
      </w:pPr>
      <w:r w:rsidRPr="00EE4405">
        <w:rPr>
          <w:rFonts w:ascii="Times New Roman" w:hAnsi="Times New Roman" w:cs="Times New Roman"/>
          <w:color w:val="auto"/>
        </w:rPr>
        <w:t xml:space="preserve">документации, задания демонстрационного экзамена оформляются рельефно-точечным шрифтом по системе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 </w:t>
      </w:r>
    </w:p>
    <w:p w:rsidR="00EE4405" w:rsidRPr="00EE4405" w:rsidRDefault="00EE4405" w:rsidP="00FA4240">
      <w:pPr>
        <w:ind w:firstLine="708"/>
        <w:jc w:val="both"/>
        <w:rPr>
          <w:rFonts w:ascii="Times New Roman" w:hAnsi="Times New Roman" w:cs="Times New Roman"/>
          <w:color w:val="auto"/>
        </w:rPr>
      </w:pPr>
      <w:r w:rsidRPr="00EE4405">
        <w:rPr>
          <w:rFonts w:ascii="Times New Roman" w:hAnsi="Times New Roman" w:cs="Times New Roman"/>
          <w:color w:val="auto"/>
        </w:rPr>
        <w:t xml:space="preserve">письменные задания выполняются на бумаге рельефно-точечным шрифтом по системе Брайля или на компьютере со специализированным программным обеспечением для слепых, или </w:t>
      </w:r>
      <w:proofErr w:type="spellStart"/>
      <w:r w:rsidRPr="00EE4405">
        <w:rPr>
          <w:rFonts w:ascii="Times New Roman" w:hAnsi="Times New Roman" w:cs="Times New Roman"/>
          <w:color w:val="auto"/>
        </w:rPr>
        <w:t>надиктовываются</w:t>
      </w:r>
      <w:proofErr w:type="spellEnd"/>
      <w:r w:rsidRPr="00EE4405">
        <w:rPr>
          <w:rFonts w:ascii="Times New Roman" w:hAnsi="Times New Roman" w:cs="Times New Roman"/>
          <w:color w:val="auto"/>
        </w:rPr>
        <w:t xml:space="preserve"> ассистенту; </w:t>
      </w:r>
    </w:p>
    <w:p w:rsidR="00EE4405" w:rsidRPr="00EE4405" w:rsidRDefault="00EE4405" w:rsidP="00FA4240">
      <w:pPr>
        <w:ind w:firstLine="708"/>
        <w:jc w:val="both"/>
        <w:rPr>
          <w:rFonts w:ascii="Times New Roman" w:hAnsi="Times New Roman" w:cs="Times New Roman"/>
          <w:color w:val="auto"/>
        </w:rPr>
      </w:pPr>
      <w:r w:rsidRPr="00EE4405">
        <w:rPr>
          <w:rFonts w:ascii="Times New Roman" w:hAnsi="Times New Roman" w:cs="Times New Roman"/>
          <w:color w:val="auto"/>
        </w:rPr>
        <w:t xml:space="preserve">выпускникам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 </w:t>
      </w:r>
    </w:p>
    <w:p w:rsidR="00EE4405" w:rsidRPr="00EE4405" w:rsidRDefault="00EE4405" w:rsidP="00FA4240">
      <w:pPr>
        <w:jc w:val="both"/>
        <w:rPr>
          <w:rFonts w:ascii="Times New Roman" w:hAnsi="Times New Roman" w:cs="Times New Roman"/>
          <w:color w:val="auto"/>
        </w:rPr>
      </w:pPr>
      <w:r w:rsidRPr="00EE4405">
        <w:rPr>
          <w:rFonts w:ascii="Times New Roman" w:hAnsi="Times New Roman" w:cs="Times New Roman"/>
          <w:color w:val="auto"/>
        </w:rPr>
        <w:t>б) для слабовидящих:</w:t>
      </w:r>
    </w:p>
    <w:p w:rsidR="00EE4405" w:rsidRPr="00EE4405" w:rsidRDefault="00EE4405" w:rsidP="00FA4240">
      <w:pPr>
        <w:ind w:left="708" w:firstLine="60"/>
        <w:jc w:val="both"/>
        <w:rPr>
          <w:rFonts w:ascii="Times New Roman" w:hAnsi="Times New Roman" w:cs="Times New Roman"/>
          <w:color w:val="auto"/>
        </w:rPr>
      </w:pPr>
      <w:r w:rsidRPr="00EE4405">
        <w:rPr>
          <w:rFonts w:ascii="Times New Roman" w:hAnsi="Times New Roman" w:cs="Times New Roman"/>
          <w:color w:val="auto"/>
        </w:rPr>
        <w:t xml:space="preserve">обеспечивается индивидуальное равномерное освещение не менее 300 люкс; выпускникам для выполнения задания при необходимости предоставляется </w:t>
      </w:r>
    </w:p>
    <w:p w:rsidR="00EE4405" w:rsidRPr="00EE4405" w:rsidRDefault="00EE4405" w:rsidP="00FA4240">
      <w:pPr>
        <w:jc w:val="both"/>
        <w:rPr>
          <w:rFonts w:ascii="Times New Roman" w:hAnsi="Times New Roman" w:cs="Times New Roman"/>
          <w:color w:val="auto"/>
        </w:rPr>
      </w:pPr>
      <w:r w:rsidRPr="00EE4405">
        <w:rPr>
          <w:rFonts w:ascii="Times New Roman" w:hAnsi="Times New Roman" w:cs="Times New Roman"/>
          <w:color w:val="auto"/>
        </w:rPr>
        <w:t xml:space="preserve">увеличивающее устройство; </w:t>
      </w:r>
    </w:p>
    <w:p w:rsidR="00EE4405" w:rsidRPr="00EE4405" w:rsidRDefault="00EE4405" w:rsidP="00FA4240">
      <w:pPr>
        <w:ind w:firstLine="708"/>
        <w:jc w:val="both"/>
        <w:rPr>
          <w:rFonts w:ascii="Times New Roman" w:hAnsi="Times New Roman" w:cs="Times New Roman"/>
          <w:color w:val="auto"/>
        </w:rPr>
      </w:pPr>
      <w:r w:rsidRPr="00EE4405">
        <w:rPr>
          <w:rFonts w:ascii="Times New Roman" w:hAnsi="Times New Roman" w:cs="Times New Roman"/>
          <w:color w:val="auto"/>
        </w:rPr>
        <w:t xml:space="preserve">задания для выполнения, а также инструкция о порядке проведения государственной </w:t>
      </w:r>
    </w:p>
    <w:p w:rsidR="00EE4405" w:rsidRPr="00EE4405" w:rsidRDefault="00EE4405" w:rsidP="00FA4240">
      <w:pPr>
        <w:jc w:val="both"/>
        <w:rPr>
          <w:rFonts w:ascii="Times New Roman" w:hAnsi="Times New Roman" w:cs="Times New Roman"/>
          <w:color w:val="auto"/>
        </w:rPr>
      </w:pPr>
      <w:r w:rsidRPr="00EE4405">
        <w:rPr>
          <w:rFonts w:ascii="Times New Roman" w:hAnsi="Times New Roman" w:cs="Times New Roman"/>
          <w:color w:val="auto"/>
        </w:rPr>
        <w:t xml:space="preserve">аттестации оформляются увеличенным шрифтом; </w:t>
      </w:r>
    </w:p>
    <w:p w:rsidR="00EE4405" w:rsidRPr="00EE4405" w:rsidRDefault="00EE4405" w:rsidP="00FA4240">
      <w:pPr>
        <w:jc w:val="both"/>
        <w:rPr>
          <w:rFonts w:ascii="Times New Roman" w:hAnsi="Times New Roman" w:cs="Times New Roman"/>
          <w:color w:val="auto"/>
        </w:rPr>
      </w:pPr>
      <w:r w:rsidRPr="00EE4405">
        <w:rPr>
          <w:rFonts w:ascii="Times New Roman" w:hAnsi="Times New Roman" w:cs="Times New Roman"/>
          <w:color w:val="auto"/>
        </w:rPr>
        <w:t xml:space="preserve">в) для глухих и слабослышащих, с тяжелыми нарушениями речи: </w:t>
      </w:r>
    </w:p>
    <w:p w:rsidR="000B1CB2" w:rsidRDefault="00EE4405" w:rsidP="00FA4240">
      <w:pPr>
        <w:ind w:firstLine="708"/>
        <w:jc w:val="both"/>
        <w:rPr>
          <w:rFonts w:ascii="Times New Roman" w:hAnsi="Times New Roman" w:cs="Times New Roman"/>
          <w:color w:val="auto"/>
        </w:rPr>
      </w:pPr>
      <w:r w:rsidRPr="00EE4405">
        <w:rPr>
          <w:rFonts w:ascii="Times New Roman" w:hAnsi="Times New Roman" w:cs="Times New Roman"/>
          <w:color w:val="auto"/>
        </w:rPr>
        <w:t>обеспечивается наличие звукоусиливающей аппаратуры коллективного пользования, при необходимости предоставляется звукоусиливающая аппаратура индивидуального пользования;</w:t>
      </w:r>
    </w:p>
    <w:p w:rsidR="00EE4405" w:rsidRPr="00EE4405" w:rsidRDefault="00EE4405" w:rsidP="00FA4240">
      <w:pPr>
        <w:ind w:firstLine="708"/>
        <w:jc w:val="both"/>
        <w:rPr>
          <w:rFonts w:ascii="Times New Roman" w:hAnsi="Times New Roman" w:cs="Times New Roman"/>
          <w:color w:val="auto"/>
        </w:rPr>
      </w:pPr>
      <w:r w:rsidRPr="00EE4405">
        <w:rPr>
          <w:rFonts w:ascii="Times New Roman" w:hAnsi="Times New Roman" w:cs="Times New Roman"/>
          <w:color w:val="auto"/>
        </w:rPr>
        <w:t xml:space="preserve"> по их желанию государственный экзамен может проводиться в письменной форме; </w:t>
      </w:r>
    </w:p>
    <w:p w:rsidR="00EE4405" w:rsidRPr="00EE4405" w:rsidRDefault="00EE4405" w:rsidP="00FA4240">
      <w:pPr>
        <w:jc w:val="both"/>
        <w:rPr>
          <w:rFonts w:ascii="Times New Roman" w:hAnsi="Times New Roman" w:cs="Times New Roman"/>
          <w:color w:val="auto"/>
        </w:rPr>
      </w:pPr>
      <w:r w:rsidRPr="00EE4405">
        <w:rPr>
          <w:rFonts w:ascii="Times New Roman" w:hAnsi="Times New Roman" w:cs="Times New Roman"/>
          <w:color w:val="auto"/>
        </w:rPr>
        <w:t xml:space="preserve">г) для лиц с нарушениями опорно-двигательного аппарата (с тяжелыми нарушениями </w:t>
      </w:r>
    </w:p>
    <w:p w:rsidR="00EE4405" w:rsidRPr="00EE4405" w:rsidRDefault="00EE4405" w:rsidP="00FA4240">
      <w:pPr>
        <w:jc w:val="both"/>
        <w:rPr>
          <w:rFonts w:ascii="Times New Roman" w:hAnsi="Times New Roman" w:cs="Times New Roman"/>
          <w:color w:val="auto"/>
        </w:rPr>
      </w:pPr>
      <w:r w:rsidRPr="00EE4405">
        <w:rPr>
          <w:rFonts w:ascii="Times New Roman" w:hAnsi="Times New Roman" w:cs="Times New Roman"/>
          <w:color w:val="auto"/>
        </w:rPr>
        <w:t xml:space="preserve">двигательных функций верхних конечностей или отсутствием верхних конечностей): </w:t>
      </w:r>
    </w:p>
    <w:p w:rsidR="00EE4405" w:rsidRPr="00EE4405" w:rsidRDefault="00EE4405" w:rsidP="00FA4240">
      <w:pPr>
        <w:ind w:firstLine="708"/>
        <w:jc w:val="both"/>
        <w:rPr>
          <w:rFonts w:ascii="Times New Roman" w:hAnsi="Times New Roman" w:cs="Times New Roman"/>
          <w:color w:val="auto"/>
        </w:rPr>
      </w:pPr>
      <w:r w:rsidRPr="00EE4405">
        <w:rPr>
          <w:rFonts w:ascii="Times New Roman" w:hAnsi="Times New Roman" w:cs="Times New Roman"/>
          <w:color w:val="auto"/>
        </w:rPr>
        <w:lastRenderedPageBreak/>
        <w:t xml:space="preserve">письменные задания выполняются на компьютере со специализированным программным обеспечением или </w:t>
      </w:r>
      <w:proofErr w:type="spellStart"/>
      <w:r w:rsidRPr="00EE4405">
        <w:rPr>
          <w:rFonts w:ascii="Times New Roman" w:hAnsi="Times New Roman" w:cs="Times New Roman"/>
          <w:color w:val="auto"/>
        </w:rPr>
        <w:t>надиктовываются</w:t>
      </w:r>
      <w:proofErr w:type="spellEnd"/>
      <w:r w:rsidRPr="00EE4405">
        <w:rPr>
          <w:rFonts w:ascii="Times New Roman" w:hAnsi="Times New Roman" w:cs="Times New Roman"/>
          <w:color w:val="auto"/>
        </w:rPr>
        <w:t xml:space="preserve"> ассистенту;</w:t>
      </w:r>
    </w:p>
    <w:p w:rsidR="00EE4405" w:rsidRPr="00EE4405" w:rsidRDefault="00EE4405" w:rsidP="00FA4240">
      <w:pPr>
        <w:ind w:hanging="10"/>
        <w:jc w:val="both"/>
        <w:rPr>
          <w:rFonts w:ascii="Times New Roman" w:hAnsi="Times New Roman" w:cs="Times New Roman"/>
          <w:color w:val="auto"/>
        </w:rPr>
      </w:pPr>
      <w:r w:rsidRPr="00EE4405">
        <w:rPr>
          <w:rFonts w:ascii="Times New Roman" w:hAnsi="Times New Roman" w:cs="Times New Roman"/>
          <w:color w:val="auto"/>
        </w:rPr>
        <w:t xml:space="preserve"> </w:t>
      </w:r>
      <w:r w:rsidR="000B1CB2">
        <w:rPr>
          <w:rFonts w:ascii="Times New Roman" w:hAnsi="Times New Roman" w:cs="Times New Roman"/>
          <w:color w:val="auto"/>
        </w:rPr>
        <w:tab/>
      </w:r>
      <w:r w:rsidRPr="00EE4405">
        <w:rPr>
          <w:rFonts w:ascii="Times New Roman" w:hAnsi="Times New Roman" w:cs="Times New Roman"/>
          <w:color w:val="auto"/>
        </w:rPr>
        <w:t xml:space="preserve">по их желанию государственный экзамен может проводиться в устной форме; </w:t>
      </w:r>
    </w:p>
    <w:p w:rsidR="00EE4405" w:rsidRPr="00EE4405" w:rsidRDefault="00EE4405" w:rsidP="00FA4240">
      <w:pPr>
        <w:jc w:val="both"/>
        <w:rPr>
          <w:rFonts w:ascii="Times New Roman" w:hAnsi="Times New Roman" w:cs="Times New Roman"/>
          <w:color w:val="auto"/>
        </w:rPr>
      </w:pPr>
      <w:r w:rsidRPr="00EE4405">
        <w:rPr>
          <w:rFonts w:ascii="Times New Roman" w:hAnsi="Times New Roman" w:cs="Times New Roman"/>
          <w:color w:val="auto"/>
        </w:rPr>
        <w:t xml:space="preserve">д) также для выпускников из числа лиц с ограниченными возможностями здоровья и выпускников из числа детей-инвалидов и инвалидов создаются иные специальные условия проведения ГИА в соответствии с рекомендациями психолого-медико-педагогической комиссии (далее - ПМПК), справкой, подтверждающей факт установления инвалидности, выданной федеральным государственным учреждением медико-социальной экспертизы (далее - справка). </w:t>
      </w:r>
    </w:p>
    <w:p w:rsidR="00EE4405" w:rsidRDefault="00EE4405" w:rsidP="00FA4240">
      <w:pPr>
        <w:ind w:firstLine="708"/>
        <w:jc w:val="both"/>
        <w:rPr>
          <w:color w:val="auto"/>
        </w:rPr>
      </w:pPr>
      <w:r w:rsidRPr="00EE4405">
        <w:rPr>
          <w:rFonts w:ascii="Times New Roman" w:hAnsi="Times New Roman" w:cs="Times New Roman"/>
          <w:color w:val="auto"/>
        </w:rPr>
        <w:t>Выпускники или родители (законные представители) несовершеннолетних выпускников не позднее чем за 3 месяца до начала ГИА подают в Техникум письменное заявление о необходимости создания для них специальных условий при проведении ГИА с приложением копии рекомендаций ПМПК, а дети-инвалиды, инвалиды - оригинала или</w:t>
      </w:r>
      <w:r w:rsidRPr="00EE4405">
        <w:rPr>
          <w:color w:val="auto"/>
        </w:rPr>
        <w:t xml:space="preserve"> </w:t>
      </w:r>
      <w:r w:rsidRPr="00EE4405">
        <w:rPr>
          <w:rFonts w:ascii="Times New Roman" w:hAnsi="Times New Roman" w:cs="Times New Roman"/>
          <w:color w:val="auto"/>
        </w:rPr>
        <w:t>заверенной копии справки, а также копии рекомендаций ПМПК при наличии.</w:t>
      </w:r>
      <w:r w:rsidRPr="00EE4405">
        <w:rPr>
          <w:color w:val="auto"/>
        </w:rPr>
        <w:t xml:space="preserve">  </w:t>
      </w:r>
    </w:p>
    <w:p w:rsidR="003809FD" w:rsidRDefault="003809FD" w:rsidP="00FA4240">
      <w:pPr>
        <w:ind w:firstLine="708"/>
        <w:jc w:val="both"/>
        <w:rPr>
          <w:color w:val="auto"/>
        </w:rPr>
      </w:pPr>
      <w:r>
        <w:rPr>
          <w:color w:val="auto"/>
        </w:rPr>
        <w:br w:type="page"/>
      </w:r>
    </w:p>
    <w:p w:rsidR="00A66763" w:rsidRDefault="00E53B34" w:rsidP="00E53B34">
      <w:pPr>
        <w:ind w:firstLine="708"/>
        <w:jc w:val="right"/>
        <w:rPr>
          <w:rFonts w:ascii="Times New Roman" w:hAnsi="Times New Roman" w:cs="Times New Roman"/>
          <w:color w:val="auto"/>
        </w:rPr>
      </w:pPr>
      <w:r w:rsidRPr="00E53B34">
        <w:rPr>
          <w:rFonts w:ascii="Times New Roman" w:hAnsi="Times New Roman" w:cs="Times New Roman"/>
          <w:color w:val="auto"/>
        </w:rPr>
        <w:lastRenderedPageBreak/>
        <w:t>Приложение 1</w:t>
      </w:r>
    </w:p>
    <w:p w:rsidR="00E53B34" w:rsidRPr="00E53B34" w:rsidRDefault="00E53B34" w:rsidP="00E53B34">
      <w:pPr>
        <w:ind w:firstLine="708"/>
        <w:jc w:val="right"/>
        <w:rPr>
          <w:rFonts w:ascii="Times New Roman" w:hAnsi="Times New Roman" w:cs="Times New Roman"/>
          <w:color w:val="auto"/>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276"/>
        <w:gridCol w:w="1843"/>
        <w:gridCol w:w="1843"/>
        <w:gridCol w:w="2199"/>
        <w:gridCol w:w="1344"/>
      </w:tblGrid>
      <w:tr w:rsidR="007C35DE" w:rsidTr="003809FD">
        <w:trPr>
          <w:trHeight w:val="623"/>
          <w:jc w:val="center"/>
        </w:trPr>
        <w:tc>
          <w:tcPr>
            <w:tcW w:w="10201" w:type="dxa"/>
            <w:gridSpan w:val="6"/>
            <w:tcBorders>
              <w:top w:val="single" w:sz="4" w:space="0" w:color="auto"/>
              <w:left w:val="single" w:sz="4" w:space="0" w:color="auto"/>
              <w:bottom w:val="single" w:sz="4" w:space="0" w:color="auto"/>
              <w:right w:val="single" w:sz="4" w:space="0" w:color="auto"/>
            </w:tcBorders>
            <w:vAlign w:val="bottom"/>
            <w:hideMark/>
          </w:tcPr>
          <w:p w:rsidR="007C35DE" w:rsidRDefault="007C35DE">
            <w:pPr>
              <w:widowControl/>
              <w:jc w:val="center"/>
              <w:rPr>
                <w:rFonts w:ascii="Times New Roman" w:eastAsia="Times New Roman" w:hAnsi="Times New Roman" w:cs="Times New Roman"/>
                <w:bCs/>
                <w:lang w:bidi="ar-SA"/>
              </w:rPr>
            </w:pPr>
            <w:r>
              <w:rPr>
                <w:rFonts w:ascii="Times New Roman" w:eastAsia="Times New Roman" w:hAnsi="Times New Roman" w:cs="Times New Roman"/>
                <w:bCs/>
                <w:lang w:bidi="ar-SA"/>
              </w:rPr>
              <w:t xml:space="preserve">ИТОГОВЫЙ ПРОТОКОЛ </w:t>
            </w:r>
            <w:r>
              <w:rPr>
                <w:rFonts w:ascii="Times New Roman" w:eastAsia="Times New Roman" w:hAnsi="Times New Roman" w:cs="Times New Roman"/>
                <w:bCs/>
                <w:lang w:bidi="ar-SA"/>
              </w:rPr>
              <w:br/>
              <w:t xml:space="preserve">демонстрационного экзамена </w:t>
            </w:r>
          </w:p>
        </w:tc>
      </w:tr>
      <w:tr w:rsidR="007C35DE" w:rsidTr="003809FD">
        <w:trPr>
          <w:trHeight w:val="315"/>
          <w:jc w:val="center"/>
        </w:trPr>
        <w:tc>
          <w:tcPr>
            <w:tcW w:w="2972" w:type="dxa"/>
            <w:gridSpan w:val="2"/>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rPr>
                <w:rFonts w:ascii="Times New Roman" w:eastAsia="Times New Roman" w:hAnsi="Times New Roman" w:cs="Times New Roman"/>
                <w:bCs/>
                <w:lang w:bidi="ar-SA"/>
              </w:rPr>
            </w:pPr>
            <w:r>
              <w:rPr>
                <w:rFonts w:ascii="Times New Roman" w:eastAsia="Times New Roman" w:hAnsi="Times New Roman" w:cs="Times New Roman"/>
                <w:bCs/>
                <w:lang w:bidi="ar-SA"/>
              </w:rPr>
              <w:t>Дата:</w:t>
            </w:r>
          </w:p>
        </w:tc>
        <w:tc>
          <w:tcPr>
            <w:tcW w:w="7229" w:type="dxa"/>
            <w:gridSpan w:val="4"/>
            <w:tcBorders>
              <w:top w:val="single" w:sz="4" w:space="0" w:color="auto"/>
              <w:left w:val="single" w:sz="4" w:space="0" w:color="auto"/>
              <w:bottom w:val="single" w:sz="4" w:space="0" w:color="auto"/>
              <w:right w:val="single" w:sz="4" w:space="0" w:color="auto"/>
            </w:tcBorders>
            <w:noWrap/>
            <w:vAlign w:val="bottom"/>
            <w:hideMark/>
          </w:tcPr>
          <w:p w:rsidR="007C35DE" w:rsidRDefault="007C35DE">
            <w:pPr>
              <w:rPr>
                <w:rFonts w:ascii="Times New Roman" w:eastAsia="Times New Roman" w:hAnsi="Times New Roman" w:cs="Times New Roman"/>
                <w:bCs/>
                <w:lang w:bidi="ar-SA"/>
              </w:rPr>
            </w:pPr>
          </w:p>
        </w:tc>
      </w:tr>
      <w:tr w:rsidR="007C35DE" w:rsidTr="003809FD">
        <w:trPr>
          <w:trHeight w:val="828"/>
          <w:jc w:val="center"/>
        </w:trPr>
        <w:tc>
          <w:tcPr>
            <w:tcW w:w="2972" w:type="dxa"/>
            <w:gridSpan w:val="2"/>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rPr>
                <w:rFonts w:ascii="Times New Roman" w:eastAsia="Times New Roman" w:hAnsi="Times New Roman" w:cs="Times New Roman"/>
                <w:bCs/>
                <w:lang w:bidi="ar-SA"/>
              </w:rPr>
            </w:pPr>
            <w:r>
              <w:rPr>
                <w:rFonts w:ascii="Times New Roman" w:eastAsia="Times New Roman" w:hAnsi="Times New Roman" w:cs="Times New Roman"/>
                <w:bCs/>
                <w:lang w:bidi="ar-SA"/>
              </w:rPr>
              <w:t>Центр проведения демонстрационного экзамена, адрес:</w:t>
            </w:r>
          </w:p>
        </w:tc>
        <w:tc>
          <w:tcPr>
            <w:tcW w:w="7229" w:type="dxa"/>
            <w:gridSpan w:val="4"/>
            <w:tcBorders>
              <w:top w:val="single" w:sz="4" w:space="0" w:color="auto"/>
              <w:left w:val="single" w:sz="4" w:space="0" w:color="auto"/>
              <w:bottom w:val="single" w:sz="4" w:space="0" w:color="auto"/>
              <w:right w:val="single" w:sz="4" w:space="0" w:color="auto"/>
            </w:tcBorders>
            <w:vAlign w:val="bottom"/>
            <w:hideMark/>
          </w:tcPr>
          <w:p w:rsidR="007C35DE" w:rsidRDefault="007C35DE">
            <w:pPr>
              <w:widowControl/>
              <w:rPr>
                <w:rFonts w:ascii="Times New Roman" w:eastAsia="Times New Roman" w:hAnsi="Times New Roman" w:cs="Times New Roman"/>
                <w:lang w:bidi="ar-SA"/>
              </w:rPr>
            </w:pPr>
            <w:r>
              <w:rPr>
                <w:rFonts w:ascii="Times New Roman" w:eastAsia="Times New Roman" w:hAnsi="Times New Roman" w:cs="Times New Roman"/>
                <w:lang w:bidi="ar-SA"/>
              </w:rPr>
              <w:t>ГБ ПОУ "Верхнеуральский агротехнологический техникум - казачий кадетский корпус", Челябинская область,  г. Верхнеуральск ул. Еремина, д. 1А</w:t>
            </w:r>
          </w:p>
        </w:tc>
      </w:tr>
      <w:tr w:rsidR="007C35DE" w:rsidTr="003809FD">
        <w:trPr>
          <w:trHeight w:val="840"/>
          <w:jc w:val="center"/>
        </w:trPr>
        <w:tc>
          <w:tcPr>
            <w:tcW w:w="2972" w:type="dxa"/>
            <w:gridSpan w:val="2"/>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rPr>
                <w:rFonts w:ascii="Times New Roman" w:eastAsia="Times New Roman" w:hAnsi="Times New Roman" w:cs="Times New Roman"/>
                <w:bCs/>
                <w:lang w:bidi="ar-SA"/>
              </w:rPr>
            </w:pPr>
            <w:r>
              <w:rPr>
                <w:rFonts w:ascii="Times New Roman" w:eastAsia="Times New Roman" w:hAnsi="Times New Roman" w:cs="Times New Roman"/>
                <w:bCs/>
                <w:lang w:bidi="ar-SA"/>
              </w:rPr>
              <w:t xml:space="preserve">Образовательная организация, </w:t>
            </w:r>
            <w:r>
              <w:rPr>
                <w:rFonts w:ascii="Times New Roman" w:eastAsia="Times New Roman" w:hAnsi="Times New Roman" w:cs="Times New Roman"/>
                <w:bCs/>
                <w:lang w:bidi="ar-SA"/>
              </w:rPr>
              <w:br/>
              <w:t>субъект РФ:</w:t>
            </w:r>
          </w:p>
        </w:tc>
        <w:tc>
          <w:tcPr>
            <w:tcW w:w="7229" w:type="dxa"/>
            <w:gridSpan w:val="4"/>
            <w:tcBorders>
              <w:top w:val="single" w:sz="4" w:space="0" w:color="auto"/>
              <w:left w:val="single" w:sz="4" w:space="0" w:color="auto"/>
              <w:bottom w:val="single" w:sz="4" w:space="0" w:color="auto"/>
              <w:right w:val="single" w:sz="4" w:space="0" w:color="auto"/>
            </w:tcBorders>
            <w:vAlign w:val="bottom"/>
            <w:hideMark/>
          </w:tcPr>
          <w:p w:rsidR="007C35DE" w:rsidRDefault="007C35DE">
            <w:pPr>
              <w:widowControl/>
              <w:rPr>
                <w:rFonts w:ascii="Times New Roman" w:eastAsia="Times New Roman" w:hAnsi="Times New Roman" w:cs="Times New Roman"/>
                <w:lang w:bidi="ar-SA"/>
              </w:rPr>
            </w:pPr>
            <w:r>
              <w:rPr>
                <w:rFonts w:ascii="Times New Roman" w:eastAsia="Times New Roman" w:hAnsi="Times New Roman" w:cs="Times New Roman"/>
                <w:lang w:bidi="ar-SA"/>
              </w:rPr>
              <w:t>Государственное бюджетное профессиональное образовательное учреждение "Верхнеуральский агротехнологический техникум - казачий кадетский корпус"</w:t>
            </w:r>
          </w:p>
        </w:tc>
      </w:tr>
      <w:tr w:rsidR="007C35DE" w:rsidTr="003809FD">
        <w:trPr>
          <w:trHeight w:val="315"/>
          <w:jc w:val="center"/>
        </w:trPr>
        <w:tc>
          <w:tcPr>
            <w:tcW w:w="2972" w:type="dxa"/>
            <w:gridSpan w:val="2"/>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rPr>
                <w:rFonts w:ascii="Times New Roman" w:eastAsia="Times New Roman" w:hAnsi="Times New Roman" w:cs="Times New Roman"/>
                <w:bCs/>
                <w:lang w:bidi="ar-SA"/>
              </w:rPr>
            </w:pPr>
            <w:r>
              <w:rPr>
                <w:rFonts w:ascii="Times New Roman" w:eastAsia="Times New Roman" w:hAnsi="Times New Roman" w:cs="Times New Roman"/>
                <w:bCs/>
                <w:lang w:bidi="ar-SA"/>
              </w:rPr>
              <w:t>Учебная группа:</w:t>
            </w:r>
          </w:p>
        </w:tc>
        <w:tc>
          <w:tcPr>
            <w:tcW w:w="7229" w:type="dxa"/>
            <w:gridSpan w:val="4"/>
            <w:tcBorders>
              <w:top w:val="single" w:sz="4" w:space="0" w:color="auto"/>
              <w:left w:val="single" w:sz="4" w:space="0" w:color="auto"/>
              <w:bottom w:val="single" w:sz="4" w:space="0" w:color="auto"/>
              <w:right w:val="single" w:sz="4" w:space="0" w:color="auto"/>
            </w:tcBorders>
            <w:noWrap/>
            <w:vAlign w:val="bottom"/>
            <w:hideMark/>
          </w:tcPr>
          <w:p w:rsidR="007C35DE" w:rsidRDefault="007C35DE">
            <w:pPr>
              <w:rPr>
                <w:rFonts w:ascii="Times New Roman" w:eastAsia="Times New Roman" w:hAnsi="Times New Roman" w:cs="Times New Roman"/>
                <w:bCs/>
                <w:lang w:bidi="ar-SA"/>
              </w:rPr>
            </w:pPr>
          </w:p>
        </w:tc>
      </w:tr>
      <w:tr w:rsidR="007C35DE" w:rsidTr="003809FD">
        <w:trPr>
          <w:trHeight w:val="578"/>
          <w:jc w:val="center"/>
        </w:trPr>
        <w:tc>
          <w:tcPr>
            <w:tcW w:w="2972" w:type="dxa"/>
            <w:gridSpan w:val="2"/>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rPr>
                <w:rFonts w:ascii="Times New Roman" w:eastAsia="Times New Roman" w:hAnsi="Times New Roman" w:cs="Times New Roman"/>
                <w:bCs/>
                <w:lang w:bidi="ar-SA"/>
              </w:rPr>
            </w:pPr>
            <w:r>
              <w:rPr>
                <w:rFonts w:ascii="Times New Roman" w:eastAsia="Times New Roman" w:hAnsi="Times New Roman" w:cs="Times New Roman"/>
                <w:bCs/>
                <w:lang w:bidi="ar-SA"/>
              </w:rPr>
              <w:t>Профессия СПО/специальность СПО:</w:t>
            </w:r>
          </w:p>
        </w:tc>
        <w:tc>
          <w:tcPr>
            <w:tcW w:w="7229" w:type="dxa"/>
            <w:gridSpan w:val="4"/>
            <w:tcBorders>
              <w:top w:val="single" w:sz="4" w:space="0" w:color="auto"/>
              <w:left w:val="single" w:sz="4" w:space="0" w:color="auto"/>
              <w:bottom w:val="single" w:sz="4" w:space="0" w:color="auto"/>
              <w:right w:val="single" w:sz="4" w:space="0" w:color="auto"/>
            </w:tcBorders>
            <w:noWrap/>
            <w:vAlign w:val="bottom"/>
            <w:hideMark/>
          </w:tcPr>
          <w:p w:rsidR="007C35DE" w:rsidRDefault="007C35DE">
            <w:pPr>
              <w:rPr>
                <w:rFonts w:ascii="Times New Roman" w:eastAsia="Times New Roman" w:hAnsi="Times New Roman" w:cs="Times New Roman"/>
                <w:bCs/>
                <w:lang w:bidi="ar-SA"/>
              </w:rPr>
            </w:pPr>
          </w:p>
        </w:tc>
      </w:tr>
      <w:tr w:rsidR="007C35DE" w:rsidTr="003809FD">
        <w:trPr>
          <w:trHeight w:val="315"/>
          <w:jc w:val="center"/>
        </w:trPr>
        <w:tc>
          <w:tcPr>
            <w:tcW w:w="2972" w:type="dxa"/>
            <w:gridSpan w:val="2"/>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rPr>
                <w:rFonts w:ascii="Times New Roman" w:eastAsia="Times New Roman" w:hAnsi="Times New Roman" w:cs="Times New Roman"/>
                <w:bCs/>
                <w:lang w:bidi="ar-SA"/>
              </w:rPr>
            </w:pPr>
            <w:r>
              <w:rPr>
                <w:rFonts w:ascii="Times New Roman" w:eastAsia="Times New Roman" w:hAnsi="Times New Roman" w:cs="Times New Roman"/>
                <w:bCs/>
                <w:lang w:bidi="ar-SA"/>
              </w:rPr>
              <w:t>Компетенция:</w:t>
            </w:r>
          </w:p>
        </w:tc>
        <w:tc>
          <w:tcPr>
            <w:tcW w:w="7229" w:type="dxa"/>
            <w:gridSpan w:val="4"/>
            <w:tcBorders>
              <w:top w:val="single" w:sz="4" w:space="0" w:color="auto"/>
              <w:left w:val="single" w:sz="4" w:space="0" w:color="auto"/>
              <w:bottom w:val="single" w:sz="4" w:space="0" w:color="auto"/>
              <w:right w:val="single" w:sz="4" w:space="0" w:color="auto"/>
            </w:tcBorders>
            <w:noWrap/>
            <w:vAlign w:val="bottom"/>
            <w:hideMark/>
          </w:tcPr>
          <w:p w:rsidR="007C35DE" w:rsidRDefault="007C35DE">
            <w:pPr>
              <w:rPr>
                <w:rFonts w:ascii="Times New Roman" w:eastAsia="Times New Roman" w:hAnsi="Times New Roman" w:cs="Times New Roman"/>
                <w:bCs/>
                <w:lang w:bidi="ar-SA"/>
              </w:rPr>
            </w:pPr>
          </w:p>
        </w:tc>
      </w:tr>
      <w:tr w:rsidR="007C35DE" w:rsidTr="003809FD">
        <w:trPr>
          <w:trHeight w:val="315"/>
          <w:jc w:val="center"/>
        </w:trPr>
        <w:tc>
          <w:tcPr>
            <w:tcW w:w="696" w:type="dxa"/>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jc w:val="center"/>
              <w:rPr>
                <w:rFonts w:ascii="Times New Roman" w:eastAsia="Times New Roman" w:hAnsi="Times New Roman" w:cs="Times New Roman"/>
                <w:bCs/>
                <w:lang w:bidi="ar-SA"/>
              </w:rPr>
            </w:pPr>
            <w:r>
              <w:rPr>
                <w:rFonts w:ascii="Times New Roman" w:eastAsia="Times New Roman" w:hAnsi="Times New Roman" w:cs="Times New Roman"/>
                <w:bCs/>
                <w:lang w:bidi="ar-SA"/>
              </w:rPr>
              <w:t>№ п/п</w:t>
            </w:r>
          </w:p>
        </w:tc>
        <w:tc>
          <w:tcPr>
            <w:tcW w:w="2276" w:type="dxa"/>
            <w:tcBorders>
              <w:top w:val="single" w:sz="4" w:space="0" w:color="auto"/>
              <w:left w:val="single" w:sz="4" w:space="0" w:color="auto"/>
              <w:bottom w:val="single" w:sz="4" w:space="0" w:color="auto"/>
              <w:right w:val="single" w:sz="4" w:space="0" w:color="auto"/>
            </w:tcBorders>
            <w:vAlign w:val="bottom"/>
            <w:hideMark/>
          </w:tcPr>
          <w:p w:rsidR="007C35DE" w:rsidRDefault="007C35DE">
            <w:pPr>
              <w:widowControl/>
              <w:jc w:val="center"/>
              <w:rPr>
                <w:rFonts w:ascii="Times New Roman" w:eastAsia="Times New Roman" w:hAnsi="Times New Roman" w:cs="Times New Roman"/>
                <w:bCs/>
                <w:lang w:bidi="ar-SA"/>
              </w:rPr>
            </w:pPr>
            <w:r>
              <w:rPr>
                <w:rFonts w:ascii="Times New Roman" w:eastAsia="Times New Roman" w:hAnsi="Times New Roman" w:cs="Times New Roman"/>
                <w:bCs/>
                <w:lang w:bidi="ar-SA"/>
              </w:rPr>
              <w:t>Фамилия</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jc w:val="center"/>
              <w:rPr>
                <w:rFonts w:ascii="Times New Roman" w:eastAsia="Times New Roman" w:hAnsi="Times New Roman" w:cs="Times New Roman"/>
                <w:bCs/>
                <w:lang w:bidi="ar-SA"/>
              </w:rPr>
            </w:pPr>
            <w:r>
              <w:rPr>
                <w:rFonts w:ascii="Times New Roman" w:eastAsia="Times New Roman" w:hAnsi="Times New Roman" w:cs="Times New Roman"/>
                <w:bCs/>
                <w:lang w:bidi="ar-SA"/>
              </w:rPr>
              <w:t>Имя</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jc w:val="center"/>
              <w:rPr>
                <w:rFonts w:ascii="Times New Roman" w:eastAsia="Times New Roman" w:hAnsi="Times New Roman" w:cs="Times New Roman"/>
                <w:bCs/>
                <w:lang w:bidi="ar-SA"/>
              </w:rPr>
            </w:pPr>
            <w:r>
              <w:rPr>
                <w:rFonts w:ascii="Times New Roman" w:eastAsia="Times New Roman" w:hAnsi="Times New Roman" w:cs="Times New Roman"/>
                <w:bCs/>
                <w:lang w:bidi="ar-SA"/>
              </w:rPr>
              <w:t>Отчество</w:t>
            </w:r>
          </w:p>
        </w:tc>
        <w:tc>
          <w:tcPr>
            <w:tcW w:w="2199" w:type="dxa"/>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jc w:val="center"/>
              <w:rPr>
                <w:rFonts w:ascii="Times New Roman" w:eastAsia="Times New Roman" w:hAnsi="Times New Roman" w:cs="Times New Roman"/>
                <w:bCs/>
                <w:lang w:bidi="ar-SA"/>
              </w:rPr>
            </w:pPr>
            <w:r>
              <w:rPr>
                <w:rFonts w:ascii="Times New Roman" w:eastAsia="Times New Roman" w:hAnsi="Times New Roman" w:cs="Times New Roman"/>
                <w:bCs/>
                <w:lang w:bidi="ar-SA"/>
              </w:rPr>
              <w:t>Итоговые баллы</w:t>
            </w:r>
          </w:p>
        </w:tc>
        <w:tc>
          <w:tcPr>
            <w:tcW w:w="1344" w:type="dxa"/>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jc w:val="center"/>
              <w:rPr>
                <w:rFonts w:ascii="Times New Roman" w:eastAsia="Times New Roman" w:hAnsi="Times New Roman" w:cs="Times New Roman"/>
                <w:bCs/>
                <w:lang w:bidi="ar-SA"/>
              </w:rPr>
            </w:pPr>
            <w:r>
              <w:rPr>
                <w:rFonts w:ascii="Times New Roman" w:eastAsia="Times New Roman" w:hAnsi="Times New Roman" w:cs="Times New Roman"/>
                <w:bCs/>
                <w:lang w:bidi="ar-SA"/>
              </w:rPr>
              <w:t>Оценка</w:t>
            </w:r>
          </w:p>
        </w:tc>
      </w:tr>
      <w:tr w:rsidR="007C35DE" w:rsidTr="003809FD">
        <w:trPr>
          <w:trHeight w:val="315"/>
          <w:jc w:val="center"/>
        </w:trPr>
        <w:tc>
          <w:tcPr>
            <w:tcW w:w="696" w:type="dxa"/>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jc w:val="right"/>
              <w:rPr>
                <w:rFonts w:ascii="Times New Roman" w:eastAsia="Times New Roman" w:hAnsi="Times New Roman" w:cs="Times New Roman"/>
                <w:lang w:bidi="ar-SA"/>
              </w:rPr>
            </w:pPr>
            <w:r>
              <w:rPr>
                <w:rFonts w:ascii="Times New Roman" w:eastAsia="Times New Roman" w:hAnsi="Times New Roman" w:cs="Times New Roman"/>
                <w:lang w:bidi="ar-SA"/>
              </w:rPr>
              <w:t>1</w:t>
            </w:r>
          </w:p>
        </w:tc>
        <w:tc>
          <w:tcPr>
            <w:tcW w:w="2276" w:type="dxa"/>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rPr>
                <w:rFonts w:ascii="Times New Roman" w:eastAsia="Times New Roman" w:hAnsi="Times New Roman" w:cs="Times New Roman"/>
                <w:lang w:bidi="ar-SA"/>
              </w:rPr>
            </w:pPr>
            <w:r>
              <w:rPr>
                <w:rFonts w:ascii="Times New Roman" w:eastAsia="Times New Roman" w:hAnsi="Times New Roman" w:cs="Times New Roman"/>
                <w:lang w:bidi="ar-SA"/>
              </w:rPr>
              <w:t>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rPr>
                <w:rFonts w:ascii="Times New Roman" w:eastAsia="Times New Roman" w:hAnsi="Times New Roman" w:cs="Times New Roman"/>
                <w:lang w:bidi="ar-SA"/>
              </w:rPr>
            </w:pPr>
            <w:r>
              <w:rPr>
                <w:rFonts w:ascii="Times New Roman" w:eastAsia="Times New Roman" w:hAnsi="Times New Roman" w:cs="Times New Roman"/>
                <w:lang w:bidi="ar-SA"/>
              </w:rPr>
              <w:t>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rPr>
                <w:rFonts w:ascii="Times New Roman" w:eastAsia="Times New Roman" w:hAnsi="Times New Roman" w:cs="Times New Roman"/>
                <w:lang w:bidi="ar-SA"/>
              </w:rPr>
            </w:pPr>
            <w:r>
              <w:rPr>
                <w:rFonts w:ascii="Times New Roman" w:eastAsia="Times New Roman" w:hAnsi="Times New Roman" w:cs="Times New Roman"/>
                <w:lang w:bidi="ar-SA"/>
              </w:rPr>
              <w:t> </w:t>
            </w:r>
          </w:p>
        </w:tc>
        <w:tc>
          <w:tcPr>
            <w:tcW w:w="2199" w:type="dxa"/>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rPr>
                <w:rFonts w:ascii="Times New Roman" w:eastAsia="Times New Roman" w:hAnsi="Times New Roman" w:cs="Times New Roman"/>
                <w:lang w:bidi="ar-SA"/>
              </w:rPr>
            </w:pPr>
            <w:r>
              <w:rPr>
                <w:rFonts w:ascii="Times New Roman" w:eastAsia="Times New Roman" w:hAnsi="Times New Roman" w:cs="Times New Roman"/>
                <w:lang w:bidi="ar-SA"/>
              </w:rPr>
              <w:t> </w:t>
            </w:r>
          </w:p>
        </w:tc>
        <w:tc>
          <w:tcPr>
            <w:tcW w:w="1344" w:type="dxa"/>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rPr>
                <w:rFonts w:ascii="Times New Roman" w:eastAsia="Times New Roman" w:hAnsi="Times New Roman" w:cs="Times New Roman"/>
                <w:lang w:bidi="ar-SA"/>
              </w:rPr>
            </w:pPr>
            <w:r>
              <w:rPr>
                <w:rFonts w:ascii="Times New Roman" w:eastAsia="Times New Roman" w:hAnsi="Times New Roman" w:cs="Times New Roman"/>
                <w:lang w:bidi="ar-SA"/>
              </w:rPr>
              <w:t> </w:t>
            </w:r>
          </w:p>
        </w:tc>
      </w:tr>
      <w:tr w:rsidR="007C35DE" w:rsidTr="003809FD">
        <w:trPr>
          <w:trHeight w:val="315"/>
          <w:jc w:val="center"/>
        </w:trPr>
        <w:tc>
          <w:tcPr>
            <w:tcW w:w="696" w:type="dxa"/>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jc w:val="right"/>
              <w:rPr>
                <w:rFonts w:ascii="Times New Roman" w:eastAsia="Times New Roman" w:hAnsi="Times New Roman" w:cs="Times New Roman"/>
                <w:lang w:bidi="ar-SA"/>
              </w:rPr>
            </w:pPr>
            <w:r>
              <w:rPr>
                <w:rFonts w:ascii="Times New Roman" w:eastAsia="Times New Roman" w:hAnsi="Times New Roman" w:cs="Times New Roman"/>
                <w:lang w:bidi="ar-SA"/>
              </w:rPr>
              <w:t>2</w:t>
            </w:r>
          </w:p>
        </w:tc>
        <w:tc>
          <w:tcPr>
            <w:tcW w:w="2276" w:type="dxa"/>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rPr>
                <w:rFonts w:ascii="Times New Roman" w:eastAsia="Times New Roman" w:hAnsi="Times New Roman" w:cs="Times New Roman"/>
                <w:lang w:bidi="ar-SA"/>
              </w:rPr>
            </w:pPr>
            <w:r>
              <w:rPr>
                <w:rFonts w:ascii="Times New Roman" w:eastAsia="Times New Roman" w:hAnsi="Times New Roman" w:cs="Times New Roman"/>
                <w:lang w:bidi="ar-SA"/>
              </w:rPr>
              <w:t>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rPr>
                <w:rFonts w:ascii="Times New Roman" w:eastAsia="Times New Roman" w:hAnsi="Times New Roman" w:cs="Times New Roman"/>
                <w:lang w:bidi="ar-SA"/>
              </w:rPr>
            </w:pPr>
            <w:r>
              <w:rPr>
                <w:rFonts w:ascii="Times New Roman" w:eastAsia="Times New Roman" w:hAnsi="Times New Roman" w:cs="Times New Roman"/>
                <w:lang w:bidi="ar-SA"/>
              </w:rPr>
              <w:t>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rPr>
                <w:rFonts w:ascii="Times New Roman" w:eastAsia="Times New Roman" w:hAnsi="Times New Roman" w:cs="Times New Roman"/>
                <w:lang w:bidi="ar-SA"/>
              </w:rPr>
            </w:pPr>
            <w:r>
              <w:rPr>
                <w:rFonts w:ascii="Times New Roman" w:eastAsia="Times New Roman" w:hAnsi="Times New Roman" w:cs="Times New Roman"/>
                <w:lang w:bidi="ar-SA"/>
              </w:rPr>
              <w:t> </w:t>
            </w:r>
          </w:p>
        </w:tc>
        <w:tc>
          <w:tcPr>
            <w:tcW w:w="2199" w:type="dxa"/>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rPr>
                <w:rFonts w:ascii="Times New Roman" w:eastAsia="Times New Roman" w:hAnsi="Times New Roman" w:cs="Times New Roman"/>
                <w:lang w:bidi="ar-SA"/>
              </w:rPr>
            </w:pPr>
            <w:r>
              <w:rPr>
                <w:rFonts w:ascii="Times New Roman" w:eastAsia="Times New Roman" w:hAnsi="Times New Roman" w:cs="Times New Roman"/>
                <w:lang w:bidi="ar-SA"/>
              </w:rPr>
              <w:t> </w:t>
            </w:r>
          </w:p>
        </w:tc>
        <w:tc>
          <w:tcPr>
            <w:tcW w:w="1344" w:type="dxa"/>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rPr>
                <w:rFonts w:ascii="Times New Roman" w:eastAsia="Times New Roman" w:hAnsi="Times New Roman" w:cs="Times New Roman"/>
                <w:lang w:bidi="ar-SA"/>
              </w:rPr>
            </w:pPr>
            <w:r>
              <w:rPr>
                <w:rFonts w:ascii="Times New Roman" w:eastAsia="Times New Roman" w:hAnsi="Times New Roman" w:cs="Times New Roman"/>
                <w:lang w:bidi="ar-SA"/>
              </w:rPr>
              <w:t> </w:t>
            </w:r>
          </w:p>
        </w:tc>
      </w:tr>
      <w:tr w:rsidR="007C35DE" w:rsidTr="003809FD">
        <w:trPr>
          <w:trHeight w:val="315"/>
          <w:jc w:val="center"/>
        </w:trPr>
        <w:tc>
          <w:tcPr>
            <w:tcW w:w="696" w:type="dxa"/>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jc w:val="right"/>
              <w:rPr>
                <w:rFonts w:ascii="Times New Roman" w:eastAsia="Times New Roman" w:hAnsi="Times New Roman" w:cs="Times New Roman"/>
                <w:lang w:bidi="ar-SA"/>
              </w:rPr>
            </w:pPr>
            <w:r>
              <w:rPr>
                <w:rFonts w:ascii="Times New Roman" w:eastAsia="Times New Roman" w:hAnsi="Times New Roman" w:cs="Times New Roman"/>
                <w:lang w:bidi="ar-SA"/>
              </w:rPr>
              <w:t>3</w:t>
            </w:r>
          </w:p>
        </w:tc>
        <w:tc>
          <w:tcPr>
            <w:tcW w:w="2276" w:type="dxa"/>
            <w:tcBorders>
              <w:top w:val="single" w:sz="4" w:space="0" w:color="auto"/>
              <w:left w:val="single" w:sz="4" w:space="0" w:color="auto"/>
              <w:bottom w:val="single" w:sz="4" w:space="0" w:color="auto"/>
              <w:right w:val="single" w:sz="4" w:space="0" w:color="auto"/>
            </w:tcBorders>
            <w:vAlign w:val="center"/>
            <w:hideMark/>
          </w:tcPr>
          <w:p w:rsidR="007C35DE" w:rsidRDefault="007C35DE">
            <w:pPr>
              <w:widowControl/>
              <w:rPr>
                <w:rFonts w:ascii="Times New Roman" w:eastAsia="Times New Roman" w:hAnsi="Times New Roman" w:cs="Times New Roman"/>
                <w:lang w:bidi="ar-SA"/>
              </w:rPr>
            </w:pPr>
            <w:r>
              <w:rPr>
                <w:rFonts w:ascii="Times New Roman" w:eastAsia="Times New Roman" w:hAnsi="Times New Roman" w:cs="Times New Roman"/>
                <w:lang w:bidi="ar-SA"/>
              </w:rPr>
              <w:t>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rPr>
                <w:rFonts w:ascii="Times New Roman" w:eastAsia="Times New Roman" w:hAnsi="Times New Roman" w:cs="Times New Roman"/>
                <w:lang w:bidi="ar-SA"/>
              </w:rPr>
            </w:pPr>
            <w:r>
              <w:rPr>
                <w:rFonts w:ascii="Times New Roman" w:eastAsia="Times New Roman" w:hAnsi="Times New Roman" w:cs="Times New Roman"/>
                <w:lang w:bidi="ar-SA"/>
              </w:rPr>
              <w:t>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rPr>
                <w:rFonts w:ascii="Times New Roman" w:eastAsia="Times New Roman" w:hAnsi="Times New Roman" w:cs="Times New Roman"/>
                <w:lang w:bidi="ar-SA"/>
              </w:rPr>
            </w:pPr>
            <w:r>
              <w:rPr>
                <w:rFonts w:ascii="Times New Roman" w:eastAsia="Times New Roman" w:hAnsi="Times New Roman" w:cs="Times New Roman"/>
                <w:lang w:bidi="ar-SA"/>
              </w:rPr>
              <w:t> </w:t>
            </w:r>
          </w:p>
        </w:tc>
        <w:tc>
          <w:tcPr>
            <w:tcW w:w="2199" w:type="dxa"/>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rPr>
                <w:rFonts w:ascii="Times New Roman" w:eastAsia="Times New Roman" w:hAnsi="Times New Roman" w:cs="Times New Roman"/>
                <w:lang w:bidi="ar-SA"/>
              </w:rPr>
            </w:pPr>
            <w:r>
              <w:rPr>
                <w:rFonts w:ascii="Times New Roman" w:eastAsia="Times New Roman" w:hAnsi="Times New Roman" w:cs="Times New Roman"/>
                <w:lang w:bidi="ar-SA"/>
              </w:rPr>
              <w:t> </w:t>
            </w:r>
          </w:p>
        </w:tc>
        <w:tc>
          <w:tcPr>
            <w:tcW w:w="1344" w:type="dxa"/>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rPr>
                <w:rFonts w:ascii="Times New Roman" w:eastAsia="Times New Roman" w:hAnsi="Times New Roman" w:cs="Times New Roman"/>
                <w:lang w:bidi="ar-SA"/>
              </w:rPr>
            </w:pPr>
            <w:r>
              <w:rPr>
                <w:rFonts w:ascii="Times New Roman" w:eastAsia="Times New Roman" w:hAnsi="Times New Roman" w:cs="Times New Roman"/>
                <w:lang w:bidi="ar-SA"/>
              </w:rPr>
              <w:t> </w:t>
            </w:r>
          </w:p>
        </w:tc>
      </w:tr>
      <w:tr w:rsidR="007C35DE" w:rsidTr="003809FD">
        <w:trPr>
          <w:trHeight w:val="315"/>
          <w:jc w:val="center"/>
        </w:trPr>
        <w:tc>
          <w:tcPr>
            <w:tcW w:w="696" w:type="dxa"/>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jc w:val="right"/>
              <w:rPr>
                <w:rFonts w:ascii="Times New Roman" w:eastAsia="Times New Roman" w:hAnsi="Times New Roman" w:cs="Times New Roman"/>
                <w:lang w:bidi="ar-SA"/>
              </w:rPr>
            </w:pPr>
            <w:r>
              <w:rPr>
                <w:rFonts w:ascii="Times New Roman" w:eastAsia="Times New Roman" w:hAnsi="Times New Roman" w:cs="Times New Roman"/>
                <w:lang w:bidi="ar-SA"/>
              </w:rPr>
              <w:t>……</w:t>
            </w:r>
          </w:p>
        </w:tc>
        <w:tc>
          <w:tcPr>
            <w:tcW w:w="2276" w:type="dxa"/>
            <w:tcBorders>
              <w:top w:val="single" w:sz="4" w:space="0" w:color="auto"/>
              <w:left w:val="single" w:sz="4" w:space="0" w:color="auto"/>
              <w:bottom w:val="single" w:sz="4" w:space="0" w:color="auto"/>
              <w:right w:val="single" w:sz="4" w:space="0" w:color="auto"/>
            </w:tcBorders>
            <w:vAlign w:val="center"/>
          </w:tcPr>
          <w:p w:rsidR="007C35DE" w:rsidRDefault="007C35DE">
            <w:pPr>
              <w:widowControl/>
              <w:rPr>
                <w:rFonts w:ascii="Times New Roman" w:eastAsia="Times New Roman" w:hAnsi="Times New Roman" w:cs="Times New Roman"/>
                <w:lang w:bidi="ar-SA"/>
              </w:rPr>
            </w:pPr>
          </w:p>
        </w:tc>
        <w:tc>
          <w:tcPr>
            <w:tcW w:w="1843" w:type="dxa"/>
            <w:tcBorders>
              <w:top w:val="single" w:sz="4" w:space="0" w:color="auto"/>
              <w:left w:val="single" w:sz="4" w:space="0" w:color="auto"/>
              <w:bottom w:val="single" w:sz="4" w:space="0" w:color="auto"/>
              <w:right w:val="single" w:sz="4" w:space="0" w:color="auto"/>
            </w:tcBorders>
            <w:noWrap/>
            <w:vAlign w:val="bottom"/>
          </w:tcPr>
          <w:p w:rsidR="007C35DE" w:rsidRDefault="007C35DE">
            <w:pPr>
              <w:widowControl/>
              <w:rPr>
                <w:rFonts w:ascii="Times New Roman" w:eastAsia="Times New Roman" w:hAnsi="Times New Roman" w:cs="Times New Roman"/>
                <w:lang w:bidi="ar-SA"/>
              </w:rPr>
            </w:pPr>
          </w:p>
        </w:tc>
        <w:tc>
          <w:tcPr>
            <w:tcW w:w="1843" w:type="dxa"/>
            <w:tcBorders>
              <w:top w:val="single" w:sz="4" w:space="0" w:color="auto"/>
              <w:left w:val="single" w:sz="4" w:space="0" w:color="auto"/>
              <w:bottom w:val="single" w:sz="4" w:space="0" w:color="auto"/>
              <w:right w:val="single" w:sz="4" w:space="0" w:color="auto"/>
            </w:tcBorders>
            <w:noWrap/>
            <w:vAlign w:val="bottom"/>
          </w:tcPr>
          <w:p w:rsidR="007C35DE" w:rsidRDefault="007C35DE">
            <w:pPr>
              <w:widowControl/>
              <w:rPr>
                <w:rFonts w:ascii="Times New Roman" w:eastAsia="Times New Roman" w:hAnsi="Times New Roman" w:cs="Times New Roman"/>
                <w:lang w:bidi="ar-SA"/>
              </w:rPr>
            </w:pPr>
          </w:p>
        </w:tc>
        <w:tc>
          <w:tcPr>
            <w:tcW w:w="2199" w:type="dxa"/>
            <w:tcBorders>
              <w:top w:val="single" w:sz="4" w:space="0" w:color="auto"/>
              <w:left w:val="single" w:sz="4" w:space="0" w:color="auto"/>
              <w:bottom w:val="single" w:sz="4" w:space="0" w:color="auto"/>
              <w:right w:val="single" w:sz="4" w:space="0" w:color="auto"/>
            </w:tcBorders>
            <w:noWrap/>
            <w:vAlign w:val="bottom"/>
          </w:tcPr>
          <w:p w:rsidR="007C35DE" w:rsidRDefault="007C35DE">
            <w:pPr>
              <w:widowControl/>
              <w:rPr>
                <w:rFonts w:ascii="Times New Roman" w:eastAsia="Times New Roman" w:hAnsi="Times New Roman" w:cs="Times New Roman"/>
                <w:lang w:bidi="ar-SA"/>
              </w:rPr>
            </w:pPr>
          </w:p>
        </w:tc>
        <w:tc>
          <w:tcPr>
            <w:tcW w:w="1344" w:type="dxa"/>
            <w:tcBorders>
              <w:top w:val="single" w:sz="4" w:space="0" w:color="auto"/>
              <w:left w:val="single" w:sz="4" w:space="0" w:color="auto"/>
              <w:bottom w:val="single" w:sz="4" w:space="0" w:color="auto"/>
              <w:right w:val="single" w:sz="4" w:space="0" w:color="auto"/>
            </w:tcBorders>
            <w:noWrap/>
            <w:vAlign w:val="bottom"/>
          </w:tcPr>
          <w:p w:rsidR="007C35DE" w:rsidRDefault="007C35DE">
            <w:pPr>
              <w:widowControl/>
              <w:rPr>
                <w:rFonts w:ascii="Times New Roman" w:eastAsia="Times New Roman" w:hAnsi="Times New Roman" w:cs="Times New Roman"/>
                <w:lang w:bidi="ar-SA"/>
              </w:rPr>
            </w:pPr>
          </w:p>
        </w:tc>
      </w:tr>
      <w:tr w:rsidR="007C35DE" w:rsidTr="003809FD">
        <w:trPr>
          <w:trHeight w:val="300"/>
          <w:jc w:val="center"/>
        </w:trPr>
        <w:tc>
          <w:tcPr>
            <w:tcW w:w="4815" w:type="dxa"/>
            <w:gridSpan w:val="3"/>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rPr>
                <w:rFonts w:ascii="Times New Roman" w:eastAsia="Times New Roman" w:hAnsi="Times New Roman" w:cs="Times New Roman"/>
                <w:bCs/>
                <w:lang w:bidi="ar-SA"/>
              </w:rPr>
            </w:pPr>
            <w:r>
              <w:rPr>
                <w:rFonts w:ascii="Times New Roman" w:eastAsia="Times New Roman" w:hAnsi="Times New Roman" w:cs="Times New Roman"/>
                <w:bCs/>
                <w:lang w:bidi="ar-SA"/>
              </w:rPr>
              <w:t>Председатель ГИА:</w:t>
            </w:r>
          </w:p>
        </w:tc>
        <w:tc>
          <w:tcPr>
            <w:tcW w:w="5386" w:type="dxa"/>
            <w:gridSpan w:val="3"/>
            <w:tcBorders>
              <w:top w:val="single" w:sz="4" w:space="0" w:color="auto"/>
              <w:left w:val="single" w:sz="4" w:space="0" w:color="auto"/>
              <w:bottom w:val="single" w:sz="4" w:space="0" w:color="auto"/>
              <w:right w:val="single" w:sz="4" w:space="0" w:color="auto"/>
            </w:tcBorders>
            <w:noWrap/>
            <w:vAlign w:val="bottom"/>
            <w:hideMark/>
          </w:tcPr>
          <w:p w:rsidR="007C35DE" w:rsidRDefault="007C35DE">
            <w:pPr>
              <w:rPr>
                <w:rFonts w:ascii="Times New Roman" w:eastAsia="Times New Roman" w:hAnsi="Times New Roman" w:cs="Times New Roman"/>
                <w:bCs/>
                <w:lang w:bidi="ar-SA"/>
              </w:rPr>
            </w:pPr>
          </w:p>
        </w:tc>
      </w:tr>
      <w:tr w:rsidR="007C35DE" w:rsidTr="003809FD">
        <w:trPr>
          <w:trHeight w:val="315"/>
          <w:jc w:val="center"/>
        </w:trPr>
        <w:tc>
          <w:tcPr>
            <w:tcW w:w="4815" w:type="dxa"/>
            <w:gridSpan w:val="3"/>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rPr>
                <w:rFonts w:ascii="Times New Roman" w:eastAsia="Times New Roman" w:hAnsi="Times New Roman" w:cs="Times New Roman"/>
                <w:bCs/>
                <w:lang w:bidi="ar-SA"/>
              </w:rPr>
            </w:pPr>
            <w:r>
              <w:rPr>
                <w:rFonts w:ascii="Times New Roman" w:eastAsia="Times New Roman" w:hAnsi="Times New Roman" w:cs="Times New Roman"/>
                <w:bCs/>
                <w:lang w:bidi="ar-SA"/>
              </w:rPr>
              <w:t>Главный эксперт:</w:t>
            </w:r>
          </w:p>
        </w:tc>
        <w:tc>
          <w:tcPr>
            <w:tcW w:w="5386" w:type="dxa"/>
            <w:gridSpan w:val="3"/>
            <w:tcBorders>
              <w:top w:val="single" w:sz="4" w:space="0" w:color="auto"/>
              <w:left w:val="single" w:sz="4" w:space="0" w:color="auto"/>
              <w:bottom w:val="single" w:sz="4" w:space="0" w:color="auto"/>
              <w:right w:val="single" w:sz="4" w:space="0" w:color="auto"/>
            </w:tcBorders>
            <w:noWrap/>
            <w:vAlign w:val="bottom"/>
            <w:hideMark/>
          </w:tcPr>
          <w:p w:rsidR="007C35DE" w:rsidRDefault="007C35DE">
            <w:pPr>
              <w:rPr>
                <w:rFonts w:ascii="Times New Roman" w:eastAsia="Times New Roman" w:hAnsi="Times New Roman" w:cs="Times New Roman"/>
                <w:bCs/>
                <w:lang w:bidi="ar-SA"/>
              </w:rPr>
            </w:pPr>
          </w:p>
        </w:tc>
      </w:tr>
      <w:tr w:rsidR="007C35DE" w:rsidTr="003809FD">
        <w:trPr>
          <w:trHeight w:val="253"/>
          <w:jc w:val="center"/>
        </w:trPr>
        <w:tc>
          <w:tcPr>
            <w:tcW w:w="4815" w:type="dxa"/>
            <w:gridSpan w:val="3"/>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rPr>
                <w:rFonts w:ascii="Times New Roman" w:eastAsia="Times New Roman" w:hAnsi="Times New Roman" w:cs="Times New Roman"/>
                <w:bCs/>
                <w:lang w:bidi="ar-SA"/>
              </w:rPr>
            </w:pPr>
            <w:r>
              <w:rPr>
                <w:rFonts w:ascii="Times New Roman" w:eastAsia="Times New Roman" w:hAnsi="Times New Roman" w:cs="Times New Roman"/>
                <w:bCs/>
                <w:lang w:bidi="ar-SA"/>
              </w:rPr>
              <w:t>Члены Экспертной группы:</w:t>
            </w:r>
          </w:p>
        </w:tc>
        <w:tc>
          <w:tcPr>
            <w:tcW w:w="5386" w:type="dxa"/>
            <w:gridSpan w:val="3"/>
            <w:tcBorders>
              <w:top w:val="single" w:sz="4" w:space="0" w:color="auto"/>
              <w:left w:val="single" w:sz="4" w:space="0" w:color="auto"/>
              <w:bottom w:val="single" w:sz="4" w:space="0" w:color="auto"/>
              <w:right w:val="single" w:sz="4" w:space="0" w:color="auto"/>
            </w:tcBorders>
            <w:noWrap/>
            <w:vAlign w:val="bottom"/>
            <w:hideMark/>
          </w:tcPr>
          <w:p w:rsidR="007C35DE" w:rsidRDefault="007C35DE">
            <w:pPr>
              <w:rPr>
                <w:rFonts w:ascii="Times New Roman" w:eastAsia="Times New Roman" w:hAnsi="Times New Roman" w:cs="Times New Roman"/>
                <w:bCs/>
                <w:lang w:bidi="ar-SA"/>
              </w:rPr>
            </w:pPr>
          </w:p>
        </w:tc>
      </w:tr>
    </w:tbl>
    <w:p w:rsidR="00EE4405" w:rsidRPr="00EE4405" w:rsidRDefault="00EE4405">
      <w:pPr>
        <w:pStyle w:val="1"/>
        <w:spacing w:after="300"/>
        <w:ind w:firstLine="0"/>
        <w:jc w:val="both"/>
        <w:rPr>
          <w:color w:val="auto"/>
          <w:sz w:val="24"/>
          <w:szCs w:val="24"/>
        </w:rPr>
      </w:pPr>
    </w:p>
    <w:sectPr w:rsidR="00EE4405" w:rsidRPr="00EE4405" w:rsidSect="0020753D">
      <w:footerReference w:type="default" r:id="rId8"/>
      <w:footerReference w:type="first" r:id="rId9"/>
      <w:pgSz w:w="11900" w:h="16840"/>
      <w:pgMar w:top="1134" w:right="850" w:bottom="1134" w:left="1701"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E51" w:rsidRDefault="00436E51">
      <w:r>
        <w:separator/>
      </w:r>
    </w:p>
  </w:endnote>
  <w:endnote w:type="continuationSeparator" w:id="0">
    <w:p w:rsidR="00436E51" w:rsidRDefault="00436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202" w:rsidRDefault="009D6202">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202" w:rsidRDefault="009D6202">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E51" w:rsidRDefault="00436E51"/>
  </w:footnote>
  <w:footnote w:type="continuationSeparator" w:id="0">
    <w:p w:rsidR="00436E51" w:rsidRDefault="00436E5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A8A"/>
    <w:multiLevelType w:val="multilevel"/>
    <w:tmpl w:val="0E5658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951E6C"/>
    <w:multiLevelType w:val="multilevel"/>
    <w:tmpl w:val="05829D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52549D"/>
    <w:multiLevelType w:val="multilevel"/>
    <w:tmpl w:val="9266DF9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AE1EEA"/>
    <w:multiLevelType w:val="multilevel"/>
    <w:tmpl w:val="71FAE5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A328AC"/>
    <w:multiLevelType w:val="multilevel"/>
    <w:tmpl w:val="ED321A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27419B"/>
    <w:multiLevelType w:val="multilevel"/>
    <w:tmpl w:val="41EC8752"/>
    <w:lvl w:ilvl="0">
      <w:start w:val="3"/>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676100E"/>
    <w:multiLevelType w:val="multilevel"/>
    <w:tmpl w:val="40E872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C102C7"/>
    <w:multiLevelType w:val="multilevel"/>
    <w:tmpl w:val="65C49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9C80692"/>
    <w:multiLevelType w:val="multilevel"/>
    <w:tmpl w:val="6436BFD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24F2DED"/>
    <w:multiLevelType w:val="hybridMultilevel"/>
    <w:tmpl w:val="1C10162E"/>
    <w:lvl w:ilvl="0" w:tplc="6B644028">
      <w:start w:val="1"/>
      <w:numFmt w:val="bullet"/>
      <w:lvlText w:val="-"/>
      <w:lvlJc w:val="left"/>
      <w:pPr>
        <w:ind w:left="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544EE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7CE5E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D0382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7E913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5CF57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F40A4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A4F43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9AD9A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F7C45FE"/>
    <w:multiLevelType w:val="multilevel"/>
    <w:tmpl w:val="EB6AF016"/>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1E8187E"/>
    <w:multiLevelType w:val="multilevel"/>
    <w:tmpl w:val="368021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6"/>
  </w:num>
  <w:num w:numId="3">
    <w:abstractNumId w:val="1"/>
  </w:num>
  <w:num w:numId="4">
    <w:abstractNumId w:val="11"/>
  </w:num>
  <w:num w:numId="5">
    <w:abstractNumId w:val="0"/>
  </w:num>
  <w:num w:numId="6">
    <w:abstractNumId w:val="7"/>
  </w:num>
  <w:num w:numId="7">
    <w:abstractNumId w:val="3"/>
  </w:num>
  <w:num w:numId="8">
    <w:abstractNumId w:val="4"/>
  </w:num>
  <w:num w:numId="9">
    <w:abstractNumId w:val="10"/>
  </w:num>
  <w:num w:numId="10">
    <w:abstractNumId w:val="9"/>
  </w:num>
  <w:num w:numId="11">
    <w:abstractNumId w:val="5"/>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564"/>
    <w:rsid w:val="00007F0F"/>
    <w:rsid w:val="00055022"/>
    <w:rsid w:val="000B1CB2"/>
    <w:rsid w:val="000C532B"/>
    <w:rsid w:val="001475F8"/>
    <w:rsid w:val="00174AB5"/>
    <w:rsid w:val="001B2666"/>
    <w:rsid w:val="001F686E"/>
    <w:rsid w:val="00204F62"/>
    <w:rsid w:val="0020753D"/>
    <w:rsid w:val="00223ABE"/>
    <w:rsid w:val="00236772"/>
    <w:rsid w:val="0028057C"/>
    <w:rsid w:val="002C18DC"/>
    <w:rsid w:val="002D692F"/>
    <w:rsid w:val="002D6DCD"/>
    <w:rsid w:val="00361DF1"/>
    <w:rsid w:val="003809FD"/>
    <w:rsid w:val="0039002B"/>
    <w:rsid w:val="003A636E"/>
    <w:rsid w:val="003A6AC1"/>
    <w:rsid w:val="003B5972"/>
    <w:rsid w:val="003B7F91"/>
    <w:rsid w:val="003F3C73"/>
    <w:rsid w:val="003F4150"/>
    <w:rsid w:val="00403564"/>
    <w:rsid w:val="00415ADE"/>
    <w:rsid w:val="00436E51"/>
    <w:rsid w:val="004B7DB9"/>
    <w:rsid w:val="004B7E9F"/>
    <w:rsid w:val="004D6AE9"/>
    <w:rsid w:val="004F2E47"/>
    <w:rsid w:val="004F3D82"/>
    <w:rsid w:val="005C42FE"/>
    <w:rsid w:val="005E672C"/>
    <w:rsid w:val="005F6208"/>
    <w:rsid w:val="0060488A"/>
    <w:rsid w:val="00622379"/>
    <w:rsid w:val="006572CA"/>
    <w:rsid w:val="0066652F"/>
    <w:rsid w:val="006B4727"/>
    <w:rsid w:val="006E7C10"/>
    <w:rsid w:val="007563CA"/>
    <w:rsid w:val="00776DFF"/>
    <w:rsid w:val="007B04C0"/>
    <w:rsid w:val="007B21F2"/>
    <w:rsid w:val="007C35DE"/>
    <w:rsid w:val="007E09F1"/>
    <w:rsid w:val="007E3986"/>
    <w:rsid w:val="0083433E"/>
    <w:rsid w:val="00876BDB"/>
    <w:rsid w:val="00894F48"/>
    <w:rsid w:val="008B5006"/>
    <w:rsid w:val="008D4565"/>
    <w:rsid w:val="0090210F"/>
    <w:rsid w:val="009B6A1D"/>
    <w:rsid w:val="009D6202"/>
    <w:rsid w:val="00A219CA"/>
    <w:rsid w:val="00A221E8"/>
    <w:rsid w:val="00A311E8"/>
    <w:rsid w:val="00A36535"/>
    <w:rsid w:val="00A4086B"/>
    <w:rsid w:val="00A42A91"/>
    <w:rsid w:val="00A506AD"/>
    <w:rsid w:val="00A66763"/>
    <w:rsid w:val="00AD30FB"/>
    <w:rsid w:val="00B02C11"/>
    <w:rsid w:val="00B31366"/>
    <w:rsid w:val="00B50D97"/>
    <w:rsid w:val="00B73186"/>
    <w:rsid w:val="00BB2C9D"/>
    <w:rsid w:val="00BD387E"/>
    <w:rsid w:val="00C10BBE"/>
    <w:rsid w:val="00C337CD"/>
    <w:rsid w:val="00C37415"/>
    <w:rsid w:val="00C6178F"/>
    <w:rsid w:val="00C86D1A"/>
    <w:rsid w:val="00CB2765"/>
    <w:rsid w:val="00CD3A3E"/>
    <w:rsid w:val="00CE6622"/>
    <w:rsid w:val="00D029FA"/>
    <w:rsid w:val="00D1679A"/>
    <w:rsid w:val="00D47CDD"/>
    <w:rsid w:val="00D62405"/>
    <w:rsid w:val="00D82958"/>
    <w:rsid w:val="00D87D53"/>
    <w:rsid w:val="00D9210F"/>
    <w:rsid w:val="00D93909"/>
    <w:rsid w:val="00E53B34"/>
    <w:rsid w:val="00EB1678"/>
    <w:rsid w:val="00EB78C4"/>
    <w:rsid w:val="00EC7295"/>
    <w:rsid w:val="00EE4405"/>
    <w:rsid w:val="00F14CDB"/>
    <w:rsid w:val="00F61837"/>
    <w:rsid w:val="00F70C2E"/>
    <w:rsid w:val="00F8411B"/>
    <w:rsid w:val="00F91C26"/>
    <w:rsid w:val="00FA4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B0FF70"/>
  <w15:docId w15:val="{9D539A71-BEE0-44EB-81DE-AF6998569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2">
    <w:name w:val="heading 2"/>
    <w:next w:val="a"/>
    <w:link w:val="20"/>
    <w:uiPriority w:val="9"/>
    <w:unhideWhenUsed/>
    <w:qFormat/>
    <w:rsid w:val="00EE4405"/>
    <w:pPr>
      <w:keepNext/>
      <w:keepLines/>
      <w:widowControl/>
      <w:spacing w:after="2" w:line="271" w:lineRule="auto"/>
      <w:ind w:left="167" w:hanging="10"/>
      <w:jc w:val="center"/>
      <w:outlineLvl w:val="1"/>
    </w:pPr>
    <w:rPr>
      <w:rFonts w:ascii="Times New Roman" w:eastAsia="Times New Roman" w:hAnsi="Times New Roman" w:cs="Times New Roman"/>
      <w:b/>
      <w:color w:val="000000"/>
      <w:szCs w:val="22"/>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Times New Roman" w:eastAsia="Times New Roman" w:hAnsi="Times New Roman" w:cs="Times New Roman"/>
      <w:b w:val="0"/>
      <w:bCs w:val="0"/>
      <w:i w:val="0"/>
      <w:iCs w:val="0"/>
      <w:smallCaps w:val="0"/>
      <w:strike w:val="0"/>
      <w:color w:val="323232"/>
      <w:sz w:val="28"/>
      <w:szCs w:val="28"/>
      <w:u w:val="none"/>
    </w:rPr>
  </w:style>
  <w:style w:type="character" w:customStyle="1" w:styleId="21">
    <w:name w:val="Основной текст (2)_"/>
    <w:basedOn w:val="a0"/>
    <w:link w:val="22"/>
    <w:rPr>
      <w:rFonts w:ascii="Times New Roman" w:eastAsia="Times New Roman" w:hAnsi="Times New Roman" w:cs="Times New Roman"/>
      <w:b/>
      <w:bCs/>
      <w:i w:val="0"/>
      <w:iCs w:val="0"/>
      <w:smallCaps w:val="0"/>
      <w:strike w:val="0"/>
      <w:color w:val="323232"/>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color w:val="323232"/>
      <w:sz w:val="34"/>
      <w:szCs w:val="34"/>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color w:val="323232"/>
      <w:sz w:val="30"/>
      <w:szCs w:val="30"/>
      <w:u w:val="none"/>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25">
    <w:name w:val="Колонтитул (2)_"/>
    <w:basedOn w:val="a0"/>
    <w:link w:val="26"/>
    <w:rPr>
      <w:rFonts w:ascii="Times New Roman" w:eastAsia="Times New Roman" w:hAnsi="Times New Roman" w:cs="Times New Roman"/>
      <w:b w:val="0"/>
      <w:bCs w:val="0"/>
      <w:i w:val="0"/>
      <w:iCs w:val="0"/>
      <w:smallCaps w:val="0"/>
      <w:strike w:val="0"/>
      <w:sz w:val="20"/>
      <w:szCs w:val="20"/>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28"/>
      <w:szCs w:val="28"/>
      <w:u w:val="none"/>
    </w:rPr>
  </w:style>
  <w:style w:type="paragraph" w:customStyle="1" w:styleId="a4">
    <w:name w:val="Подпись к картинке"/>
    <w:basedOn w:val="a"/>
    <w:link w:val="a3"/>
    <w:rPr>
      <w:rFonts w:ascii="Times New Roman" w:eastAsia="Times New Roman" w:hAnsi="Times New Roman" w:cs="Times New Roman"/>
      <w:color w:val="323232"/>
      <w:sz w:val="28"/>
      <w:szCs w:val="28"/>
    </w:rPr>
  </w:style>
  <w:style w:type="paragraph" w:customStyle="1" w:styleId="22">
    <w:name w:val="Основной текст (2)"/>
    <w:basedOn w:val="a"/>
    <w:link w:val="21"/>
    <w:pPr>
      <w:spacing w:after="120"/>
      <w:jc w:val="center"/>
    </w:pPr>
    <w:rPr>
      <w:rFonts w:ascii="Times New Roman" w:eastAsia="Times New Roman" w:hAnsi="Times New Roman" w:cs="Times New Roman"/>
      <w:b/>
      <w:bCs/>
      <w:color w:val="323232"/>
    </w:rPr>
  </w:style>
  <w:style w:type="paragraph" w:customStyle="1" w:styleId="1">
    <w:name w:val="Основной текст1"/>
    <w:basedOn w:val="a"/>
    <w:link w:val="a5"/>
    <w:pPr>
      <w:ind w:firstLine="400"/>
    </w:pPr>
    <w:rPr>
      <w:rFonts w:ascii="Times New Roman" w:eastAsia="Times New Roman" w:hAnsi="Times New Roman" w:cs="Times New Roman"/>
      <w:sz w:val="28"/>
      <w:szCs w:val="28"/>
    </w:rPr>
  </w:style>
  <w:style w:type="paragraph" w:customStyle="1" w:styleId="11">
    <w:name w:val="Заголовок №1"/>
    <w:basedOn w:val="a"/>
    <w:link w:val="10"/>
    <w:pPr>
      <w:spacing w:line="254" w:lineRule="auto"/>
      <w:jc w:val="center"/>
      <w:outlineLvl w:val="0"/>
    </w:pPr>
    <w:rPr>
      <w:rFonts w:ascii="Times New Roman" w:eastAsia="Times New Roman" w:hAnsi="Times New Roman" w:cs="Times New Roman"/>
      <w:b/>
      <w:bCs/>
      <w:color w:val="323232"/>
      <w:sz w:val="34"/>
      <w:szCs w:val="34"/>
    </w:rPr>
  </w:style>
  <w:style w:type="paragraph" w:customStyle="1" w:styleId="24">
    <w:name w:val="Заголовок №2"/>
    <w:basedOn w:val="a"/>
    <w:link w:val="23"/>
    <w:pPr>
      <w:spacing w:after="60" w:line="295" w:lineRule="auto"/>
      <w:jc w:val="center"/>
      <w:outlineLvl w:val="1"/>
    </w:pPr>
    <w:rPr>
      <w:rFonts w:ascii="Times New Roman" w:eastAsia="Times New Roman" w:hAnsi="Times New Roman" w:cs="Times New Roman"/>
      <w:b/>
      <w:bCs/>
      <w:color w:val="323232"/>
      <w:sz w:val="30"/>
      <w:szCs w:val="30"/>
    </w:rPr>
  </w:style>
  <w:style w:type="paragraph" w:customStyle="1" w:styleId="30">
    <w:name w:val="Заголовок №3"/>
    <w:basedOn w:val="a"/>
    <w:link w:val="3"/>
    <w:pPr>
      <w:outlineLvl w:val="2"/>
    </w:pPr>
    <w:rPr>
      <w:rFonts w:ascii="Times New Roman" w:eastAsia="Times New Roman" w:hAnsi="Times New Roman" w:cs="Times New Roman"/>
      <w:b/>
      <w:bCs/>
      <w:sz w:val="28"/>
      <w:szCs w:val="28"/>
    </w:rPr>
  </w:style>
  <w:style w:type="paragraph" w:customStyle="1" w:styleId="26">
    <w:name w:val="Колонтитул (2)"/>
    <w:basedOn w:val="a"/>
    <w:link w:val="25"/>
    <w:rPr>
      <w:rFonts w:ascii="Times New Roman" w:eastAsia="Times New Roman" w:hAnsi="Times New Roman" w:cs="Times New Roman"/>
      <w:sz w:val="20"/>
      <w:szCs w:val="20"/>
    </w:rPr>
  </w:style>
  <w:style w:type="paragraph" w:customStyle="1" w:styleId="a7">
    <w:name w:val="Подпись к таблице"/>
    <w:basedOn w:val="a"/>
    <w:link w:val="a6"/>
    <w:pPr>
      <w:jc w:val="center"/>
    </w:pPr>
    <w:rPr>
      <w:rFonts w:ascii="Times New Roman" w:eastAsia="Times New Roman" w:hAnsi="Times New Roman" w:cs="Times New Roman"/>
      <w:b/>
      <w:bCs/>
    </w:rPr>
  </w:style>
  <w:style w:type="paragraph" w:customStyle="1" w:styleId="a9">
    <w:name w:val="Другое"/>
    <w:basedOn w:val="a"/>
    <w:link w:val="a8"/>
    <w:pPr>
      <w:ind w:firstLine="400"/>
    </w:pPr>
    <w:rPr>
      <w:rFonts w:ascii="Times New Roman" w:eastAsia="Times New Roman" w:hAnsi="Times New Roman" w:cs="Times New Roman"/>
      <w:sz w:val="28"/>
      <w:szCs w:val="28"/>
    </w:rPr>
  </w:style>
  <w:style w:type="paragraph" w:styleId="aa">
    <w:name w:val="No Spacing"/>
    <w:uiPriority w:val="1"/>
    <w:qFormat/>
    <w:rsid w:val="002D692F"/>
    <w:pPr>
      <w:widowControl/>
      <w:ind w:firstLine="709"/>
      <w:jc w:val="both"/>
    </w:pPr>
    <w:rPr>
      <w:rFonts w:ascii="Times New Roman" w:eastAsia="Times New Roman" w:hAnsi="Times New Roman" w:cs="Times New Roman"/>
      <w:lang w:bidi="ar-SA"/>
    </w:rPr>
  </w:style>
  <w:style w:type="paragraph" w:styleId="ab">
    <w:name w:val="Balloon Text"/>
    <w:basedOn w:val="a"/>
    <w:link w:val="ac"/>
    <w:uiPriority w:val="99"/>
    <w:semiHidden/>
    <w:unhideWhenUsed/>
    <w:rsid w:val="002D692F"/>
    <w:rPr>
      <w:rFonts w:ascii="Segoe UI" w:hAnsi="Segoe UI" w:cs="Segoe UI"/>
      <w:sz w:val="18"/>
      <w:szCs w:val="18"/>
    </w:rPr>
  </w:style>
  <w:style w:type="character" w:customStyle="1" w:styleId="ac">
    <w:name w:val="Текст выноски Знак"/>
    <w:basedOn w:val="a0"/>
    <w:link w:val="ab"/>
    <w:uiPriority w:val="99"/>
    <w:semiHidden/>
    <w:rsid w:val="002D692F"/>
    <w:rPr>
      <w:rFonts w:ascii="Segoe UI" w:hAnsi="Segoe UI" w:cs="Segoe UI"/>
      <w:color w:val="000000"/>
      <w:sz w:val="18"/>
      <w:szCs w:val="18"/>
    </w:rPr>
  </w:style>
  <w:style w:type="paragraph" w:styleId="ad">
    <w:name w:val="header"/>
    <w:basedOn w:val="a"/>
    <w:link w:val="ae"/>
    <w:uiPriority w:val="99"/>
    <w:unhideWhenUsed/>
    <w:rsid w:val="008B5006"/>
    <w:pPr>
      <w:tabs>
        <w:tab w:val="center" w:pos="4677"/>
        <w:tab w:val="right" w:pos="9355"/>
      </w:tabs>
    </w:pPr>
  </w:style>
  <w:style w:type="character" w:customStyle="1" w:styleId="ae">
    <w:name w:val="Верхний колонтитул Знак"/>
    <w:basedOn w:val="a0"/>
    <w:link w:val="ad"/>
    <w:uiPriority w:val="99"/>
    <w:rsid w:val="008B5006"/>
    <w:rPr>
      <w:color w:val="000000"/>
    </w:rPr>
  </w:style>
  <w:style w:type="paragraph" w:styleId="af">
    <w:name w:val="footer"/>
    <w:basedOn w:val="a"/>
    <w:link w:val="af0"/>
    <w:uiPriority w:val="99"/>
    <w:unhideWhenUsed/>
    <w:rsid w:val="008B5006"/>
    <w:pPr>
      <w:tabs>
        <w:tab w:val="center" w:pos="4677"/>
        <w:tab w:val="right" w:pos="9355"/>
      </w:tabs>
    </w:pPr>
  </w:style>
  <w:style w:type="character" w:customStyle="1" w:styleId="af0">
    <w:name w:val="Нижний колонтитул Знак"/>
    <w:basedOn w:val="a0"/>
    <w:link w:val="af"/>
    <w:uiPriority w:val="99"/>
    <w:rsid w:val="008B5006"/>
    <w:rPr>
      <w:color w:val="000000"/>
    </w:rPr>
  </w:style>
  <w:style w:type="character" w:customStyle="1" w:styleId="20">
    <w:name w:val="Заголовок 2 Знак"/>
    <w:basedOn w:val="a0"/>
    <w:link w:val="2"/>
    <w:uiPriority w:val="9"/>
    <w:rsid w:val="00EE4405"/>
    <w:rPr>
      <w:rFonts w:ascii="Times New Roman" w:eastAsia="Times New Roman" w:hAnsi="Times New Roman" w:cs="Times New Roman"/>
      <w:b/>
      <w:color w:val="000000"/>
      <w:szCs w:val="22"/>
      <w:lang w:val="en-US" w:eastAsia="en-US" w:bidi="ar-SA"/>
    </w:rPr>
  </w:style>
  <w:style w:type="table" w:customStyle="1" w:styleId="12">
    <w:name w:val="Сетка таблицы1"/>
    <w:basedOn w:val="a1"/>
    <w:next w:val="af1"/>
    <w:uiPriority w:val="39"/>
    <w:rsid w:val="00A4086B"/>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39"/>
    <w:rsid w:val="00A40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f1"/>
    <w:uiPriority w:val="39"/>
    <w:rsid w:val="003A6AC1"/>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Сноска_"/>
    <w:basedOn w:val="a0"/>
    <w:link w:val="af3"/>
    <w:rsid w:val="00C10BBE"/>
    <w:rPr>
      <w:rFonts w:ascii="Times New Roman" w:eastAsia="Times New Roman" w:hAnsi="Times New Roman" w:cs="Times New Roman"/>
      <w:sz w:val="20"/>
      <w:szCs w:val="20"/>
      <w:shd w:val="clear" w:color="auto" w:fill="FFFFFF"/>
    </w:rPr>
  </w:style>
  <w:style w:type="paragraph" w:customStyle="1" w:styleId="af3">
    <w:name w:val="Сноска"/>
    <w:basedOn w:val="a"/>
    <w:link w:val="af2"/>
    <w:rsid w:val="00C10BBE"/>
    <w:pPr>
      <w:shd w:val="clear" w:color="auto" w:fill="FFFFFF"/>
    </w:pPr>
    <w:rPr>
      <w:rFonts w:ascii="Times New Roman" w:eastAsia="Times New Roman" w:hAnsi="Times New Roman" w:cs="Times New Roman"/>
      <w:color w:val="auto"/>
      <w:sz w:val="20"/>
      <w:szCs w:val="20"/>
    </w:rPr>
  </w:style>
  <w:style w:type="character" w:customStyle="1" w:styleId="6">
    <w:name w:val="Основной текст (6)_"/>
    <w:basedOn w:val="a0"/>
    <w:link w:val="60"/>
    <w:rsid w:val="007E3986"/>
    <w:rPr>
      <w:rFonts w:ascii="Arial" w:eastAsia="Arial" w:hAnsi="Arial" w:cs="Arial"/>
      <w:i/>
      <w:iCs/>
      <w:color w:val="1F1F1F"/>
      <w:sz w:val="18"/>
      <w:szCs w:val="18"/>
      <w:shd w:val="clear" w:color="auto" w:fill="FFFFFF"/>
    </w:rPr>
  </w:style>
  <w:style w:type="paragraph" w:customStyle="1" w:styleId="60">
    <w:name w:val="Основной текст (6)"/>
    <w:basedOn w:val="a"/>
    <w:link w:val="6"/>
    <w:rsid w:val="007E3986"/>
    <w:pPr>
      <w:shd w:val="clear" w:color="auto" w:fill="FFFFFF"/>
      <w:spacing w:line="312" w:lineRule="auto"/>
    </w:pPr>
    <w:rPr>
      <w:rFonts w:ascii="Arial" w:eastAsia="Arial" w:hAnsi="Arial" w:cs="Arial"/>
      <w:i/>
      <w:iCs/>
      <w:color w:val="1F1F1F"/>
      <w:sz w:val="18"/>
      <w:szCs w:val="18"/>
    </w:rPr>
  </w:style>
  <w:style w:type="paragraph" w:styleId="af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5"/>
    <w:uiPriority w:val="99"/>
    <w:qFormat/>
    <w:rsid w:val="004F3D82"/>
    <w:pPr>
      <w:widowControl/>
    </w:pPr>
    <w:rPr>
      <w:rFonts w:ascii="Times New Roman" w:eastAsia="Times New Roman" w:hAnsi="Times New Roman" w:cs="Times New Roman"/>
      <w:color w:val="auto"/>
      <w:sz w:val="20"/>
      <w:szCs w:val="20"/>
      <w:lang w:val="x-none" w:eastAsia="x-none" w:bidi="ar-SA"/>
    </w:rPr>
  </w:style>
  <w:style w:type="character" w:customStyle="1" w:styleId="af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4"/>
    <w:uiPriority w:val="99"/>
    <w:rsid w:val="004F3D82"/>
    <w:rPr>
      <w:rFonts w:ascii="Times New Roman" w:eastAsia="Times New Roman" w:hAnsi="Times New Roman" w:cs="Times New Roman"/>
      <w:sz w:val="20"/>
      <w:szCs w:val="20"/>
      <w:lang w:val="x-none" w:eastAsia="x-none" w:bidi="ar-SA"/>
    </w:rPr>
  </w:style>
  <w:style w:type="paragraph" w:styleId="31">
    <w:name w:val="toc 3"/>
    <w:basedOn w:val="a"/>
    <w:next w:val="a"/>
    <w:autoRedefine/>
    <w:uiPriority w:val="39"/>
    <w:unhideWhenUsed/>
    <w:rsid w:val="00D029FA"/>
    <w:pPr>
      <w:widowControl/>
      <w:ind w:left="480"/>
    </w:pPr>
    <w:rPr>
      <w:rFonts w:ascii="Times New Roman" w:eastAsia="Times New Roman" w:hAnsi="Times New Roman" w:cs="Times New Roman"/>
      <w:color w:val="auto"/>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624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16E92-AC22-4766-957D-B1403E95C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18</Pages>
  <Words>6676</Words>
  <Characters>38056</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Компьютер</cp:lastModifiedBy>
  <cp:revision>9</cp:revision>
  <cp:lastPrinted>2024-11-21T04:23:00Z</cp:lastPrinted>
  <dcterms:created xsi:type="dcterms:W3CDTF">2024-11-23T04:14:00Z</dcterms:created>
  <dcterms:modified xsi:type="dcterms:W3CDTF">2024-11-26T07:55:00Z</dcterms:modified>
</cp:coreProperties>
</file>