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A2" w:rsidRPr="00A10184" w:rsidRDefault="00BB17A2" w:rsidP="00BB17A2">
      <w:pPr>
        <w:jc w:val="center"/>
      </w:pPr>
      <w:r w:rsidRPr="00A10184">
        <w:t>Министерство образования и науки Челябинской области</w:t>
      </w:r>
    </w:p>
    <w:p w:rsidR="00BB17A2" w:rsidRPr="00A10184" w:rsidRDefault="00BB17A2" w:rsidP="00BB17A2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BB17A2" w:rsidRPr="00A10184" w:rsidRDefault="00BB17A2" w:rsidP="00BB17A2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BB17A2" w:rsidRPr="00A10184" w:rsidRDefault="00BB17A2" w:rsidP="00BB17A2">
      <w:pPr>
        <w:jc w:val="center"/>
      </w:pPr>
      <w:r w:rsidRPr="00A10184">
        <w:t>(ГБПОУ «ВАТТ-ККК»)</w:t>
      </w:r>
    </w:p>
    <w:p w:rsidR="00BB17A2" w:rsidRPr="00A10184" w:rsidRDefault="00BB17A2" w:rsidP="00BB17A2">
      <w:pPr>
        <w:shd w:val="clear" w:color="auto" w:fill="FFFFFF"/>
        <w:tabs>
          <w:tab w:val="left" w:pos="3298"/>
        </w:tabs>
        <w:jc w:val="center"/>
      </w:pPr>
    </w:p>
    <w:p w:rsidR="00BB17A2" w:rsidRPr="00A10184" w:rsidRDefault="00BB17A2" w:rsidP="00BB17A2">
      <w:pPr>
        <w:shd w:val="clear" w:color="auto" w:fill="FFFFFF"/>
        <w:tabs>
          <w:tab w:val="left" w:pos="3298"/>
        </w:tabs>
        <w:jc w:val="center"/>
      </w:pPr>
    </w:p>
    <w:p w:rsidR="00BB17A2" w:rsidRPr="00A10184" w:rsidRDefault="00BB17A2" w:rsidP="00BB17A2">
      <w:pPr>
        <w:shd w:val="clear" w:color="auto" w:fill="FFFFFF"/>
        <w:tabs>
          <w:tab w:val="left" w:pos="3298"/>
        </w:tabs>
        <w:jc w:val="center"/>
      </w:pPr>
    </w:p>
    <w:p w:rsidR="00BB17A2" w:rsidRPr="00A10184" w:rsidRDefault="00BB17A2" w:rsidP="00BB17A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B17A2" w:rsidRPr="00A10184" w:rsidRDefault="00BB17A2" w:rsidP="00BB17A2">
      <w:pPr>
        <w:shd w:val="clear" w:color="auto" w:fill="FFFFFF"/>
        <w:jc w:val="right"/>
        <w:rPr>
          <w:b/>
          <w:bCs/>
          <w:spacing w:val="1"/>
        </w:rPr>
      </w:pPr>
    </w:p>
    <w:p w:rsidR="00BB17A2" w:rsidRPr="00A10184" w:rsidRDefault="00BB17A2" w:rsidP="00BB17A2">
      <w:pPr>
        <w:shd w:val="clear" w:color="auto" w:fill="FFFFFF"/>
        <w:jc w:val="right"/>
        <w:rPr>
          <w:b/>
          <w:bCs/>
          <w:spacing w:val="1"/>
        </w:rPr>
      </w:pPr>
    </w:p>
    <w:p w:rsidR="00BB17A2" w:rsidRPr="00A10184" w:rsidRDefault="00BB17A2" w:rsidP="00BB17A2">
      <w:pPr>
        <w:shd w:val="clear" w:color="auto" w:fill="FFFFFF"/>
        <w:spacing w:before="100" w:beforeAutospacing="1"/>
        <w:jc w:val="center"/>
      </w:pPr>
    </w:p>
    <w:p w:rsidR="00BB17A2" w:rsidRPr="00A10184" w:rsidRDefault="00BB17A2" w:rsidP="00BB17A2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BB17A2" w:rsidRPr="00A10184" w:rsidRDefault="00BB17A2" w:rsidP="00BB17A2"/>
    <w:p w:rsidR="00BB17A2" w:rsidRPr="00A10184" w:rsidRDefault="00BB17A2" w:rsidP="00BB17A2"/>
    <w:p w:rsidR="00BB17A2" w:rsidRPr="00A10184" w:rsidRDefault="00BB17A2" w:rsidP="00BB17A2"/>
    <w:p w:rsidR="00BB17A2" w:rsidRPr="00870003" w:rsidRDefault="00BB17A2" w:rsidP="00BB17A2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870003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BB17A2" w:rsidRPr="00870003" w:rsidRDefault="00BB17A2" w:rsidP="00BB17A2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iCs w:val="0"/>
        </w:rPr>
        <w:t xml:space="preserve">ОУД. 08 </w:t>
      </w:r>
      <w:r>
        <w:rPr>
          <w:rFonts w:ascii="Times New Roman" w:hAnsi="Times New Roman" w:cs="Times New Roman"/>
          <w:i w:val="0"/>
        </w:rPr>
        <w:t>БИОЛОГИЯ</w:t>
      </w:r>
    </w:p>
    <w:p w:rsidR="00BB17A2" w:rsidRDefault="00BB17A2" w:rsidP="00BB17A2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7000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BB17A2" w:rsidRDefault="00BB17A2" w:rsidP="00BB17A2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BB17A2" w:rsidRPr="00870003" w:rsidRDefault="00BB17A2" w:rsidP="00BB17A2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:rsidR="00BB17A2" w:rsidRDefault="00BB17A2" w:rsidP="00BB17A2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>(программыподготовки квалифицированных рабочих, служащих)</w:t>
      </w:r>
    </w:p>
    <w:p w:rsidR="00BB17A2" w:rsidRDefault="00BB17A2" w:rsidP="00BB17A2">
      <w:pPr>
        <w:jc w:val="center"/>
        <w:rPr>
          <w:b/>
          <w:sz w:val="28"/>
          <w:szCs w:val="28"/>
          <w:highlight w:val="yellow"/>
        </w:rPr>
      </w:pPr>
    </w:p>
    <w:p w:rsidR="00BB17A2" w:rsidRPr="00870003" w:rsidRDefault="00BB17A2" w:rsidP="00BB17A2">
      <w:pPr>
        <w:jc w:val="center"/>
        <w:rPr>
          <w:b/>
          <w:bCs/>
          <w:sz w:val="28"/>
          <w:szCs w:val="28"/>
        </w:rPr>
      </w:pPr>
      <w:r w:rsidRPr="000C7703">
        <w:rPr>
          <w:b/>
          <w:sz w:val="28"/>
          <w:szCs w:val="28"/>
        </w:rPr>
        <w:t>35.01.27 Мастер сельскохозяйственного производства</w:t>
      </w:r>
    </w:p>
    <w:p w:rsidR="00BB17A2" w:rsidRPr="00870003" w:rsidRDefault="00BB17A2" w:rsidP="00BB17A2">
      <w:pPr>
        <w:jc w:val="center"/>
        <w:rPr>
          <w:bCs/>
          <w:sz w:val="28"/>
          <w:szCs w:val="28"/>
        </w:rPr>
      </w:pPr>
      <w:r w:rsidRPr="00870003">
        <w:rPr>
          <w:sz w:val="28"/>
          <w:szCs w:val="28"/>
        </w:rPr>
        <w:t>(базовый уровень)</w:t>
      </w:r>
    </w:p>
    <w:p w:rsidR="00BB17A2" w:rsidRPr="00A10184" w:rsidRDefault="00BB17A2" w:rsidP="00BB17A2"/>
    <w:p w:rsidR="00BB17A2" w:rsidRPr="00A10184" w:rsidRDefault="00BB17A2" w:rsidP="00BB17A2">
      <w:pPr>
        <w:tabs>
          <w:tab w:val="left" w:pos="6125"/>
        </w:tabs>
      </w:pPr>
    </w:p>
    <w:p w:rsidR="00BB17A2" w:rsidRPr="00A10184" w:rsidRDefault="00BB17A2" w:rsidP="00BB17A2">
      <w:pPr>
        <w:tabs>
          <w:tab w:val="left" w:pos="6125"/>
        </w:tabs>
      </w:pPr>
    </w:p>
    <w:p w:rsidR="00BB17A2" w:rsidRPr="00A10184" w:rsidRDefault="00BB17A2" w:rsidP="00BB17A2">
      <w:pPr>
        <w:tabs>
          <w:tab w:val="left" w:pos="6125"/>
        </w:tabs>
      </w:pPr>
    </w:p>
    <w:p w:rsidR="00BB17A2" w:rsidRPr="00A10184" w:rsidRDefault="00BB17A2" w:rsidP="00BB17A2">
      <w:pPr>
        <w:tabs>
          <w:tab w:val="left" w:pos="6125"/>
        </w:tabs>
      </w:pPr>
    </w:p>
    <w:p w:rsidR="00BB17A2" w:rsidRPr="00A10184" w:rsidRDefault="00BB17A2" w:rsidP="00BB17A2">
      <w:pPr>
        <w:tabs>
          <w:tab w:val="left" w:pos="6125"/>
        </w:tabs>
      </w:pPr>
    </w:p>
    <w:p w:rsidR="00BB17A2" w:rsidRPr="00A10184" w:rsidRDefault="00BB17A2" w:rsidP="00BB17A2">
      <w:pPr>
        <w:tabs>
          <w:tab w:val="left" w:pos="6125"/>
        </w:tabs>
      </w:pPr>
    </w:p>
    <w:p w:rsidR="00BB17A2" w:rsidRPr="00A10184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</w:pPr>
    </w:p>
    <w:p w:rsidR="00BB17A2" w:rsidRDefault="00BB17A2" w:rsidP="00BB17A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>
        <w:rPr>
          <w:bCs/>
        </w:rPr>
        <w:t>4</w:t>
      </w:r>
      <w:r w:rsidRPr="00A10184">
        <w:rPr>
          <w:bCs/>
        </w:rPr>
        <w:t xml:space="preserve"> г.</w:t>
      </w:r>
    </w:p>
    <w:p w:rsidR="00BB17A2" w:rsidRPr="00A10184" w:rsidRDefault="00BB17A2" w:rsidP="00BB17A2">
      <w:pPr>
        <w:ind w:firstLine="709"/>
        <w:jc w:val="both"/>
      </w:pPr>
      <w:r w:rsidRPr="00A10184">
        <w:rPr>
          <w:bCs/>
        </w:rPr>
        <w:lastRenderedPageBreak/>
        <w:t>Рабочая п</w:t>
      </w:r>
      <w:r w:rsidRPr="00A10184">
        <w:t>рограмма учебной дисциплины</w:t>
      </w:r>
      <w:r>
        <w:t xml:space="preserve"> </w:t>
      </w:r>
      <w:r w:rsidRPr="00A10184">
        <w:t>разработана в соответствии с требованиями:</w:t>
      </w:r>
    </w:p>
    <w:p w:rsidR="00BB17A2" w:rsidRPr="009F6512" w:rsidRDefault="00BB17A2" w:rsidP="00BB17A2">
      <w:pPr>
        <w:pStyle w:val="a5"/>
        <w:numPr>
          <w:ilvl w:val="0"/>
          <w:numId w:val="4"/>
        </w:numPr>
        <w:ind w:left="0" w:firstLine="709"/>
        <w:jc w:val="both"/>
      </w:pPr>
      <w:r w:rsidRPr="00A10184">
        <w:t xml:space="preserve">Федерального государственного образовательного стандарта среднего общего образования (далее – СОО), </w:t>
      </w:r>
      <w:r>
        <w:t>утвержденный п</w:t>
      </w:r>
      <w:r w:rsidRPr="00A461E9">
        <w:t>риказом Мин</w:t>
      </w:r>
      <w:r>
        <w:t xml:space="preserve">истерства образования и науки Российской Федерации от 17 мая 2012 г. №413 (зарегистрирован Министерством юстиции </w:t>
      </w:r>
      <w:r w:rsidRPr="009F6512">
        <w:t>Российской Федерации 7 июня 2012 г., регистрационный №</w:t>
      </w:r>
      <w:r>
        <w:t>24480), с изменениями</w:t>
      </w:r>
      <w:r w:rsidRPr="009F6512">
        <w:rPr>
          <w:bCs/>
        </w:rPr>
        <w:t xml:space="preserve"> и дополнениями от: </w:t>
      </w:r>
      <w:r w:rsidRPr="009F6512">
        <w:t>29 декабря 2014 г., 31 декабря 2015 г., 29 июня 2017 г., 24 сентября, 11 декабря 2020 г., 12 августа 2022 г., 27 декабря 2023 г.</w:t>
      </w:r>
      <w:r>
        <w:t>;</w:t>
      </w:r>
    </w:p>
    <w:p w:rsidR="00BB17A2" w:rsidRPr="000C7703" w:rsidRDefault="00BB17A2" w:rsidP="00BB17A2">
      <w:pPr>
        <w:pStyle w:val="a5"/>
        <w:numPr>
          <w:ilvl w:val="0"/>
          <w:numId w:val="3"/>
        </w:numPr>
        <w:ind w:left="0" w:firstLine="709"/>
        <w:jc w:val="both"/>
      </w:pPr>
      <w:r w:rsidRPr="000C7703">
        <w:t>Федерального государственного образовательного стандарта среднего профессионального образования (далее – СПО) получаемой профессии</w:t>
      </w:r>
      <w:r w:rsidR="00812CF4">
        <w:rPr>
          <w:b/>
        </w:rPr>
        <w:t xml:space="preserve">  3</w:t>
      </w:r>
      <w:r w:rsidRPr="000C7703">
        <w:rPr>
          <w:b/>
        </w:rPr>
        <w:t>5.01.27 Мастер сельскохозяйственного производства,</w:t>
      </w:r>
      <w:r w:rsidRPr="000C7703"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BB17A2" w:rsidRPr="000C7703" w:rsidRDefault="00BB17A2" w:rsidP="00BB17A2">
      <w:pPr>
        <w:pStyle w:val="a5"/>
        <w:numPr>
          <w:ilvl w:val="0"/>
          <w:numId w:val="3"/>
        </w:numPr>
        <w:ind w:left="0" w:firstLine="709"/>
        <w:jc w:val="both"/>
      </w:pPr>
      <w:r w:rsidRPr="000C7703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BB17A2" w:rsidRPr="000C7703" w:rsidRDefault="00BB17A2" w:rsidP="00BB17A2">
      <w:pPr>
        <w:pStyle w:val="a5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YS Text" w:hAnsi="YS Text"/>
          <w:color w:val="1A1A1A"/>
          <w:szCs w:val="28"/>
        </w:rPr>
      </w:pPr>
      <w:r w:rsidRPr="000C7703">
        <w:rPr>
          <w:rFonts w:ascii="YS Text" w:hAnsi="YS Text" w:hint="eastAsia"/>
          <w:color w:val="1A1A1A"/>
          <w:szCs w:val="28"/>
        </w:rPr>
        <w:t>Рекомендациипореализациисреднегообщегообразованиявпределахосвоенияобразовательнойпрограммысреднегопрофессионального</w:t>
      </w:r>
      <w:r w:rsidRPr="000C7703">
        <w:rPr>
          <w:rFonts w:ascii="YS Text" w:hAnsi="YS Text"/>
          <w:color w:val="1A1A1A"/>
          <w:szCs w:val="28"/>
        </w:rPr>
        <w:t xml:space="preserve"> образования</w:t>
      </w:r>
      <w:r w:rsidRPr="000C7703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BB17A2" w:rsidRPr="000C7703" w:rsidRDefault="00BB17A2" w:rsidP="00BB17A2">
      <w:pPr>
        <w:pStyle w:val="a5"/>
        <w:numPr>
          <w:ilvl w:val="0"/>
          <w:numId w:val="2"/>
        </w:numPr>
        <w:ind w:left="0" w:firstLine="709"/>
        <w:jc w:val="both"/>
      </w:pPr>
      <w:r w:rsidRPr="000C7703"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</w:t>
      </w:r>
      <w:r w:rsidR="00812CF4">
        <w:t xml:space="preserve"> </w:t>
      </w:r>
      <w:r w:rsidRPr="000C7703">
        <w:rPr>
          <w:b/>
        </w:rPr>
        <w:t>«35.01.27 Мастер сельскохозяйственного производства»</w:t>
      </w:r>
      <w:r w:rsidRPr="000C7703">
        <w:t>;</w:t>
      </w:r>
    </w:p>
    <w:p w:rsidR="00BB17A2" w:rsidRPr="000C7703" w:rsidRDefault="00BB17A2" w:rsidP="00BB17A2">
      <w:pPr>
        <w:pStyle w:val="a5"/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 w:rsidRPr="000C7703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74228)(изменения </w:t>
      </w:r>
      <w:hyperlink r:id="rId8" w:history="1">
        <w:r w:rsidRPr="000C7703">
          <w:rPr>
            <w:rStyle w:val="ac"/>
            <w:color w:val="auto"/>
            <w:shd w:val="clear" w:color="auto" w:fill="FFFFFF"/>
          </w:rPr>
          <w:t>приказа Минпросвещения России от 01.02.2024 N 62</w:t>
        </w:r>
      </w:hyperlink>
      <w:r w:rsidRPr="000C7703">
        <w:t xml:space="preserve">,  </w:t>
      </w:r>
      <w:r w:rsidRPr="000C7703">
        <w:rPr>
          <w:rFonts w:ascii="Arial" w:hAnsi="Arial" w:cs="Arial"/>
          <w:shd w:val="clear" w:color="auto" w:fill="FFFFFF"/>
        </w:rPr>
        <w:t>  </w:t>
      </w:r>
      <w:hyperlink r:id="rId9" w:history="1">
        <w:r w:rsidRPr="000C7703">
          <w:rPr>
            <w:rStyle w:val="ac"/>
            <w:color w:val="auto"/>
            <w:shd w:val="clear" w:color="auto" w:fill="FFFFFF"/>
          </w:rPr>
          <w:t>приказа Минпросвещения России от 19.03.2024 N 171</w:t>
        </w:r>
      </w:hyperlink>
      <w:r w:rsidRPr="000C7703">
        <w:t>)</w:t>
      </w:r>
      <w:r w:rsidRPr="000C7703">
        <w:rPr>
          <w:rFonts w:ascii="Arial" w:hAnsi="Arial" w:cs="Arial"/>
          <w:shd w:val="clear" w:color="auto" w:fill="FFFFFF"/>
        </w:rPr>
        <w:t> </w:t>
      </w:r>
      <w:r w:rsidRPr="000C7703">
        <w:t>;</w:t>
      </w:r>
    </w:p>
    <w:p w:rsidR="00BB17A2" w:rsidRPr="00A10184" w:rsidRDefault="00BB17A2" w:rsidP="00BB17A2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BB17A2" w:rsidRDefault="00BB17A2" w:rsidP="00BB17A2">
      <w:pPr>
        <w:pStyle w:val="a3"/>
        <w:rPr>
          <w:b/>
        </w:rPr>
      </w:pPr>
    </w:p>
    <w:p w:rsidR="00BB17A2" w:rsidRPr="001448B3" w:rsidRDefault="00BB17A2" w:rsidP="00BB17A2">
      <w:pPr>
        <w:pStyle w:val="a3"/>
        <w:rPr>
          <w:b/>
        </w:rPr>
      </w:pPr>
      <w:r w:rsidRPr="001448B3">
        <w:rPr>
          <w:b/>
        </w:rPr>
        <w:t xml:space="preserve">Рассмотрено и утверждено </w:t>
      </w:r>
    </w:p>
    <w:p w:rsidR="00BB17A2" w:rsidRPr="001448B3" w:rsidRDefault="00BB17A2" w:rsidP="00BB17A2">
      <w:pPr>
        <w:pStyle w:val="a3"/>
        <w:rPr>
          <w:b/>
        </w:rPr>
      </w:pPr>
      <w:r w:rsidRPr="001448B3">
        <w:rPr>
          <w:b/>
        </w:rPr>
        <w:t>Протоколом педагогического совета</w:t>
      </w:r>
    </w:p>
    <w:p w:rsidR="00BB17A2" w:rsidRPr="001448B3" w:rsidRDefault="00BB17A2" w:rsidP="00BB17A2">
      <w:pPr>
        <w:pStyle w:val="a3"/>
        <w:rPr>
          <w:b/>
        </w:rPr>
      </w:pPr>
      <w:r w:rsidRPr="001448B3">
        <w:rPr>
          <w:b/>
        </w:rPr>
        <w:t>ГБПОУ «ВАТТ-ККК»</w:t>
      </w:r>
    </w:p>
    <w:p w:rsidR="00BB17A2" w:rsidRPr="001448B3" w:rsidRDefault="00BB17A2" w:rsidP="00BB17A2">
      <w:pPr>
        <w:pStyle w:val="a3"/>
        <w:rPr>
          <w:b/>
        </w:rPr>
      </w:pPr>
      <w:r w:rsidRPr="001448B3">
        <w:rPr>
          <w:b/>
        </w:rPr>
        <w:t>Протокол № 7 от 28.06.2024 г.</w:t>
      </w:r>
    </w:p>
    <w:p w:rsidR="00BB17A2" w:rsidRPr="002E6AF0" w:rsidRDefault="00BB17A2" w:rsidP="00BB17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BB17A2" w:rsidRPr="00A10184" w:rsidRDefault="00BB17A2" w:rsidP="00BB17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 w:rsidRPr="00827201">
        <w:t xml:space="preserve">Томина А.Ю., преподаватель </w:t>
      </w:r>
      <w:r>
        <w:t xml:space="preserve">высшей </w:t>
      </w:r>
      <w:r w:rsidRPr="00827201">
        <w:t>категории.</w:t>
      </w:r>
    </w:p>
    <w:p w:rsidR="00BB17A2" w:rsidRPr="00A10184" w:rsidRDefault="00BB17A2" w:rsidP="00BB17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27201" w:rsidRDefault="00827201" w:rsidP="009D74B9">
      <w:pPr>
        <w:spacing w:after="200" w:line="276" w:lineRule="auto"/>
        <w:jc w:val="center"/>
        <w:rPr>
          <w:b/>
        </w:rPr>
      </w:pPr>
    </w:p>
    <w:p w:rsidR="00827201" w:rsidRDefault="00827201" w:rsidP="009D74B9">
      <w:pPr>
        <w:spacing w:after="200" w:line="276" w:lineRule="auto"/>
        <w:jc w:val="center"/>
        <w:rPr>
          <w:b/>
        </w:rPr>
      </w:pPr>
    </w:p>
    <w:p w:rsidR="00827201" w:rsidRDefault="00827201" w:rsidP="009D74B9">
      <w:pPr>
        <w:spacing w:after="200" w:line="276" w:lineRule="auto"/>
        <w:jc w:val="center"/>
        <w:rPr>
          <w:b/>
        </w:rPr>
      </w:pPr>
    </w:p>
    <w:p w:rsidR="00BB17A2" w:rsidRDefault="00BB17A2" w:rsidP="009D74B9">
      <w:pPr>
        <w:spacing w:after="200" w:line="276" w:lineRule="auto"/>
        <w:jc w:val="center"/>
        <w:rPr>
          <w:b/>
        </w:rPr>
      </w:pPr>
    </w:p>
    <w:p w:rsidR="009D74B9" w:rsidRPr="009D74B9" w:rsidRDefault="009D74B9" w:rsidP="009D74B9">
      <w:pPr>
        <w:spacing w:after="200" w:line="276" w:lineRule="auto"/>
        <w:jc w:val="center"/>
        <w:rPr>
          <w:b/>
        </w:rPr>
      </w:pPr>
      <w:r w:rsidRPr="009D74B9">
        <w:rPr>
          <w:b/>
        </w:rPr>
        <w:lastRenderedPageBreak/>
        <w:t>СОДЕРЖАНИЕ</w:t>
      </w:r>
    </w:p>
    <w:p w:rsidR="009D74B9" w:rsidRPr="009D74B9" w:rsidRDefault="009D74B9" w:rsidP="009D74B9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9D74B9" w:rsidRPr="009D74B9" w:rsidTr="00C10907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:rsidR="009D74B9" w:rsidRPr="009D74B9" w:rsidRDefault="009D74B9" w:rsidP="007735DD">
            <w:pPr>
              <w:jc w:val="center"/>
              <w:rPr>
                <w:b/>
              </w:rPr>
            </w:pPr>
          </w:p>
        </w:tc>
      </w:tr>
      <w:tr w:rsidR="009D74B9" w:rsidRPr="009D74B9" w:rsidTr="005C6AC8">
        <w:trPr>
          <w:trHeight w:val="592"/>
        </w:trPr>
        <w:tc>
          <w:tcPr>
            <w:tcW w:w="8330" w:type="dxa"/>
            <w:gridSpan w:val="2"/>
          </w:tcPr>
          <w:p w:rsidR="009D74B9" w:rsidRPr="009D74B9" w:rsidRDefault="00612244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="009D74B9"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74B9" w:rsidRPr="005C6AC8" w:rsidRDefault="009D74B9" w:rsidP="007735DD">
            <w:pPr>
              <w:rPr>
                <w:b/>
              </w:rPr>
            </w:pPr>
            <w:r w:rsidRPr="005C6AC8">
              <w:rPr>
                <w:b/>
              </w:rPr>
              <w:t xml:space="preserve">                    стр. 4</w:t>
            </w:r>
          </w:p>
          <w:p w:rsidR="009D74B9" w:rsidRPr="005C6AC8" w:rsidRDefault="009D74B9" w:rsidP="007735DD">
            <w:pPr>
              <w:rPr>
                <w:b/>
              </w:rPr>
            </w:pPr>
          </w:p>
        </w:tc>
      </w:tr>
      <w:tr w:rsidR="009D74B9" w:rsidRPr="009D74B9" w:rsidTr="005C6AC8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 w:rsidR="00612244" w:rsidRPr="009D74B9">
              <w:rPr>
                <w:b/>
                <w:caps/>
              </w:rPr>
              <w:t>…</w:t>
            </w:r>
            <w:r w:rsidR="00612244">
              <w:rPr>
                <w:b/>
                <w:caps/>
              </w:rPr>
              <w:t>.</w:t>
            </w:r>
            <w:r w:rsidR="00612244" w:rsidRPr="009D74B9">
              <w:rPr>
                <w:b/>
                <w:caps/>
              </w:rPr>
              <w:t>…</w:t>
            </w:r>
            <w:r w:rsidRPr="009D74B9">
              <w:rPr>
                <w:b/>
                <w:caps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74B9" w:rsidRPr="005C6AC8" w:rsidRDefault="00BE55F7" w:rsidP="007735DD">
            <w:pPr>
              <w:rPr>
                <w:b/>
              </w:rPr>
            </w:pPr>
            <w:r>
              <w:rPr>
                <w:b/>
              </w:rPr>
              <w:t>стр. 16</w:t>
            </w:r>
          </w:p>
          <w:p w:rsidR="009D74B9" w:rsidRPr="005C6AC8" w:rsidRDefault="009D74B9" w:rsidP="007735DD">
            <w:pPr>
              <w:rPr>
                <w:b/>
              </w:rPr>
            </w:pPr>
          </w:p>
        </w:tc>
      </w:tr>
      <w:tr w:rsidR="009D74B9" w:rsidRPr="009D74B9" w:rsidTr="005C6AC8">
        <w:trPr>
          <w:trHeight w:val="670"/>
        </w:trPr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 xml:space="preserve">условия </w:t>
            </w:r>
            <w:r w:rsidR="00612244" w:rsidRPr="009D74B9">
              <w:rPr>
                <w:b/>
                <w:caps/>
              </w:rPr>
              <w:t>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74B9" w:rsidRPr="005C6AC8" w:rsidRDefault="00792C52" w:rsidP="007735DD">
            <w:pPr>
              <w:rPr>
                <w:b/>
              </w:rPr>
            </w:pPr>
            <w:r>
              <w:rPr>
                <w:b/>
              </w:rPr>
              <w:t xml:space="preserve">                     стр. 32</w:t>
            </w:r>
          </w:p>
          <w:p w:rsidR="009D74B9" w:rsidRPr="005C6AC8" w:rsidRDefault="009D74B9" w:rsidP="007735DD">
            <w:pPr>
              <w:rPr>
                <w:b/>
              </w:rPr>
            </w:pPr>
          </w:p>
        </w:tc>
      </w:tr>
      <w:tr w:rsidR="009D74B9" w:rsidRPr="009D74B9" w:rsidTr="005C6AC8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74B9" w:rsidRPr="005C6AC8" w:rsidRDefault="00BE55F7" w:rsidP="007735DD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92C52">
              <w:rPr>
                <w:b/>
              </w:rPr>
              <w:t xml:space="preserve">   стр. 33</w:t>
            </w:r>
          </w:p>
          <w:p w:rsidR="009D74B9" w:rsidRPr="005C6AC8" w:rsidRDefault="009D74B9" w:rsidP="007735DD">
            <w:pPr>
              <w:rPr>
                <w:b/>
              </w:rPr>
            </w:pPr>
          </w:p>
        </w:tc>
      </w:tr>
      <w:tr w:rsidR="009D74B9" w:rsidRPr="009D74B9" w:rsidTr="00612244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:rsidR="009D74B9" w:rsidRPr="009D74B9" w:rsidRDefault="009D74B9" w:rsidP="007735DD">
            <w:pPr>
              <w:rPr>
                <w:b/>
                <w:highlight w:val="yellow"/>
              </w:rPr>
            </w:pPr>
          </w:p>
        </w:tc>
      </w:tr>
      <w:tr w:rsidR="009D74B9" w:rsidRPr="009D74B9" w:rsidTr="00C10907">
        <w:trPr>
          <w:gridAfter w:val="1"/>
          <w:wAfter w:w="392" w:type="dxa"/>
        </w:trPr>
        <w:tc>
          <w:tcPr>
            <w:tcW w:w="7501" w:type="dxa"/>
          </w:tcPr>
          <w:p w:rsidR="009D74B9" w:rsidRPr="009D74B9" w:rsidRDefault="009D74B9" w:rsidP="007735DD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:rsidR="009D74B9" w:rsidRPr="009D74B9" w:rsidRDefault="009D74B9" w:rsidP="007735DD">
            <w:pPr>
              <w:rPr>
                <w:b/>
              </w:rPr>
            </w:pPr>
          </w:p>
        </w:tc>
      </w:tr>
    </w:tbl>
    <w:p w:rsidR="009D74B9" w:rsidRDefault="009D74B9" w:rsidP="001049D5">
      <w:pPr>
        <w:jc w:val="both"/>
      </w:pPr>
    </w:p>
    <w:p w:rsidR="009D74B9" w:rsidRPr="00A10184" w:rsidRDefault="009D74B9" w:rsidP="001049D5">
      <w:pPr>
        <w:jc w:val="both"/>
      </w:pPr>
    </w:p>
    <w:p w:rsidR="001049D5" w:rsidRDefault="001049D5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7735DD" w:rsidRDefault="007735DD" w:rsidP="00EC23D2">
      <w:pPr>
        <w:tabs>
          <w:tab w:val="left" w:pos="6125"/>
        </w:tabs>
        <w:jc w:val="center"/>
        <w:rPr>
          <w:bCs/>
        </w:rPr>
      </w:pPr>
    </w:p>
    <w:p w:rsidR="007735DD" w:rsidRDefault="007735DD" w:rsidP="00EC23D2">
      <w:pPr>
        <w:tabs>
          <w:tab w:val="left" w:pos="6125"/>
        </w:tabs>
        <w:jc w:val="center"/>
        <w:rPr>
          <w:bCs/>
        </w:rPr>
      </w:pPr>
    </w:p>
    <w:p w:rsidR="007735DD" w:rsidRDefault="007735DD" w:rsidP="00EC23D2">
      <w:pPr>
        <w:tabs>
          <w:tab w:val="left" w:pos="6125"/>
        </w:tabs>
        <w:jc w:val="center"/>
        <w:rPr>
          <w:bCs/>
        </w:rPr>
      </w:pPr>
    </w:p>
    <w:p w:rsidR="007735DD" w:rsidRDefault="007735DD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827201" w:rsidRPr="00A10184" w:rsidRDefault="00827201" w:rsidP="008272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</w:rPr>
        <w:lastRenderedPageBreak/>
        <w:t>паспорт  рабочей ПРОГРАММЫ УЧЕБНОЙ ДИСЦИПЛИНЫ</w:t>
      </w:r>
    </w:p>
    <w:p w:rsidR="00827201" w:rsidRDefault="00EA582F" w:rsidP="008272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БИОЛОГИЯ</w:t>
      </w:r>
    </w:p>
    <w:p w:rsidR="00D92A1A" w:rsidRPr="00A10184" w:rsidRDefault="00D92A1A" w:rsidP="008272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</w:p>
    <w:p w:rsidR="00827201" w:rsidRPr="00A10184" w:rsidRDefault="00044D18" w:rsidP="008272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>
        <w:rPr>
          <w:b/>
        </w:rPr>
        <w:t xml:space="preserve">1.1. </w:t>
      </w:r>
      <w:r w:rsidR="00827201" w:rsidRPr="00A10184">
        <w:rPr>
          <w:b/>
        </w:rPr>
        <w:t>Область применения рабочей программы</w:t>
      </w:r>
    </w:p>
    <w:p w:rsidR="00827201" w:rsidRPr="007B2A93" w:rsidRDefault="00044D18" w:rsidP="00D92A1A">
      <w:pPr>
        <w:ind w:firstLine="709"/>
        <w:jc w:val="both"/>
        <w:rPr>
          <w:b/>
          <w:sz w:val="28"/>
        </w:rPr>
      </w:pPr>
      <w:r w:rsidRPr="007B2A93">
        <w:rPr>
          <w:rStyle w:val="FontStyle36"/>
          <w:b w:val="0"/>
          <w:sz w:val="24"/>
        </w:rPr>
        <w:t xml:space="preserve">Рабочая программа учебной дисциплины </w:t>
      </w:r>
      <w:r w:rsidR="00DE4CAE">
        <w:rPr>
          <w:rStyle w:val="FontStyle36"/>
          <w:b w:val="0"/>
          <w:color w:val="auto"/>
          <w:sz w:val="24"/>
        </w:rPr>
        <w:t>ОУД.08</w:t>
      </w:r>
      <w:r w:rsidRPr="007B2A93">
        <w:rPr>
          <w:rStyle w:val="FontStyle36"/>
          <w:b w:val="0"/>
          <w:color w:val="auto"/>
          <w:sz w:val="24"/>
        </w:rPr>
        <w:t xml:space="preserve"> </w:t>
      </w:r>
      <w:r w:rsidR="00DE4CAE">
        <w:rPr>
          <w:rStyle w:val="FontStyle36"/>
          <w:b w:val="0"/>
          <w:color w:val="auto"/>
          <w:sz w:val="24"/>
        </w:rPr>
        <w:t>Биология</w:t>
      </w:r>
      <w:r w:rsidRPr="007B2A93">
        <w:rPr>
          <w:rStyle w:val="FontStyle36"/>
          <w:b w:val="0"/>
          <w:sz w:val="24"/>
        </w:rPr>
        <w:t xml:space="preserve"> является частью общеобразовательного цикла, учебной дисциплиной базовой образовательной программы СПО – для подготовки квалифицированных рабочих и служащих (далее – ППКРС) по профессии 35.01.11 «Мастер сельскохозяйственного производства».</w:t>
      </w:r>
    </w:p>
    <w:p w:rsidR="00827201" w:rsidRPr="00A10184" w:rsidRDefault="00827201" w:rsidP="00827201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>
        <w:rPr>
          <w:b/>
        </w:rPr>
        <w:t xml:space="preserve">учебной </w:t>
      </w:r>
      <w:r w:rsidRPr="00A10184">
        <w:rPr>
          <w:b/>
        </w:rPr>
        <w:t>дисциплины</w:t>
      </w:r>
      <w:r>
        <w:rPr>
          <w:b/>
        </w:rPr>
        <w:t xml:space="preserve"> в структуре ПП</w:t>
      </w:r>
      <w:r w:rsidR="00812CF4">
        <w:rPr>
          <w:b/>
        </w:rPr>
        <w:t>КРС</w:t>
      </w:r>
      <w:r>
        <w:rPr>
          <w:b/>
        </w:rPr>
        <w:t>:</w:t>
      </w:r>
    </w:p>
    <w:p w:rsidR="00044D18" w:rsidRDefault="00044D18" w:rsidP="00D92A1A">
      <w:pPr>
        <w:keepNext/>
        <w:keepLines/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rPr>
          <w:rStyle w:val="FontStyle39"/>
        </w:rPr>
        <w:t xml:space="preserve">Учебная дисциплина </w:t>
      </w:r>
      <w:r>
        <w:rPr>
          <w:rStyle w:val="FontStyle36"/>
        </w:rPr>
        <w:t>«</w:t>
      </w:r>
      <w:r w:rsidR="00B4051C">
        <w:rPr>
          <w:rStyle w:val="FontStyle36"/>
          <w:b w:val="0"/>
        </w:rPr>
        <w:t>Биология</w:t>
      </w:r>
      <w:r w:rsidRPr="00044D18">
        <w:rPr>
          <w:rStyle w:val="FontStyle36"/>
          <w:b w:val="0"/>
        </w:rPr>
        <w:t>»</w:t>
      </w:r>
      <w:r>
        <w:rPr>
          <w:rStyle w:val="FontStyle36"/>
        </w:rPr>
        <w:t xml:space="preserve"> </w:t>
      </w:r>
      <w:r w:rsidRPr="00C01D0B">
        <w:rPr>
          <w:rStyle w:val="FontStyle39"/>
        </w:rPr>
        <w:t xml:space="preserve">входит в </w:t>
      </w:r>
      <w:r>
        <w:rPr>
          <w:rStyle w:val="FontStyle39"/>
        </w:rPr>
        <w:t>цикл общеобразовательных</w:t>
      </w:r>
      <w:r w:rsidRPr="00C01D0B">
        <w:rPr>
          <w:rStyle w:val="FontStyle39"/>
        </w:rPr>
        <w:t xml:space="preserve"> дисциплин</w:t>
      </w:r>
      <w:r w:rsidR="00827201" w:rsidRPr="00A10184">
        <w:t xml:space="preserve">. </w:t>
      </w:r>
    </w:p>
    <w:p w:rsidR="00044D18" w:rsidRPr="00044D18" w:rsidRDefault="00044D18" w:rsidP="00044D18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>1.3.</w:t>
      </w:r>
      <w:r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>
        <w:rPr>
          <w:b/>
        </w:rPr>
        <w:t>:</w:t>
      </w:r>
    </w:p>
    <w:p w:rsidR="00044D18" w:rsidRPr="00D92A1A" w:rsidRDefault="00D81CDF" w:rsidP="00D92A1A">
      <w:pPr>
        <w:pStyle w:val="a3"/>
        <w:ind w:firstLine="709"/>
        <w:contextualSpacing/>
        <w:jc w:val="both"/>
      </w:pPr>
      <w:r w:rsidRPr="00D92A1A">
        <w:t xml:space="preserve">Изучение </w:t>
      </w:r>
      <w:r w:rsidR="00DE4CAE">
        <w:t>Биологии</w:t>
      </w:r>
      <w:r w:rsidR="00044D18" w:rsidRPr="00D92A1A">
        <w:t xml:space="preserve"> направлено на достижение </w:t>
      </w:r>
      <w:r w:rsidR="00DE4CAE">
        <w:rPr>
          <w:b/>
        </w:rPr>
        <w:t>следующей</w:t>
      </w:r>
      <w:r w:rsidR="00044D18" w:rsidRPr="00D92A1A">
        <w:rPr>
          <w:b/>
        </w:rPr>
        <w:t xml:space="preserve"> цел</w:t>
      </w:r>
      <w:r w:rsidR="00DE4CAE">
        <w:rPr>
          <w:b/>
        </w:rPr>
        <w:t>и</w:t>
      </w:r>
      <w:r w:rsidR="00044D18" w:rsidRPr="00D92A1A">
        <w:t xml:space="preserve">: </w:t>
      </w:r>
    </w:p>
    <w:p w:rsidR="00DE4CAE" w:rsidRDefault="00DE4CAE" w:rsidP="00D92A1A">
      <w:pPr>
        <w:pStyle w:val="a3"/>
        <w:ind w:firstLine="709"/>
        <w:contextualSpacing/>
        <w:jc w:val="both"/>
      </w:pPr>
      <w:r>
        <w:t xml:space="preserve">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 </w:t>
      </w:r>
    </w:p>
    <w:p w:rsidR="00DE4CAE" w:rsidRPr="00EA582F" w:rsidRDefault="00DE4CAE" w:rsidP="00D92A1A">
      <w:pPr>
        <w:pStyle w:val="a3"/>
        <w:ind w:firstLine="709"/>
        <w:contextualSpacing/>
        <w:jc w:val="both"/>
        <w:rPr>
          <w:b/>
        </w:rPr>
      </w:pPr>
      <w:r>
        <w:t xml:space="preserve">Достижение цели изучения учебного предмета «Биология» на базовом уровне обеспечивается решением </w:t>
      </w:r>
      <w:r w:rsidRPr="00EA582F">
        <w:rPr>
          <w:b/>
        </w:rPr>
        <w:t xml:space="preserve">следующих задач: </w:t>
      </w:r>
    </w:p>
    <w:p w:rsidR="00DE4CAE" w:rsidRDefault="00DE4CAE" w:rsidP="00D92A1A">
      <w:pPr>
        <w:pStyle w:val="a3"/>
        <w:ind w:firstLine="709"/>
        <w:contextualSpacing/>
        <w:jc w:val="both"/>
      </w:pPr>
      <w:r>
        <w:t xml:space="preserve"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 </w:t>
      </w:r>
    </w:p>
    <w:p w:rsidR="00DE4CAE" w:rsidRDefault="00DE4CAE" w:rsidP="00D92A1A">
      <w:pPr>
        <w:pStyle w:val="a3"/>
        <w:ind w:firstLine="709"/>
        <w:contextualSpacing/>
        <w:jc w:val="both"/>
      </w:pPr>
      <w:r>
        <w:t xml:space="preserve"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 </w:t>
      </w:r>
    </w:p>
    <w:p w:rsidR="00DE4CAE" w:rsidRDefault="00DE4CAE" w:rsidP="00D92A1A">
      <w:pPr>
        <w:pStyle w:val="a3"/>
        <w:ind w:firstLine="709"/>
        <w:contextualSpacing/>
        <w:jc w:val="both"/>
      </w:pPr>
      <w: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 </w:t>
      </w:r>
    </w:p>
    <w:p w:rsidR="00DE4CAE" w:rsidRDefault="00DE4CAE" w:rsidP="00D92A1A">
      <w:pPr>
        <w:pStyle w:val="a3"/>
        <w:ind w:firstLine="709"/>
        <w:contextualSpacing/>
        <w:jc w:val="both"/>
      </w:pPr>
      <w: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 </w:t>
      </w:r>
    </w:p>
    <w:p w:rsidR="00DE4CAE" w:rsidRDefault="00DE4CAE" w:rsidP="00D92A1A">
      <w:pPr>
        <w:pStyle w:val="a3"/>
        <w:ind w:firstLine="709"/>
        <w:contextualSpacing/>
        <w:jc w:val="both"/>
      </w:pPr>
      <w:r>
        <w:t xml:space="preserve"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DE4CAE" w:rsidRDefault="00DE4CAE" w:rsidP="00D92A1A">
      <w:pPr>
        <w:pStyle w:val="a3"/>
        <w:ind w:firstLine="709"/>
        <w:contextualSpacing/>
        <w:jc w:val="both"/>
      </w:pPr>
      <w:r>
        <w:t xml:space="preserve">осознание ценности биологических знаний для повышения уровня экологической культуры, для формирования научного мировоззрения; </w:t>
      </w:r>
    </w:p>
    <w:p w:rsidR="00DE4CAE" w:rsidRDefault="00DE4CAE" w:rsidP="00D92A1A">
      <w:pPr>
        <w:pStyle w:val="a3"/>
        <w:ind w:firstLine="709"/>
        <w:contextualSpacing/>
        <w:jc w:val="both"/>
      </w:pPr>
      <w: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044D18" w:rsidRDefault="00044D18" w:rsidP="00D92A1A">
      <w:pPr>
        <w:pStyle w:val="a3"/>
        <w:ind w:firstLine="709"/>
        <w:contextualSpacing/>
        <w:jc w:val="both"/>
        <w:rPr>
          <w:b/>
          <w:bCs/>
          <w:iCs/>
        </w:rPr>
      </w:pPr>
      <w:r w:rsidRPr="007B2A93">
        <w:t>Освоение соде</w:t>
      </w:r>
      <w:r w:rsidR="00DE4CAE">
        <w:t>ржания учебной дисциплины «Биология</w:t>
      </w:r>
      <w:r w:rsidRPr="007B2A93">
        <w:t>» обеспечивает достижение обучающимися</w:t>
      </w:r>
      <w:r w:rsidRPr="002E2627">
        <w:rPr>
          <w:b/>
        </w:rPr>
        <w:t xml:space="preserve"> следующих </w:t>
      </w:r>
      <w:r w:rsidRPr="002E2627">
        <w:rPr>
          <w:b/>
          <w:bCs/>
          <w:iCs/>
        </w:rPr>
        <w:t>результатов:</w:t>
      </w:r>
    </w:p>
    <w:p w:rsidR="00044D18" w:rsidRPr="00D92A1A" w:rsidRDefault="00044D18" w:rsidP="00D92A1A">
      <w:pPr>
        <w:pStyle w:val="a3"/>
        <w:ind w:firstLine="709"/>
        <w:contextualSpacing/>
        <w:jc w:val="both"/>
        <w:rPr>
          <w:b/>
        </w:rPr>
      </w:pPr>
      <w:r w:rsidRPr="00D92A1A">
        <w:rPr>
          <w:b/>
        </w:rPr>
        <w:t xml:space="preserve">ЛИЧНОСТНЫЕ РЕЗУЛЬТАТЫ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</w:t>
      </w:r>
      <w:r w:rsidR="001D795E">
        <w:t>я в своей деятельности ценностно</w:t>
      </w:r>
      <w:r>
        <w:t xml:space="preserve">смысловыми установками, присущими системе биологического образования, наличие экологического правосознания, способности </w:t>
      </w:r>
      <w:r>
        <w:lastRenderedPageBreak/>
        <w:t xml:space="preserve">ставить цели и строить жизненные планы.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</w:p>
    <w:p w:rsidR="001D795E" w:rsidRP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1) гражданского воспитания: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осознание своих конституционных прав и обязанностей, уважение закона и правопорядка;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способность определять собственную позицию по отношению к явлениям современной жизни и объяснять её;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к гуманитарной и волонтёрской деятельности; </w:t>
      </w:r>
    </w:p>
    <w:p w:rsidR="001D795E" w:rsidRP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2) патриотического воспитания: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ценностное отношение к природному наследию и памятникам природы, достижениям России в науке, искусстве, спорте, технологиях, труде;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идейная убеждённость, готовность к служению и защите Отечества, ответственность за его судьбу; </w:t>
      </w:r>
    </w:p>
    <w:p w:rsidR="001D795E" w:rsidRP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3) духовно-нравственного воспитания: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осознание духовных ценностей российского народа;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сформированность нравственного сознания, этического поведения;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осознание личного вклада в построение устойчивого будущего;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:rsidR="001D795E" w:rsidRP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4) эстетического воспитания: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понимание эмоционального воздействия живой природы и её ценности;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1D795E" w:rsidRP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5) физического воспитания, формирования культуры здоровья и эмоционального благополучия: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понимание ценности правил индивидуального и коллективного безопасного поведения в ситуациях, угрожающих здоровью и жизни людей;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осознание последствий и неприятия вредных привычек (употребления алкоголя, наркотиков, курения); </w:t>
      </w:r>
    </w:p>
    <w:p w:rsidR="001D795E" w:rsidRP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6) трудового воспитания: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к труду, осознание ценности мастерства, трудолюбие;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и способность к образованию и самообразованию на протяжении всей жизни; </w:t>
      </w:r>
    </w:p>
    <w:p w:rsidR="001D795E" w:rsidRP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7) экологического воспитания: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экологически целесообразное отношение к природе как источнику жизни на Земле, основе её существования;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повышение уровня экологической культуры: приобретение опыта планирования поступков и оценки их возможных последствий для окружающей среды;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осознание глобального характера экологических проблем и путей их решения;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 </w:t>
      </w:r>
    </w:p>
    <w:p w:rsidR="001D795E" w:rsidRP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8) ценности научного познания: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убеждённость в значимости биологии для современной цивилизации: обеспечения </w:t>
      </w:r>
      <w:r>
        <w:lastRenderedPageBreak/>
        <w:t>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способность самостоятельно использовать биологические знания для решения проблем в реальных жизненных ситуациях;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 </w:t>
      </w:r>
    </w:p>
    <w:p w:rsidR="001D795E" w:rsidRP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МЕТАПРЕДМЕТНЫЕ РЕЗУЛЬТАТЫ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 </w:t>
      </w:r>
    </w:p>
    <w:p w:rsidR="001D795E" w:rsidRP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Познавательные универсальные учебные действия </w:t>
      </w:r>
    </w:p>
    <w:p w:rsidR="001D795E" w:rsidRP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Базовые логические действия: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самостоятельно формулировать и актуализировать проблему, рассматривать её всесторонне; </w:t>
      </w:r>
    </w:p>
    <w:p w:rsidR="001D795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определять цели деятельности, задавая параметры и критерии их достижения, соотносить результаты деятельности с поставленными целями;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использовать биологические понятия для объяснения фактов и явлений живой природы;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разрабатывать план решения проблемы с учётом анализа имеющихся материальных и нематериальных ресурсов;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развивать креативное мышление при решении жизненных проблем. </w:t>
      </w:r>
    </w:p>
    <w:p w:rsidR="00E507E9" w:rsidRP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E507E9">
        <w:rPr>
          <w:b/>
        </w:rPr>
        <w:t xml:space="preserve">Базовые исследовательские действия: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формировать научный тип мышления, владеть научной терминологией, ключевыми понятиями и методами;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давать оценку новым ситуациям, оценивать приобретённый опыт;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осуществлять целенаправленный поиск переноса средств и способов действия в профессиональную среду;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уметь переносить знания в познавательную и практическую области жизнедеятельности;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уметь интегрировать знания из разных предметных областей;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:rsidR="00E507E9" w:rsidRP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E507E9">
        <w:rPr>
          <w:b/>
        </w:rPr>
        <w:t xml:space="preserve">Работа с информацией: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формулировать запросы и применять различные методы при поиске и отборе биологической информации, необходимой для выполнения учебных задач;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самостоятельно выбирать оптимальную форму представления биологической информации (схемы, графики, диаграммы, таблицы, рисунки и другое);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владеть навыками распознавания и защиты информации, информационной безопасности личности. </w:t>
      </w:r>
    </w:p>
    <w:p w:rsidR="00E507E9" w:rsidRP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E507E9">
        <w:rPr>
          <w:b/>
        </w:rPr>
        <w:t xml:space="preserve">Коммуникативные универсальные учебные действия </w:t>
      </w:r>
    </w:p>
    <w:p w:rsidR="00E507E9" w:rsidRP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E507E9">
        <w:rPr>
          <w:b/>
        </w:rPr>
        <w:t xml:space="preserve">Общение: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</w:t>
      </w:r>
      <w:r>
        <w:lastRenderedPageBreak/>
        <w:t xml:space="preserve">вести переговоры;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развёрнуто и логично излагать свою точку зрения с использованием языковых средств. </w:t>
      </w:r>
    </w:p>
    <w:p w:rsidR="00E507E9" w:rsidRP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E507E9">
        <w:rPr>
          <w:b/>
        </w:rPr>
        <w:t xml:space="preserve">Совместная деятельность: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507E9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предлагать новые проекты, оценивать идеи с позиции новизны, оригинальности, практической значимости;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D81ADE" w:rsidRP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D81ADE">
        <w:rPr>
          <w:b/>
        </w:rPr>
        <w:t xml:space="preserve">Регулятивные универсальные учебные действия </w:t>
      </w:r>
    </w:p>
    <w:p w:rsidR="00D81ADE" w:rsidRP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D81ADE">
        <w:rPr>
          <w:b/>
        </w:rPr>
        <w:t>Самоорганизация: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использовать биологические знания для выявления проблем и их решения в жизненных и учебных ситуациях;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давать оценку новым ситуациям;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расширять рамки учебного предмета на основе личных предпочтений;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делать осознанный выбор, аргументировать его, брать ответственность за решение;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оценивать приобретённый опыт;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81ADE" w:rsidRP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D81ADE">
        <w:rPr>
          <w:b/>
        </w:rPr>
        <w:t xml:space="preserve">Самоконтроль: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уметь оценивать риски и своевременно принимать решения по их снижению; принимать мотивы и аргументы других при анализе результатов деятельности. </w:t>
      </w:r>
    </w:p>
    <w:p w:rsidR="00D81ADE" w:rsidRP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D81ADE">
        <w:rPr>
          <w:b/>
        </w:rPr>
        <w:t xml:space="preserve">Принятие себя и других: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принимать себя, понимая свои недостатки и достоинства;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принимать мотивы и аргументы других при анализе результатов деятельности;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признавать своё право и право других на ошибки;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развивать способность понимать мир с позиции другого человека. </w:t>
      </w:r>
    </w:p>
    <w:p w:rsidR="00D81ADE" w:rsidRP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D81ADE">
        <w:rPr>
          <w:b/>
        </w:rPr>
        <w:lastRenderedPageBreak/>
        <w:t xml:space="preserve">ПРЕДМЕТНЫЕ РЕЗУЛЬТАТЫ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</w:t>
      </w:r>
      <w:r w:rsidR="00D81ADE">
        <w:t>представлены по годам обучения.</w:t>
      </w:r>
      <w:r>
        <w:t xml:space="preserve">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Предметные результаты освоения учебного предмета «Биология» в </w:t>
      </w:r>
      <w:r w:rsidRPr="00D81ADE">
        <w:rPr>
          <w:b/>
        </w:rPr>
        <w:t>10 классе</w:t>
      </w:r>
      <w:r>
        <w:t xml:space="preserve"> должны отражать: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учёныхбиологов в развитие биологии, функциональной грамотности человека для решения жизненных задач;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излагать биологические теории (клеточная, хромосомная, мутационная, центральная догма молекулярной биологии), законы (Г. Менделя, Т. Моргана, Н.И. Вавилова) и учения (о центрах многообразия и происхождения культурных растений Н.И. Вавилова), определять границы их применимости к живым системам;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 </w:t>
      </w:r>
    </w:p>
    <w:p w:rsidR="00D81AD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выполнять лабораторные и практические работы, соблюдать правила при работе с учебным и лабораторным оборудованием;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Предметные результаты освоения учебного предмета «Биология» </w:t>
      </w:r>
      <w:r w:rsidRPr="00EA582F">
        <w:rPr>
          <w:b/>
        </w:rPr>
        <w:t>в 11 классе</w:t>
      </w:r>
      <w:r>
        <w:t xml:space="preserve"> должны отражать: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сформированность знаний о месте и роли биологии в системе научного знания </w:t>
      </w:r>
      <w:r>
        <w:lastRenderedPageBreak/>
        <w:t>естественных наук, в формировании современной естественно-научной картины мира и научного мировоззрения, о вкладе российских и зарубежных учёныхбиологов в развитие биологии, функциональной грамотности человека для решения жизненных задач;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Северцова, учения о биосфере В.И. Вернадского), определять границы их применимости к живым системам; 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решать элементарные биологические задачи, составлять схемы переноса веществ и энергии в экосистемах (цепи питания);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выполнять лабораторные и практические работы, соблюдать правила при работе с учебным и лабораторным оборудованием; </w:t>
      </w:r>
    </w:p>
    <w:p w:rsidR="00EA582F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 </w:t>
      </w:r>
    </w:p>
    <w:p w:rsidR="00DE4CAE" w:rsidRDefault="00DE4CAE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 </w:t>
      </w:r>
    </w:p>
    <w:p w:rsidR="00A96A84" w:rsidRPr="00A10184" w:rsidRDefault="00A96A84" w:rsidP="00A96A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>1.4 Формирование общих компетенций согласно ФГОС СПО.</w:t>
      </w:r>
    </w:p>
    <w:p w:rsidR="00812CF4" w:rsidRDefault="00812CF4" w:rsidP="00812CF4">
      <w:pPr>
        <w:widowControl w:val="0"/>
        <w:ind w:firstLine="709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:rsidR="00A96A84" w:rsidRDefault="00A96A84" w:rsidP="00D92A1A">
      <w:pPr>
        <w:pStyle w:val="a3"/>
        <w:ind w:firstLine="709"/>
        <w:contextualSpacing/>
        <w:jc w:val="both"/>
        <w:rPr>
          <w:b/>
          <w:bCs/>
          <w:iCs/>
        </w:rPr>
      </w:pPr>
    </w:p>
    <w:p w:rsidR="00A96A84" w:rsidRDefault="00A96A84" w:rsidP="00D92A1A">
      <w:pPr>
        <w:pStyle w:val="a3"/>
        <w:ind w:firstLine="709"/>
        <w:contextualSpacing/>
        <w:jc w:val="both"/>
        <w:rPr>
          <w:b/>
          <w:bCs/>
          <w:iCs/>
        </w:rPr>
      </w:pPr>
    </w:p>
    <w:p w:rsidR="00A96A84" w:rsidRDefault="00A96A84" w:rsidP="00D92A1A">
      <w:pPr>
        <w:pStyle w:val="a3"/>
        <w:ind w:firstLine="709"/>
        <w:contextualSpacing/>
        <w:jc w:val="both"/>
        <w:rPr>
          <w:b/>
          <w:bCs/>
          <w:iCs/>
        </w:rPr>
      </w:pPr>
    </w:p>
    <w:p w:rsidR="00A96A84" w:rsidRDefault="00A96A84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A96A84" w:rsidRDefault="00A96A84" w:rsidP="00D92A1A">
      <w:pPr>
        <w:pStyle w:val="a3"/>
        <w:ind w:firstLine="709"/>
        <w:contextualSpacing/>
        <w:jc w:val="both"/>
        <w:rPr>
          <w:b/>
          <w:bCs/>
          <w:iCs/>
        </w:rPr>
        <w:sectPr w:rsidR="00A96A84" w:rsidSect="004A684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A84" w:rsidRDefault="00A96A84" w:rsidP="00A96A84">
      <w:pPr>
        <w:pStyle w:val="a3"/>
        <w:ind w:firstLine="709"/>
        <w:contextualSpacing/>
        <w:jc w:val="center"/>
        <w:rPr>
          <w:rFonts w:eastAsia="OfficinaSansBookC"/>
          <w:sz w:val="28"/>
          <w:szCs w:val="28"/>
        </w:rPr>
      </w:pPr>
      <w:r w:rsidRPr="00A96A84">
        <w:rPr>
          <w:rFonts w:eastAsia="OfficinaSansBookC"/>
          <w:sz w:val="28"/>
          <w:szCs w:val="28"/>
        </w:rPr>
        <w:lastRenderedPageBreak/>
        <w:t>Планируемые результаты освоения общеобразовательной дисциплины в соответствии с ФГОС СПО и на основе ФГОС СОО</w:t>
      </w:r>
    </w:p>
    <w:p w:rsidR="00A96A84" w:rsidRPr="00A96A84" w:rsidRDefault="00A96A84" w:rsidP="00A96A84">
      <w:pPr>
        <w:pStyle w:val="a3"/>
        <w:ind w:firstLine="709"/>
        <w:contextualSpacing/>
        <w:jc w:val="center"/>
        <w:rPr>
          <w:bCs/>
          <w:iCs/>
        </w:rPr>
      </w:pPr>
    </w:p>
    <w:tbl>
      <w:tblPr>
        <w:tblW w:w="148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6285"/>
        <w:gridCol w:w="6270"/>
      </w:tblGrid>
      <w:tr w:rsidR="00EA582F" w:rsidRPr="00EA582F" w:rsidTr="00EA582F">
        <w:trPr>
          <w:cantSplit/>
          <w:trHeight w:val="415"/>
        </w:trPr>
        <w:tc>
          <w:tcPr>
            <w:tcW w:w="2295" w:type="dxa"/>
            <w:vMerge w:val="restart"/>
            <w:vAlign w:val="center"/>
          </w:tcPr>
          <w:p w:rsidR="00EA582F" w:rsidRPr="00EA582F" w:rsidRDefault="00EA582F" w:rsidP="00EA582F">
            <w:pPr>
              <w:jc w:val="center"/>
              <w:rPr>
                <w:b/>
              </w:rPr>
            </w:pPr>
            <w:r w:rsidRPr="00EA582F">
              <w:rPr>
                <w:b/>
              </w:rPr>
              <w:t>Код и наименование формируемых компетенций</w:t>
            </w:r>
          </w:p>
        </w:tc>
        <w:tc>
          <w:tcPr>
            <w:tcW w:w="12555" w:type="dxa"/>
            <w:gridSpan w:val="2"/>
            <w:vAlign w:val="center"/>
          </w:tcPr>
          <w:p w:rsidR="00EA582F" w:rsidRPr="00EA582F" w:rsidRDefault="00EA582F" w:rsidP="00EA582F">
            <w:pPr>
              <w:jc w:val="center"/>
              <w:rPr>
                <w:b/>
              </w:rPr>
            </w:pPr>
            <w:r w:rsidRPr="00EA582F">
              <w:rPr>
                <w:b/>
              </w:rPr>
              <w:t>Планируемые результаты освоения дисциплины</w:t>
            </w:r>
          </w:p>
        </w:tc>
      </w:tr>
      <w:tr w:rsidR="00EA582F" w:rsidRPr="00EA582F" w:rsidTr="00EA582F">
        <w:trPr>
          <w:cantSplit/>
          <w:trHeight w:val="563"/>
        </w:trPr>
        <w:tc>
          <w:tcPr>
            <w:tcW w:w="2295" w:type="dxa"/>
            <w:vMerge/>
            <w:vAlign w:val="center"/>
          </w:tcPr>
          <w:p w:rsidR="00EA582F" w:rsidRPr="00EA582F" w:rsidRDefault="00EA582F" w:rsidP="00EA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285" w:type="dxa"/>
            <w:vAlign w:val="center"/>
          </w:tcPr>
          <w:p w:rsidR="00EA582F" w:rsidRPr="00EA582F" w:rsidRDefault="00EA582F" w:rsidP="00EA582F">
            <w:pPr>
              <w:jc w:val="center"/>
              <w:rPr>
                <w:b/>
              </w:rPr>
            </w:pPr>
            <w:r w:rsidRPr="00EA582F">
              <w:rPr>
                <w:b/>
              </w:rPr>
              <w:t>Общие</w:t>
            </w:r>
          </w:p>
        </w:tc>
        <w:tc>
          <w:tcPr>
            <w:tcW w:w="6270" w:type="dxa"/>
            <w:vAlign w:val="center"/>
          </w:tcPr>
          <w:p w:rsidR="00EA582F" w:rsidRPr="00EA582F" w:rsidRDefault="00EA582F" w:rsidP="00EA582F">
            <w:pPr>
              <w:jc w:val="center"/>
              <w:rPr>
                <w:b/>
              </w:rPr>
            </w:pPr>
            <w:r w:rsidRPr="00EA582F">
              <w:rPr>
                <w:b/>
              </w:rPr>
              <w:t>Дисциплинарные</w:t>
            </w:r>
          </w:p>
        </w:tc>
      </w:tr>
      <w:tr w:rsidR="00EA582F" w:rsidRPr="00EA582F" w:rsidTr="00EA582F">
        <w:trPr>
          <w:trHeight w:val="674"/>
        </w:trPr>
        <w:tc>
          <w:tcPr>
            <w:tcW w:w="2295" w:type="dxa"/>
          </w:tcPr>
          <w:p w:rsidR="00EA582F" w:rsidRPr="00EA582F" w:rsidRDefault="00EA582F" w:rsidP="00EA582F">
            <w:r w:rsidRPr="00EA582F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285" w:type="dxa"/>
          </w:tcPr>
          <w:p w:rsidR="00EA582F" w:rsidRPr="00EA582F" w:rsidRDefault="00EA582F" w:rsidP="00EA582F">
            <w:pPr>
              <w:jc w:val="both"/>
              <w:rPr>
                <w:b/>
              </w:rPr>
            </w:pPr>
            <w:r w:rsidRPr="00EA582F">
              <w:rPr>
                <w:b/>
              </w:rPr>
              <w:t>В части трудового воспитания: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готовность к труду, осознание ценности мастерства, трудолюбие; 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EA582F" w:rsidRPr="00EA582F" w:rsidRDefault="00EA582F" w:rsidP="00EA582F">
            <w:pPr>
              <w:jc w:val="both"/>
            </w:pPr>
            <w:r w:rsidRPr="00EA582F">
              <w:t>- интерес к различным сферам профессиональной деятельности,</w:t>
            </w:r>
          </w:p>
          <w:p w:rsidR="00EA582F" w:rsidRPr="00EA582F" w:rsidRDefault="00EA582F" w:rsidP="00EA582F">
            <w:pPr>
              <w:jc w:val="both"/>
            </w:pPr>
            <w:r w:rsidRPr="00EA582F">
              <w:t>Овладение универсальными учебными познавательными действиями: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а) </w:t>
            </w:r>
            <w:r w:rsidRPr="00EA582F">
              <w:rPr>
                <w:b/>
              </w:rPr>
              <w:t>базовые логические действия: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самостоятельно формулировать и актуализировать проблему, рассматривать ее всесторонне; 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EA582F" w:rsidRPr="00EA582F" w:rsidRDefault="00EA582F" w:rsidP="00EA582F">
            <w:pPr>
              <w:jc w:val="both"/>
            </w:pPr>
            <w:r w:rsidRPr="00EA582F">
              <w:t>- определять цели деятельности, задавать параметры и критерии их достижения;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выявлять закономерности и противоречия в рассматриваемых явлениях; 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развивать креативное мышление при решении </w:t>
            </w:r>
            <w:r w:rsidRPr="00EA582F">
              <w:lastRenderedPageBreak/>
              <w:t xml:space="preserve">жизненных проблем 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б) </w:t>
            </w:r>
            <w:r w:rsidRPr="00EA582F">
              <w:rPr>
                <w:b/>
              </w:rPr>
              <w:t>базовые исследовательские действия: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EA582F" w:rsidRPr="00EA582F" w:rsidRDefault="00EA582F" w:rsidP="00EA582F">
            <w:pPr>
              <w:jc w:val="both"/>
            </w:pPr>
            <w:r w:rsidRPr="00EA582F">
              <w:t>- уметь переносить знания в познавательную и практическую области жизнедеятельности;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уметь интегрировать знания из разных предметных областей; 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выдвигать новые идеи, предлагать оригинальные подходы и решения; </w:t>
            </w:r>
          </w:p>
          <w:p w:rsidR="00EA582F" w:rsidRPr="00EA582F" w:rsidRDefault="00EA582F" w:rsidP="00EA582F">
            <w:pPr>
              <w:jc w:val="both"/>
            </w:pPr>
            <w:r w:rsidRPr="00EA582F">
              <w:t>- способность их использования в познавательной и социальной практике</w:t>
            </w:r>
          </w:p>
        </w:tc>
        <w:tc>
          <w:tcPr>
            <w:tcW w:w="6270" w:type="dxa"/>
          </w:tcPr>
          <w:p w:rsidR="00EA582F" w:rsidRPr="00EA582F" w:rsidRDefault="00EA582F" w:rsidP="00EA582F">
            <w:pPr>
              <w:shd w:val="clear" w:color="auto" w:fill="FFFFFF"/>
              <w:jc w:val="both"/>
            </w:pPr>
            <w:r w:rsidRPr="00EA582F">
              <w:lastRenderedPageBreak/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EA582F" w:rsidRPr="00EA582F" w:rsidRDefault="00EA582F" w:rsidP="00EA582F">
            <w:pPr>
              <w:shd w:val="clear" w:color="auto" w:fill="FFFFFF"/>
              <w:jc w:val="both"/>
            </w:pPr>
            <w:r w:rsidRPr="00EA582F"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EA582F" w:rsidRPr="00EA582F" w:rsidRDefault="00EA582F" w:rsidP="00EA582F">
            <w:pPr>
              <w:shd w:val="clear" w:color="auto" w:fill="FFFFFF"/>
              <w:jc w:val="both"/>
            </w:pPr>
            <w:r w:rsidRPr="00EA582F"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EA582F" w:rsidRPr="00EA582F" w:rsidRDefault="00EA582F" w:rsidP="00EA582F">
            <w:pPr>
              <w:shd w:val="clear" w:color="auto" w:fill="FFFFFF"/>
              <w:jc w:val="both"/>
            </w:pPr>
            <w:r w:rsidRPr="00EA582F"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EA582F" w:rsidRPr="00EA582F" w:rsidRDefault="00EA582F" w:rsidP="00EA582F">
            <w:pPr>
              <w:shd w:val="clear" w:color="auto" w:fill="FFFFFF"/>
              <w:jc w:val="both"/>
            </w:pPr>
            <w:r w:rsidRPr="00EA582F"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</w:t>
            </w:r>
            <w:r w:rsidRPr="00EA582F">
              <w:lastRenderedPageBreak/>
              <w:t>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EA582F" w:rsidRPr="00EA582F" w:rsidRDefault="00EA582F" w:rsidP="00EA582F">
            <w:pPr>
              <w:shd w:val="clear" w:color="auto" w:fill="FFFFFF"/>
              <w:jc w:val="both"/>
            </w:pPr>
            <w:r w:rsidRPr="00EA582F"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EA582F" w:rsidRPr="00EA582F" w:rsidRDefault="00EA582F" w:rsidP="00EA582F">
            <w:pPr>
              <w:shd w:val="clear" w:color="auto" w:fill="FFFFFF"/>
              <w:jc w:val="both"/>
            </w:pPr>
            <w:r w:rsidRPr="00EA582F"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EA582F" w:rsidRPr="00EA582F" w:rsidTr="00EA582F">
        <w:trPr>
          <w:trHeight w:val="674"/>
        </w:trPr>
        <w:tc>
          <w:tcPr>
            <w:tcW w:w="2295" w:type="dxa"/>
          </w:tcPr>
          <w:p w:rsidR="00EA582F" w:rsidRPr="00EA582F" w:rsidRDefault="00EA582F" w:rsidP="00EA582F">
            <w:r w:rsidRPr="00EA582F">
              <w:lastRenderedPageBreak/>
              <w:t xml:space="preserve">ОК 02. Использовать современные средства поиска, анализа и интерпретации информации и информационные </w:t>
            </w:r>
            <w:r w:rsidRPr="00EA582F">
              <w:lastRenderedPageBreak/>
              <w:t>технологии для выполнения задач профессиональной деятельности</w:t>
            </w:r>
          </w:p>
        </w:tc>
        <w:tc>
          <w:tcPr>
            <w:tcW w:w="6285" w:type="dxa"/>
          </w:tcPr>
          <w:p w:rsidR="00EA582F" w:rsidRPr="00EA582F" w:rsidRDefault="00EA582F" w:rsidP="00EA582F">
            <w:pPr>
              <w:jc w:val="both"/>
              <w:rPr>
                <w:b/>
                <w:bCs/>
              </w:rPr>
            </w:pPr>
            <w:r w:rsidRPr="00EA582F">
              <w:rPr>
                <w:b/>
                <w:bCs/>
              </w:rPr>
              <w:lastRenderedPageBreak/>
              <w:t>В области ценности научного познания: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совершенствование языковой и читательской культуры как средства взаимодействия между людьми и познания </w:t>
            </w:r>
            <w:r w:rsidRPr="00EA582F">
              <w:lastRenderedPageBreak/>
              <w:t xml:space="preserve">мира; </w:t>
            </w:r>
          </w:p>
          <w:p w:rsidR="00EA582F" w:rsidRPr="00EA582F" w:rsidRDefault="00EA582F" w:rsidP="00EA582F">
            <w:pPr>
              <w:jc w:val="both"/>
            </w:pPr>
            <w:r w:rsidRPr="00EA582F"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A582F" w:rsidRPr="00EA582F" w:rsidRDefault="00EA582F" w:rsidP="00EA582F">
            <w:pPr>
              <w:jc w:val="both"/>
            </w:pPr>
            <w:r w:rsidRPr="00EA582F">
              <w:t>Овладение универсальными учебными познавательными действиями:</w:t>
            </w:r>
          </w:p>
          <w:p w:rsidR="00EA582F" w:rsidRPr="00EA582F" w:rsidRDefault="00EA582F" w:rsidP="00EA582F">
            <w:pPr>
              <w:jc w:val="both"/>
              <w:rPr>
                <w:b/>
                <w:bCs/>
              </w:rPr>
            </w:pPr>
            <w:r w:rsidRPr="00EA582F">
              <w:rPr>
                <w:b/>
                <w:bCs/>
              </w:rPr>
              <w:t>в) работа с информацией:</w:t>
            </w:r>
          </w:p>
          <w:p w:rsidR="00EA582F" w:rsidRPr="00EA582F" w:rsidRDefault="00EA582F" w:rsidP="00EA582F">
            <w:pPr>
              <w:jc w:val="both"/>
            </w:pPr>
            <w:r w:rsidRPr="00EA582F"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EA582F" w:rsidRPr="00EA582F" w:rsidRDefault="00EA582F" w:rsidP="00EA582F">
            <w:pPr>
              <w:jc w:val="both"/>
            </w:pPr>
            <w:r w:rsidRPr="00EA582F"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EA582F" w:rsidRPr="00EA582F" w:rsidRDefault="00EA582F" w:rsidP="00EA582F">
            <w:pPr>
              <w:jc w:val="both"/>
            </w:pPr>
            <w:r w:rsidRPr="00EA582F"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EA582F" w:rsidRPr="00EA582F" w:rsidRDefault="00EA582F" w:rsidP="00EA582F">
            <w:pPr>
              <w:jc w:val="both"/>
            </w:pPr>
            <w:r w:rsidRPr="00EA582F"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70" w:type="dxa"/>
          </w:tcPr>
          <w:p w:rsidR="00EA582F" w:rsidRPr="00EA582F" w:rsidRDefault="00EA582F" w:rsidP="00EA582F">
            <w:pPr>
              <w:shd w:val="clear" w:color="auto" w:fill="FFFFFF"/>
              <w:jc w:val="both"/>
            </w:pPr>
            <w:r w:rsidRPr="00EA582F">
              <w:lastRenderedPageBreak/>
              <w:t xml:space="preserve"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</w:t>
            </w:r>
            <w:r w:rsidRPr="00EA582F">
              <w:lastRenderedPageBreak/>
              <w:t>собственную позицию;</w:t>
            </w:r>
          </w:p>
          <w:p w:rsidR="00EA582F" w:rsidRPr="00EA582F" w:rsidRDefault="00EA582F" w:rsidP="00EA582F">
            <w:pPr>
              <w:shd w:val="clear" w:color="auto" w:fill="FFFFFF"/>
              <w:jc w:val="both"/>
            </w:pPr>
            <w:r w:rsidRPr="00EA582F"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EA582F" w:rsidRPr="00EA582F" w:rsidTr="00EA582F">
        <w:trPr>
          <w:trHeight w:val="674"/>
        </w:trPr>
        <w:tc>
          <w:tcPr>
            <w:tcW w:w="2295" w:type="dxa"/>
          </w:tcPr>
          <w:p w:rsidR="00EA582F" w:rsidRPr="00EA582F" w:rsidRDefault="00EA582F" w:rsidP="00EA582F">
            <w:pPr>
              <w:jc w:val="both"/>
            </w:pPr>
            <w:r w:rsidRPr="00EA582F"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285" w:type="dxa"/>
          </w:tcPr>
          <w:p w:rsidR="00EA582F" w:rsidRPr="00EA582F" w:rsidRDefault="00EA582F" w:rsidP="00EA582F">
            <w:pPr>
              <w:jc w:val="both"/>
              <w:rPr>
                <w:shd w:val="clear" w:color="auto" w:fill="FFFFFF"/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EA582F" w:rsidRPr="00EA582F" w:rsidRDefault="00EA582F" w:rsidP="00EA582F">
            <w:pPr>
              <w:jc w:val="both"/>
              <w:textAlignment w:val="baseline"/>
            </w:pPr>
            <w:r w:rsidRPr="00EA582F">
              <w:t>-овладение навыками учебно-исследовательской, проектной и социальной деятельности;</w:t>
            </w:r>
          </w:p>
          <w:p w:rsidR="00EA582F" w:rsidRPr="00EA582F" w:rsidRDefault="00EA582F" w:rsidP="00EA582F">
            <w:pPr>
              <w:jc w:val="both"/>
              <w:textAlignment w:val="baseline"/>
              <w:rPr>
                <w:b/>
                <w:bCs/>
              </w:rPr>
            </w:pPr>
            <w:r w:rsidRPr="00EA582F">
              <w:rPr>
                <w:b/>
                <w:bCs/>
              </w:rPr>
              <w:t>Овладение универсальными коммуникативными действиями:</w:t>
            </w:r>
          </w:p>
          <w:p w:rsidR="00EA582F" w:rsidRPr="00EA582F" w:rsidRDefault="00EA582F" w:rsidP="00EA582F">
            <w:pPr>
              <w:jc w:val="both"/>
              <w:textAlignment w:val="baseline"/>
            </w:pPr>
            <w:r w:rsidRPr="00EA582F">
              <w:t>б) </w:t>
            </w:r>
            <w:r w:rsidRPr="00EA582F">
              <w:rPr>
                <w:b/>
                <w:bCs/>
              </w:rPr>
              <w:t>совместная деятельность</w:t>
            </w:r>
            <w:r w:rsidRPr="00EA582F">
              <w:t>:</w:t>
            </w:r>
          </w:p>
          <w:p w:rsidR="00EA582F" w:rsidRPr="00EA582F" w:rsidRDefault="00EA582F" w:rsidP="00EA582F">
            <w:pPr>
              <w:jc w:val="both"/>
              <w:textAlignment w:val="baseline"/>
            </w:pPr>
            <w:r w:rsidRPr="00EA582F">
              <w:t xml:space="preserve">- понимать и использовать преимущества командной и </w:t>
            </w:r>
            <w:r w:rsidRPr="00EA582F">
              <w:lastRenderedPageBreak/>
              <w:t>индивидуальной работы;</w:t>
            </w:r>
          </w:p>
          <w:p w:rsidR="00EA582F" w:rsidRPr="00EA582F" w:rsidRDefault="00EA582F" w:rsidP="00EA582F">
            <w:pPr>
              <w:jc w:val="both"/>
              <w:textAlignment w:val="baseline"/>
            </w:pPr>
            <w:r w:rsidRPr="00EA582F"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EA582F" w:rsidRPr="00EA582F" w:rsidRDefault="00EA582F" w:rsidP="00EA582F">
            <w:pPr>
              <w:jc w:val="both"/>
              <w:textAlignment w:val="baseline"/>
            </w:pPr>
            <w:r w:rsidRPr="00EA582F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EA582F" w:rsidRPr="00EA582F" w:rsidRDefault="00EA582F" w:rsidP="00EA582F">
            <w:pPr>
              <w:jc w:val="both"/>
            </w:pPr>
            <w:r w:rsidRPr="00EA582F"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EA582F" w:rsidRPr="00EA582F" w:rsidRDefault="00EA582F" w:rsidP="00EA582F">
            <w:pPr>
              <w:jc w:val="both"/>
              <w:textAlignment w:val="baseline"/>
              <w:rPr>
                <w:b/>
                <w:bCs/>
              </w:rPr>
            </w:pPr>
            <w:r w:rsidRPr="00EA582F">
              <w:rPr>
                <w:b/>
                <w:bCs/>
              </w:rPr>
              <w:t>Овладение универсальными регулятивными действиями:</w:t>
            </w:r>
          </w:p>
          <w:p w:rsidR="00EA582F" w:rsidRPr="00EA582F" w:rsidRDefault="00EA582F" w:rsidP="00EA582F">
            <w:pPr>
              <w:jc w:val="both"/>
              <w:textAlignment w:val="baseline"/>
              <w:rPr>
                <w:b/>
                <w:bCs/>
              </w:rPr>
            </w:pPr>
            <w:r w:rsidRPr="00EA582F">
              <w:t>г</w:t>
            </w:r>
            <w:r w:rsidRPr="00EA582F">
              <w:rPr>
                <w:b/>
                <w:bCs/>
              </w:rPr>
              <w:t>) принятие себя и других людей:</w:t>
            </w:r>
          </w:p>
          <w:p w:rsidR="00EA582F" w:rsidRPr="00EA582F" w:rsidRDefault="00EA582F" w:rsidP="00EA582F">
            <w:pPr>
              <w:jc w:val="both"/>
              <w:textAlignment w:val="baseline"/>
            </w:pPr>
            <w:r w:rsidRPr="00EA582F">
              <w:t>- принимать мотивы и аргументы других людей при анализе результатов деятельности;</w:t>
            </w:r>
          </w:p>
          <w:p w:rsidR="00EA582F" w:rsidRPr="00EA582F" w:rsidRDefault="00EA582F" w:rsidP="00EA582F">
            <w:pPr>
              <w:jc w:val="both"/>
              <w:textAlignment w:val="baseline"/>
            </w:pPr>
            <w:r w:rsidRPr="00EA582F">
              <w:t>- признавать свое право и право других людей на ошибки;</w:t>
            </w:r>
          </w:p>
          <w:p w:rsidR="00EA582F" w:rsidRPr="00EA582F" w:rsidRDefault="00EA582F" w:rsidP="00EA582F">
            <w:pPr>
              <w:jc w:val="both"/>
            </w:pPr>
            <w:r w:rsidRPr="00EA582F">
              <w:t>- развивать способность понимать мир с позиции другого человека</w:t>
            </w:r>
          </w:p>
        </w:tc>
        <w:tc>
          <w:tcPr>
            <w:tcW w:w="6270" w:type="dxa"/>
          </w:tcPr>
          <w:p w:rsidR="00EA582F" w:rsidRPr="00EA582F" w:rsidRDefault="00EA582F" w:rsidP="00EA582F">
            <w:pPr>
              <w:shd w:val="clear" w:color="auto" w:fill="FFFFFF"/>
              <w:spacing w:before="220" w:after="220"/>
              <w:jc w:val="both"/>
            </w:pPr>
            <w:r w:rsidRPr="00EA582F">
              <w:lastRenderedPageBreak/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</w:t>
            </w:r>
            <w:r w:rsidRPr="00EA582F">
              <w:lastRenderedPageBreak/>
              <w:t>выводов с использованием научных понятий, теорий и законов</w:t>
            </w:r>
          </w:p>
        </w:tc>
      </w:tr>
      <w:tr w:rsidR="00EA582F" w:rsidRPr="00EA582F" w:rsidTr="00EA582F">
        <w:trPr>
          <w:trHeight w:val="674"/>
        </w:trPr>
        <w:tc>
          <w:tcPr>
            <w:tcW w:w="2295" w:type="dxa"/>
          </w:tcPr>
          <w:p w:rsidR="00EA582F" w:rsidRPr="00EA582F" w:rsidRDefault="00EA582F" w:rsidP="00EA582F">
            <w:r w:rsidRPr="00EA582F"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EA582F">
              <w:lastRenderedPageBreak/>
              <w:t>действовать в чрезвычайных ситуациях</w:t>
            </w:r>
          </w:p>
        </w:tc>
        <w:tc>
          <w:tcPr>
            <w:tcW w:w="6285" w:type="dxa"/>
          </w:tcPr>
          <w:p w:rsidR="00EA582F" w:rsidRPr="00EA582F" w:rsidRDefault="00EA582F" w:rsidP="00EA582F">
            <w:pPr>
              <w:rPr>
                <w:b/>
                <w:bCs/>
                <w:shd w:val="clear" w:color="auto" w:fill="FFFFFF"/>
                <w:lang w:eastAsia="en-US"/>
              </w:rPr>
            </w:pPr>
            <w:r w:rsidRPr="00EA582F">
              <w:rPr>
                <w:b/>
                <w:bCs/>
                <w:shd w:val="clear" w:color="auto" w:fill="FFFFFF"/>
                <w:lang w:eastAsia="en-US"/>
              </w:rPr>
              <w:lastRenderedPageBreak/>
              <w:t>В области</w:t>
            </w:r>
            <w:r>
              <w:rPr>
                <w:b/>
                <w:bCs/>
                <w:shd w:val="clear" w:color="auto" w:fill="FFFFFF"/>
                <w:lang w:eastAsia="en-US"/>
              </w:rPr>
              <w:t xml:space="preserve"> </w:t>
            </w:r>
            <w:r w:rsidRPr="00EA582F">
              <w:rPr>
                <w:b/>
                <w:bCs/>
                <w:shd w:val="clear" w:color="auto" w:fill="FFFFFF"/>
                <w:lang w:eastAsia="en-US"/>
              </w:rPr>
              <w:t>экологического воспитания:</w:t>
            </w:r>
          </w:p>
          <w:p w:rsidR="00EA582F" w:rsidRPr="00EA582F" w:rsidRDefault="00EA582F" w:rsidP="00EA582F">
            <w:pPr>
              <w:jc w:val="both"/>
              <w:rPr>
                <w:shd w:val="clear" w:color="auto" w:fill="FFFFFF"/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EA582F" w:rsidRPr="00EA582F" w:rsidRDefault="00EA582F" w:rsidP="00EA582F">
            <w:pPr>
              <w:jc w:val="both"/>
              <w:rPr>
                <w:b/>
                <w:bCs/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EA582F" w:rsidRPr="00EA582F" w:rsidRDefault="00EA582F" w:rsidP="00EA582F">
            <w:pPr>
              <w:jc w:val="both"/>
              <w:rPr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</w:p>
          <w:p w:rsidR="00EA582F" w:rsidRPr="00EA582F" w:rsidRDefault="00EA582F" w:rsidP="00EA582F">
            <w:pPr>
              <w:jc w:val="both"/>
              <w:rPr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 xml:space="preserve">- умение прогнозировать неблагоприятные экологические последствия предпринимаемых действий, предотвращать </w:t>
            </w:r>
            <w:r w:rsidRPr="00EA582F">
              <w:rPr>
                <w:shd w:val="clear" w:color="auto" w:fill="FFFFFF"/>
                <w:lang w:eastAsia="en-US"/>
              </w:rPr>
              <w:lastRenderedPageBreak/>
              <w:t>их;</w:t>
            </w:r>
          </w:p>
          <w:p w:rsidR="00EA582F" w:rsidRPr="00EA582F" w:rsidRDefault="00EA582F" w:rsidP="00EA582F">
            <w:pPr>
              <w:jc w:val="both"/>
              <w:rPr>
                <w:shd w:val="clear" w:color="auto" w:fill="FFFFFF"/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</w:p>
          <w:p w:rsidR="00EA582F" w:rsidRPr="00EA582F" w:rsidRDefault="00EA582F" w:rsidP="00EA582F">
            <w:pPr>
              <w:jc w:val="both"/>
            </w:pPr>
            <w:r w:rsidRPr="00EA582F">
              <w:rPr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270" w:type="dxa"/>
          </w:tcPr>
          <w:p w:rsidR="00EA582F" w:rsidRPr="00EA582F" w:rsidRDefault="00EA582F" w:rsidP="00EA582F">
            <w:pPr>
              <w:shd w:val="clear" w:color="auto" w:fill="FFFFFF"/>
              <w:spacing w:before="220" w:after="220"/>
              <w:jc w:val="both"/>
            </w:pPr>
            <w:r w:rsidRPr="00EA582F">
              <w:lastRenderedPageBreak/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:rsidR="00A96A84" w:rsidRDefault="00A96A84" w:rsidP="00D92A1A">
      <w:pPr>
        <w:pStyle w:val="a3"/>
        <w:ind w:firstLine="709"/>
        <w:contextualSpacing/>
        <w:jc w:val="both"/>
        <w:rPr>
          <w:b/>
          <w:bCs/>
          <w:iCs/>
        </w:rPr>
      </w:pPr>
    </w:p>
    <w:p w:rsidR="00A96A84" w:rsidRDefault="00A96A84" w:rsidP="00D92A1A">
      <w:pPr>
        <w:pStyle w:val="a3"/>
        <w:ind w:firstLine="709"/>
        <w:contextualSpacing/>
        <w:jc w:val="both"/>
        <w:rPr>
          <w:b/>
          <w:bCs/>
          <w:iCs/>
        </w:rPr>
      </w:pPr>
    </w:p>
    <w:p w:rsidR="00A96A84" w:rsidRDefault="00A96A84" w:rsidP="00D92A1A">
      <w:pPr>
        <w:pStyle w:val="a3"/>
        <w:ind w:firstLine="709"/>
        <w:contextualSpacing/>
        <w:jc w:val="both"/>
        <w:rPr>
          <w:b/>
          <w:bCs/>
          <w:iCs/>
        </w:rPr>
      </w:pPr>
    </w:p>
    <w:p w:rsidR="00A96A84" w:rsidRDefault="00A96A84" w:rsidP="00D92A1A">
      <w:pPr>
        <w:pStyle w:val="a3"/>
        <w:ind w:firstLine="709"/>
        <w:contextualSpacing/>
        <w:jc w:val="both"/>
        <w:rPr>
          <w:b/>
          <w:bCs/>
          <w:iCs/>
        </w:rPr>
      </w:pPr>
    </w:p>
    <w:p w:rsidR="00A96A84" w:rsidRDefault="00A96A84" w:rsidP="00D92A1A">
      <w:pPr>
        <w:pStyle w:val="a3"/>
        <w:ind w:firstLine="709"/>
        <w:contextualSpacing/>
        <w:jc w:val="both"/>
        <w:rPr>
          <w:b/>
          <w:bCs/>
          <w:iCs/>
        </w:rPr>
      </w:pPr>
    </w:p>
    <w:p w:rsidR="00A96A84" w:rsidRDefault="00A96A84" w:rsidP="00D92A1A">
      <w:pPr>
        <w:pStyle w:val="a3"/>
        <w:ind w:firstLine="709"/>
        <w:contextualSpacing/>
        <w:jc w:val="both"/>
        <w:rPr>
          <w:b/>
          <w:bCs/>
          <w:iCs/>
        </w:rPr>
      </w:pPr>
    </w:p>
    <w:p w:rsidR="00A96A84" w:rsidRDefault="00A96A84" w:rsidP="00D768B6">
      <w:pPr>
        <w:pStyle w:val="a3"/>
        <w:contextualSpacing/>
        <w:jc w:val="both"/>
        <w:rPr>
          <w:b/>
          <w:bCs/>
          <w:iCs/>
        </w:rPr>
        <w:sectPr w:rsidR="00A96A84" w:rsidSect="00A96A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4B8B" w:rsidRPr="00A10184" w:rsidRDefault="00274B8B" w:rsidP="00274B8B">
      <w:pPr>
        <w:pStyle w:val="a3"/>
        <w:jc w:val="both"/>
        <w:rPr>
          <w:b/>
        </w:rPr>
      </w:pPr>
      <w:r w:rsidRPr="00A10184">
        <w:rPr>
          <w:b/>
        </w:rPr>
        <w:lastRenderedPageBreak/>
        <w:t>1.</w:t>
      </w:r>
      <w:r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:rsidR="00274B8B" w:rsidRDefault="00274B8B" w:rsidP="00274B8B">
      <w:pPr>
        <w:pStyle w:val="a3"/>
        <w:jc w:val="both"/>
        <w:rPr>
          <w:b/>
        </w:rPr>
      </w:pPr>
    </w:p>
    <w:p w:rsidR="00BB17A2" w:rsidRPr="00A10184" w:rsidRDefault="00BB17A2" w:rsidP="00BB17A2">
      <w:pPr>
        <w:pStyle w:val="a3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BB17A2" w:rsidRPr="00A10184" w:rsidTr="00BB17A2">
        <w:tc>
          <w:tcPr>
            <w:tcW w:w="7621" w:type="dxa"/>
          </w:tcPr>
          <w:p w:rsidR="00BB17A2" w:rsidRPr="00A10184" w:rsidRDefault="00BB17A2" w:rsidP="00BB17A2">
            <w:pPr>
              <w:pStyle w:val="a3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BB17A2" w:rsidRPr="00A10184" w:rsidRDefault="00BB17A2" w:rsidP="00BB17A2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BB17A2" w:rsidRPr="00A10184" w:rsidTr="00BB17A2">
        <w:tc>
          <w:tcPr>
            <w:tcW w:w="7621" w:type="dxa"/>
          </w:tcPr>
          <w:p w:rsidR="00BB17A2" w:rsidRPr="00A10184" w:rsidRDefault="00BB17A2" w:rsidP="00BB17A2">
            <w:pPr>
              <w:pStyle w:val="a3"/>
            </w:pPr>
            <w:r w:rsidRPr="00A10184">
              <w:t>максимальная</w:t>
            </w:r>
          </w:p>
        </w:tc>
        <w:tc>
          <w:tcPr>
            <w:tcW w:w="2410" w:type="dxa"/>
          </w:tcPr>
          <w:p w:rsidR="00BB17A2" w:rsidRPr="00A10184" w:rsidRDefault="00BB17A2" w:rsidP="00BB17A2">
            <w:pPr>
              <w:pStyle w:val="a3"/>
              <w:jc w:val="center"/>
            </w:pPr>
            <w:r>
              <w:t>1</w:t>
            </w:r>
            <w:r w:rsidR="00F44B9E">
              <w:t>54</w:t>
            </w:r>
          </w:p>
        </w:tc>
      </w:tr>
      <w:tr w:rsidR="00BB17A2" w:rsidRPr="00A10184" w:rsidTr="00BB17A2">
        <w:tc>
          <w:tcPr>
            <w:tcW w:w="7621" w:type="dxa"/>
          </w:tcPr>
          <w:p w:rsidR="00BB17A2" w:rsidRPr="00A10184" w:rsidRDefault="00BB17A2" w:rsidP="00BB17A2">
            <w:pPr>
              <w:pStyle w:val="a3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BB17A2" w:rsidRPr="00A10184" w:rsidRDefault="00BB17A2" w:rsidP="00BB17A2">
            <w:pPr>
              <w:pStyle w:val="a3"/>
              <w:jc w:val="center"/>
            </w:pPr>
            <w:r>
              <w:t>0</w:t>
            </w:r>
          </w:p>
        </w:tc>
      </w:tr>
      <w:tr w:rsidR="00BB17A2" w:rsidRPr="00A10184" w:rsidTr="00BB17A2">
        <w:tc>
          <w:tcPr>
            <w:tcW w:w="7621" w:type="dxa"/>
          </w:tcPr>
          <w:p w:rsidR="00BB17A2" w:rsidRPr="00A10184" w:rsidRDefault="00BB17A2" w:rsidP="00BB17A2">
            <w:pPr>
              <w:pStyle w:val="a3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BB17A2" w:rsidRPr="00A10184" w:rsidRDefault="00BB17A2" w:rsidP="00BB17A2">
            <w:pPr>
              <w:pStyle w:val="a3"/>
              <w:jc w:val="center"/>
            </w:pPr>
          </w:p>
        </w:tc>
      </w:tr>
      <w:tr w:rsidR="00BB17A2" w:rsidRPr="00A10184" w:rsidTr="00BB17A2">
        <w:tc>
          <w:tcPr>
            <w:tcW w:w="7621" w:type="dxa"/>
          </w:tcPr>
          <w:p w:rsidR="00BB17A2" w:rsidRPr="00A10184" w:rsidRDefault="00BB17A2" w:rsidP="00BB17A2">
            <w:pPr>
              <w:pStyle w:val="a3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:rsidR="00BB17A2" w:rsidRPr="00A10184" w:rsidRDefault="00812CF4" w:rsidP="00BB17A2">
            <w:pPr>
              <w:pStyle w:val="a3"/>
              <w:jc w:val="center"/>
            </w:pPr>
            <w:r>
              <w:t>136</w:t>
            </w:r>
          </w:p>
        </w:tc>
      </w:tr>
      <w:tr w:rsidR="00BB17A2" w:rsidRPr="00A10184" w:rsidTr="00BB17A2">
        <w:tc>
          <w:tcPr>
            <w:tcW w:w="7621" w:type="dxa"/>
          </w:tcPr>
          <w:p w:rsidR="00BB17A2" w:rsidRPr="00610459" w:rsidRDefault="00BB17A2" w:rsidP="00BB17A2">
            <w:pPr>
              <w:pStyle w:val="a3"/>
            </w:pPr>
            <w:r w:rsidRPr="00A10184">
              <w:t>лабораторно-практические занятия</w:t>
            </w:r>
            <w:r>
              <w:t xml:space="preserve"> и практическая подготовка</w:t>
            </w:r>
          </w:p>
        </w:tc>
        <w:tc>
          <w:tcPr>
            <w:tcW w:w="2410" w:type="dxa"/>
          </w:tcPr>
          <w:p w:rsidR="00BB17A2" w:rsidRPr="00A10184" w:rsidRDefault="00BB17A2" w:rsidP="00BB17A2">
            <w:pPr>
              <w:pStyle w:val="a3"/>
              <w:jc w:val="center"/>
            </w:pPr>
            <w:r>
              <w:t>60</w:t>
            </w:r>
          </w:p>
        </w:tc>
      </w:tr>
      <w:tr w:rsidR="00BB17A2" w:rsidRPr="00A10184" w:rsidTr="00BB17A2">
        <w:tc>
          <w:tcPr>
            <w:tcW w:w="7621" w:type="dxa"/>
          </w:tcPr>
          <w:p w:rsidR="00BB17A2" w:rsidRDefault="00BB17A2" w:rsidP="00BB17A2">
            <w:pPr>
              <w:pStyle w:val="a3"/>
            </w:pPr>
            <w:r>
              <w:t>курсовые работы</w:t>
            </w:r>
          </w:p>
        </w:tc>
        <w:tc>
          <w:tcPr>
            <w:tcW w:w="2410" w:type="dxa"/>
          </w:tcPr>
          <w:p w:rsidR="00BB17A2" w:rsidRPr="00A10184" w:rsidRDefault="00BB17A2" w:rsidP="00BB17A2">
            <w:pPr>
              <w:pStyle w:val="a3"/>
              <w:jc w:val="center"/>
            </w:pPr>
            <w:r>
              <w:t>0</w:t>
            </w:r>
          </w:p>
        </w:tc>
      </w:tr>
      <w:tr w:rsidR="00BB17A2" w:rsidRPr="00A10184" w:rsidTr="00BB17A2">
        <w:tc>
          <w:tcPr>
            <w:tcW w:w="7621" w:type="dxa"/>
          </w:tcPr>
          <w:p w:rsidR="00BB17A2" w:rsidRDefault="00BB17A2" w:rsidP="00BB17A2">
            <w:pPr>
              <w:pStyle w:val="a3"/>
            </w:pPr>
            <w:r>
              <w:t>консультации</w:t>
            </w:r>
          </w:p>
        </w:tc>
        <w:tc>
          <w:tcPr>
            <w:tcW w:w="2410" w:type="dxa"/>
          </w:tcPr>
          <w:p w:rsidR="00BB17A2" w:rsidRPr="00A10184" w:rsidRDefault="00BB17A2" w:rsidP="00BB17A2">
            <w:pPr>
              <w:pStyle w:val="a3"/>
              <w:jc w:val="center"/>
            </w:pPr>
            <w:r>
              <w:t>12</w:t>
            </w:r>
          </w:p>
        </w:tc>
      </w:tr>
      <w:tr w:rsidR="00BB17A2" w:rsidRPr="00A10184" w:rsidTr="00BB17A2">
        <w:tc>
          <w:tcPr>
            <w:tcW w:w="7621" w:type="dxa"/>
          </w:tcPr>
          <w:p w:rsidR="00BB17A2" w:rsidRDefault="00BB17A2" w:rsidP="00BB17A2">
            <w:pPr>
              <w:pStyle w:val="a3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:rsidR="00BB17A2" w:rsidRPr="00A10184" w:rsidRDefault="00BB17A2" w:rsidP="00BB17A2">
            <w:pPr>
              <w:pStyle w:val="a3"/>
              <w:jc w:val="center"/>
            </w:pPr>
            <w:r>
              <w:t>6</w:t>
            </w:r>
          </w:p>
        </w:tc>
      </w:tr>
    </w:tbl>
    <w:p w:rsidR="00BB17A2" w:rsidRDefault="00BB17A2" w:rsidP="00BB17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BB17A2" w:rsidRPr="00A10184" w:rsidRDefault="00BB17A2" w:rsidP="00BB17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:rsidR="00BB17A2" w:rsidRPr="00A10184" w:rsidRDefault="00BB17A2" w:rsidP="00BB17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BB17A2" w:rsidRPr="00A10184" w:rsidRDefault="00BB17A2" w:rsidP="00BB17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:rsidR="00BB17A2" w:rsidRPr="00A10184" w:rsidRDefault="00BB17A2" w:rsidP="00BB17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BB17A2" w:rsidRPr="00A10184" w:rsidTr="00BB17A2">
        <w:trPr>
          <w:trHeight w:val="460"/>
        </w:trPr>
        <w:tc>
          <w:tcPr>
            <w:tcW w:w="7196" w:type="dxa"/>
            <w:shd w:val="clear" w:color="auto" w:fill="auto"/>
          </w:tcPr>
          <w:p w:rsidR="00BB17A2" w:rsidRPr="00A10184" w:rsidRDefault="00BB17A2" w:rsidP="00BB17A2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Pr="00A10184" w:rsidRDefault="00BB17A2" w:rsidP="00BB17A2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BB17A2" w:rsidRPr="00A10184" w:rsidTr="00BB17A2">
        <w:trPr>
          <w:trHeight w:val="285"/>
        </w:trPr>
        <w:tc>
          <w:tcPr>
            <w:tcW w:w="7196" w:type="dxa"/>
            <w:shd w:val="clear" w:color="auto" w:fill="auto"/>
          </w:tcPr>
          <w:p w:rsidR="00BB17A2" w:rsidRPr="00A10184" w:rsidRDefault="00BB17A2" w:rsidP="00BB17A2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Pr="00A10184" w:rsidRDefault="00BB17A2" w:rsidP="00BB1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F44B9E">
              <w:rPr>
                <w:b/>
                <w:iCs/>
              </w:rPr>
              <w:t>54</w:t>
            </w:r>
          </w:p>
        </w:tc>
      </w:tr>
      <w:tr w:rsidR="00BB17A2" w:rsidRPr="00A10184" w:rsidTr="00BB17A2">
        <w:trPr>
          <w:trHeight w:val="285"/>
        </w:trPr>
        <w:tc>
          <w:tcPr>
            <w:tcW w:w="7196" w:type="dxa"/>
            <w:shd w:val="clear" w:color="auto" w:fill="auto"/>
          </w:tcPr>
          <w:p w:rsidR="00BB17A2" w:rsidRPr="00A10184" w:rsidRDefault="00BB17A2" w:rsidP="00BB17A2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Pr="00A10184" w:rsidRDefault="00BB17A2" w:rsidP="00BB1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BB17A2" w:rsidRPr="00A10184" w:rsidTr="00BB17A2">
        <w:tc>
          <w:tcPr>
            <w:tcW w:w="7196" w:type="dxa"/>
            <w:shd w:val="clear" w:color="auto" w:fill="auto"/>
          </w:tcPr>
          <w:p w:rsidR="00BB17A2" w:rsidRPr="00A10184" w:rsidRDefault="00BB17A2" w:rsidP="00BB17A2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Pr="00A10184" w:rsidRDefault="00BB17A2" w:rsidP="00BB1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F44B9E">
              <w:rPr>
                <w:b/>
                <w:iCs/>
              </w:rPr>
              <w:t>36</w:t>
            </w:r>
          </w:p>
        </w:tc>
      </w:tr>
      <w:tr w:rsidR="00BB17A2" w:rsidRPr="00A10184" w:rsidTr="00BB17A2">
        <w:tc>
          <w:tcPr>
            <w:tcW w:w="7196" w:type="dxa"/>
            <w:shd w:val="clear" w:color="auto" w:fill="auto"/>
          </w:tcPr>
          <w:p w:rsidR="00BB17A2" w:rsidRPr="00A10184" w:rsidRDefault="00BB17A2" w:rsidP="00BB17A2">
            <w:pPr>
              <w:pStyle w:val="a3"/>
            </w:pPr>
            <w: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Default="00F44B9E" w:rsidP="00BB1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76</w:t>
            </w:r>
          </w:p>
        </w:tc>
      </w:tr>
      <w:tr w:rsidR="00BB17A2" w:rsidRPr="00A10184" w:rsidTr="00BB17A2">
        <w:tc>
          <w:tcPr>
            <w:tcW w:w="7196" w:type="dxa"/>
            <w:shd w:val="clear" w:color="auto" w:fill="auto"/>
          </w:tcPr>
          <w:p w:rsidR="00BB17A2" w:rsidRPr="00DC5DE3" w:rsidRDefault="00BB17A2" w:rsidP="00BB17A2">
            <w:pPr>
              <w:pStyle w:val="a3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Pr="00114E7A" w:rsidRDefault="00812CF4" w:rsidP="00BB1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53</w:t>
            </w:r>
            <w:bookmarkStart w:id="0" w:name="_GoBack"/>
            <w:bookmarkEnd w:id="0"/>
          </w:p>
        </w:tc>
      </w:tr>
      <w:tr w:rsidR="00BB17A2" w:rsidRPr="00A10184" w:rsidTr="00BB17A2">
        <w:tc>
          <w:tcPr>
            <w:tcW w:w="7196" w:type="dxa"/>
            <w:shd w:val="clear" w:color="auto" w:fill="auto"/>
          </w:tcPr>
          <w:p w:rsidR="00BB17A2" w:rsidRPr="00A10184" w:rsidRDefault="00BB17A2" w:rsidP="00BB17A2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Pr="00114E7A" w:rsidRDefault="00BB17A2" w:rsidP="00BB1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60</w:t>
            </w:r>
          </w:p>
        </w:tc>
      </w:tr>
      <w:tr w:rsidR="00BB17A2" w:rsidRPr="00A10184" w:rsidTr="00BB17A2">
        <w:tc>
          <w:tcPr>
            <w:tcW w:w="7196" w:type="dxa"/>
            <w:shd w:val="clear" w:color="auto" w:fill="auto"/>
          </w:tcPr>
          <w:p w:rsidR="00BB17A2" w:rsidRPr="00A10184" w:rsidRDefault="00BB17A2" w:rsidP="00BB17A2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Pr="00114E7A" w:rsidRDefault="00BB17A2" w:rsidP="00BB1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BB17A2" w:rsidRPr="00A10184" w:rsidTr="00BB17A2">
        <w:tc>
          <w:tcPr>
            <w:tcW w:w="7196" w:type="dxa"/>
            <w:shd w:val="clear" w:color="auto" w:fill="auto"/>
          </w:tcPr>
          <w:p w:rsidR="00BB17A2" w:rsidRPr="00DC5DE3" w:rsidRDefault="00BB17A2" w:rsidP="00BB17A2">
            <w:pPr>
              <w:pStyle w:val="a3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Pr="00114E7A" w:rsidRDefault="00020CAF" w:rsidP="00BB1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</w:t>
            </w:r>
          </w:p>
        </w:tc>
      </w:tr>
      <w:tr w:rsidR="00BB17A2" w:rsidRPr="00A10184" w:rsidTr="00BB17A2">
        <w:tc>
          <w:tcPr>
            <w:tcW w:w="7196" w:type="dxa"/>
            <w:shd w:val="clear" w:color="auto" w:fill="auto"/>
          </w:tcPr>
          <w:p w:rsidR="00BB17A2" w:rsidRDefault="00BB17A2" w:rsidP="00BB17A2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Pr="00A10184" w:rsidRDefault="00BB17A2" w:rsidP="00BB1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BB17A2" w:rsidRPr="00A10184" w:rsidTr="00BB17A2">
        <w:tc>
          <w:tcPr>
            <w:tcW w:w="7196" w:type="dxa"/>
            <w:shd w:val="clear" w:color="auto" w:fill="auto"/>
          </w:tcPr>
          <w:p w:rsidR="00BB17A2" w:rsidRDefault="00BB17A2" w:rsidP="00BB17A2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Pr="00A10184" w:rsidRDefault="00BB17A2" w:rsidP="00BB1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BB17A2" w:rsidRPr="00A10184" w:rsidTr="00BB17A2">
        <w:tc>
          <w:tcPr>
            <w:tcW w:w="7196" w:type="dxa"/>
            <w:shd w:val="clear" w:color="auto" w:fill="auto"/>
          </w:tcPr>
          <w:p w:rsidR="00BB17A2" w:rsidRDefault="00BB17A2" w:rsidP="00BB17A2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B17A2" w:rsidRPr="00A10184" w:rsidRDefault="00BB17A2" w:rsidP="00BB1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BB17A2" w:rsidRPr="00A10184" w:rsidTr="00BB17A2">
        <w:tc>
          <w:tcPr>
            <w:tcW w:w="7196" w:type="dxa"/>
            <w:vMerge w:val="restart"/>
            <w:shd w:val="clear" w:color="auto" w:fill="auto"/>
          </w:tcPr>
          <w:p w:rsidR="00BB17A2" w:rsidRPr="00923999" w:rsidRDefault="00BB17A2" w:rsidP="00BB17A2">
            <w:pPr>
              <w:jc w:val="both"/>
              <w:rPr>
                <w:b/>
              </w:rPr>
            </w:pPr>
            <w:r w:rsidRPr="00A10184"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экзамена</w:t>
            </w:r>
          </w:p>
        </w:tc>
        <w:tc>
          <w:tcPr>
            <w:tcW w:w="1063" w:type="dxa"/>
            <w:shd w:val="clear" w:color="auto" w:fill="auto"/>
          </w:tcPr>
          <w:p w:rsidR="00BB17A2" w:rsidRPr="00A10184" w:rsidRDefault="00BB17A2" w:rsidP="00BB17A2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BB17A2" w:rsidRPr="00A10184" w:rsidRDefault="00BB17A2" w:rsidP="00BB17A2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:rsidR="00BB17A2" w:rsidRPr="00A10184" w:rsidRDefault="00BB17A2" w:rsidP="00BB17A2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BB17A2" w:rsidRPr="00A10184" w:rsidTr="00BB17A2">
        <w:tc>
          <w:tcPr>
            <w:tcW w:w="7196" w:type="dxa"/>
            <w:vMerge/>
            <w:shd w:val="clear" w:color="auto" w:fill="auto"/>
          </w:tcPr>
          <w:p w:rsidR="00BB17A2" w:rsidRPr="00A10184" w:rsidRDefault="00BB17A2" w:rsidP="00BB17A2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BB17A2" w:rsidRPr="00D74A30" w:rsidRDefault="00BB17A2" w:rsidP="00BB17A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1063" w:type="dxa"/>
            <w:shd w:val="clear" w:color="auto" w:fill="auto"/>
          </w:tcPr>
          <w:p w:rsidR="00BB17A2" w:rsidRPr="00D74A30" w:rsidRDefault="00BB17A2" w:rsidP="00BB17A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93</w:t>
            </w:r>
          </w:p>
        </w:tc>
      </w:tr>
    </w:tbl>
    <w:p w:rsidR="00BB17A2" w:rsidRDefault="00BB17A2" w:rsidP="00274B8B">
      <w:pPr>
        <w:pStyle w:val="a3"/>
        <w:jc w:val="both"/>
        <w:rPr>
          <w:b/>
        </w:rPr>
      </w:pPr>
    </w:p>
    <w:p w:rsidR="00274B8B" w:rsidRDefault="00274B8B" w:rsidP="00DC694C">
      <w:pPr>
        <w:spacing w:after="200" w:line="276" w:lineRule="auto"/>
        <w:sectPr w:rsidR="00274B8B" w:rsidSect="00C10907">
          <w:pgSz w:w="11907" w:h="16840"/>
          <w:pgMar w:top="1134" w:right="1418" w:bottom="992" w:left="1560" w:header="709" w:footer="159" w:gutter="0"/>
          <w:cols w:space="720"/>
          <w:titlePg/>
          <w:docGrid w:linePitch="326"/>
        </w:sectPr>
      </w:pPr>
      <w:r>
        <w:br w:type="page"/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8505"/>
        <w:gridCol w:w="1417"/>
        <w:gridCol w:w="1134"/>
      </w:tblGrid>
      <w:tr w:rsidR="0012176C" w:rsidRPr="00860962" w:rsidTr="0012176C">
        <w:tc>
          <w:tcPr>
            <w:tcW w:w="14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76C" w:rsidRPr="00860962" w:rsidRDefault="0012176C" w:rsidP="0012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860962">
              <w:rPr>
                <w:b/>
                <w:sz w:val="24"/>
                <w:szCs w:val="24"/>
              </w:rPr>
              <w:lastRenderedPageBreak/>
              <w:t>2.2. Тематический план и содержание учебной дисциплины ОУД.13 Биология</w:t>
            </w:r>
          </w:p>
          <w:p w:rsidR="0012176C" w:rsidRPr="00860962" w:rsidRDefault="0012176C" w:rsidP="0012176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76C" w:rsidRPr="00860962" w:rsidRDefault="0012176C" w:rsidP="0012176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76C" w:rsidRPr="00860962" w:rsidRDefault="0012176C" w:rsidP="0012176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76C" w:rsidRPr="00860962" w:rsidRDefault="0012176C" w:rsidP="0012176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76C" w:rsidRPr="00860962" w:rsidRDefault="0012176C" w:rsidP="0012176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bCs/>
                <w:sz w:val="24"/>
                <w:szCs w:val="24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860962">
              <w:rPr>
                <w:b/>
                <w:bCs/>
                <w:spacing w:val="-2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860962">
              <w:rPr>
                <w:b/>
                <w:bCs/>
                <w:spacing w:val="-20"/>
                <w:sz w:val="24"/>
                <w:szCs w:val="24"/>
              </w:rPr>
              <w:t>Уровень освоения</w:t>
            </w:r>
          </w:p>
        </w:tc>
      </w:tr>
      <w:tr w:rsidR="0012176C" w:rsidRPr="00860962" w:rsidTr="0012176C"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bCs/>
                <w:sz w:val="24"/>
                <w:szCs w:val="24"/>
              </w:rPr>
              <w:t>10 КЛАСС</w:t>
            </w: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0962">
              <w:rPr>
                <w:b/>
                <w:sz w:val="24"/>
                <w:szCs w:val="24"/>
              </w:rPr>
              <w:t>1. Биология как наука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/0</w:t>
            </w:r>
          </w:p>
          <w:p w:rsidR="0012176C" w:rsidRPr="00860962" w:rsidRDefault="0012176C" w:rsidP="001217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</w:tr>
      <w:tr w:rsidR="0012176C" w:rsidRPr="00860962" w:rsidTr="0012176C">
        <w:trPr>
          <w:trHeight w:val="759"/>
        </w:trPr>
        <w:tc>
          <w:tcPr>
            <w:tcW w:w="3936" w:type="dxa"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1.1. Биология в системе наук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2176C" w:rsidRPr="00860962">
              <w:rPr>
                <w:sz w:val="24"/>
                <w:szCs w:val="24"/>
              </w:rPr>
              <w:t>Биология как наука. Связи биологии с общественными, техническими и другими естественными науками, философией, религией, этикой, эстетикой и правом. Роль биологии в формировании современной научной картины мира. Система биологических наук.</w:t>
            </w:r>
            <w:r w:rsidR="00211694" w:rsidRPr="009139B8">
              <w:rPr>
                <w:b/>
                <w:sz w:val="24"/>
              </w:rPr>
              <w:t xml:space="preserve"> 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1.2. Методы познания живой природы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12176C" w:rsidRPr="00860962">
              <w:rPr>
                <w:sz w:val="24"/>
                <w:szCs w:val="24"/>
              </w:rPr>
      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 w:rsidRPr="00860962">
              <w:rPr>
                <w:b/>
                <w:sz w:val="24"/>
                <w:szCs w:val="24"/>
              </w:rPr>
              <w:t>2. Живые системы и их организация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76C" w:rsidRPr="00372E63" w:rsidRDefault="0012176C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 w:rsidRPr="00372E63">
              <w:rPr>
                <w:b/>
                <w:bCs/>
                <w:sz w:val="24"/>
                <w:szCs w:val="24"/>
              </w:rPr>
              <w:t>1/0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 xml:space="preserve">Тема 2.1. Биологические системы, процессы и их изучение. </w:t>
            </w:r>
          </w:p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12176C" w:rsidRPr="00860962">
              <w:rPr>
                <w:sz w:val="24"/>
                <w:szCs w:val="24"/>
              </w:rPr>
              <w:t>Живые системы (биосистемы) как предмет изучения биологии. Отличие живых систем от неорганической природы. Свойства биосистем и их разнообразие. Уровни организации биосистем: молекулярный, органоидно-клеточный, организменный, популяционно-видовой, экосистемный (био-геоценотический), биосферный. Науки, изучающие биосистемы на разных уровнях организации.</w:t>
            </w:r>
            <w:r w:rsidR="00211694" w:rsidRPr="009139B8">
              <w:rPr>
                <w:b/>
                <w:sz w:val="24"/>
              </w:rPr>
              <w:t xml:space="preserve"> 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b/>
                <w:sz w:val="24"/>
                <w:szCs w:val="24"/>
              </w:rPr>
            </w:pPr>
            <w:r w:rsidRPr="00860962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0962">
              <w:rPr>
                <w:b/>
                <w:sz w:val="24"/>
                <w:szCs w:val="24"/>
              </w:rPr>
              <w:t>3. Химический состав и строение клетки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76C" w:rsidRPr="00372E63" w:rsidRDefault="00943814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19/6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</w:tr>
      <w:tr w:rsidR="0012176C" w:rsidRPr="00860962" w:rsidTr="0012176C">
        <w:tc>
          <w:tcPr>
            <w:tcW w:w="3936" w:type="dxa"/>
            <w:vMerge w:val="restart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3.1. Химический состав клетки. Вода и минеральные соли</w:t>
            </w:r>
          </w:p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12176C" w:rsidRPr="00860962">
              <w:rPr>
                <w:sz w:val="24"/>
                <w:szCs w:val="24"/>
              </w:rPr>
              <w:t>Химические элементы: макроэлементы, микроэлементы. Вода и минеральные вещества. Функции воды и минеральных веществ в клетке. Поддержание осмотического баланса.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75733D">
              <w:rPr>
                <w:bCs/>
                <w:sz w:val="24"/>
                <w:szCs w:val="24"/>
              </w:rPr>
              <w:t>5-6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176C">
              <w:rPr>
                <w:b/>
                <w:bCs/>
                <w:sz w:val="24"/>
                <w:szCs w:val="24"/>
              </w:rPr>
              <w:t xml:space="preserve">Практическая </w:t>
            </w:r>
            <w:r w:rsidR="00943814">
              <w:rPr>
                <w:b/>
                <w:bCs/>
                <w:sz w:val="24"/>
                <w:szCs w:val="24"/>
              </w:rPr>
              <w:t>подготовка</w:t>
            </w:r>
            <w:r w:rsidR="0012176C" w:rsidRPr="00860962">
              <w:rPr>
                <w:b/>
                <w:bCs/>
                <w:sz w:val="24"/>
                <w:szCs w:val="24"/>
              </w:rPr>
              <w:t xml:space="preserve"> № 1</w:t>
            </w:r>
          </w:p>
          <w:p w:rsidR="0012176C" w:rsidRPr="00860962" w:rsidRDefault="0012176C" w:rsidP="001217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Свойства</w:t>
            </w:r>
            <w:r w:rsidRPr="00860962">
              <w:rPr>
                <w:bCs/>
                <w:sz w:val="24"/>
                <w:szCs w:val="24"/>
              </w:rPr>
              <w:t xml:space="preserve"> воды и ее роль в жизнедеятельности клетки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lastRenderedPageBreak/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3.2</w:t>
            </w:r>
            <w:r w:rsidRPr="00860962">
              <w:rPr>
                <w:sz w:val="24"/>
                <w:szCs w:val="24"/>
              </w:rPr>
              <w:t>. Углеводы. Липиды</w:t>
            </w:r>
          </w:p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21169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  <w:r w:rsidR="0012176C" w:rsidRPr="00860962">
              <w:rPr>
                <w:sz w:val="24"/>
                <w:szCs w:val="24"/>
              </w:rPr>
      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 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      </w:r>
            <w:r w:rsidR="00211694" w:rsidRPr="009139B8">
              <w:rPr>
                <w:b/>
                <w:sz w:val="24"/>
              </w:rPr>
              <w:t xml:space="preserve"> 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</w:t>
            </w:r>
            <w:r w:rsidRPr="00860962">
              <w:rPr>
                <w:sz w:val="24"/>
                <w:szCs w:val="24"/>
              </w:rPr>
              <w:t>. Белки. Состав и строение белков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 </w:t>
            </w:r>
            <w:r w:rsidR="0012176C" w:rsidRPr="00860962">
              <w:rPr>
                <w:sz w:val="24"/>
                <w:szCs w:val="24"/>
              </w:rPr>
              <w:t>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  <w:r w:rsidR="00211694" w:rsidRPr="009139B8">
              <w:rPr>
                <w:b/>
                <w:sz w:val="24"/>
              </w:rPr>
              <w:t xml:space="preserve"> 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560"/>
        </w:trPr>
        <w:tc>
          <w:tcPr>
            <w:tcW w:w="3936" w:type="dxa"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3.4</w:t>
            </w:r>
            <w:r w:rsidRPr="00860962">
              <w:rPr>
                <w:sz w:val="24"/>
                <w:szCs w:val="24"/>
              </w:rPr>
              <w:t>. Ферменты – биологические катализаторы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 </w:t>
            </w:r>
            <w:r w:rsidR="0012176C" w:rsidRPr="00860962">
              <w:rPr>
                <w:sz w:val="24"/>
                <w:szCs w:val="24"/>
              </w:rPr>
              <w:t>Ферменты – биологические катализаторы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3.5. Нуклеиновые кислоты. АТФ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 </w:t>
            </w:r>
            <w:r w:rsidR="0012176C" w:rsidRPr="00860962">
              <w:rPr>
                <w:sz w:val="24"/>
                <w:szCs w:val="24"/>
              </w:rPr>
              <w:t>Нуклеиновые кислоты: ДНК и РНК. Нуклеотиды – мономеры нуклеиновых кислот. Строение и функции ДНК. Строение и функции РНК. АТФ: строение и функции.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3.6. Витамины</w:t>
            </w:r>
          </w:p>
        </w:tc>
        <w:tc>
          <w:tcPr>
            <w:tcW w:w="8505" w:type="dxa"/>
          </w:tcPr>
          <w:p w:rsidR="0012176C" w:rsidRPr="00D87550" w:rsidRDefault="0075733D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  <w:r w:rsidR="0012176C" w:rsidRPr="00D87550">
              <w:rPr>
                <w:sz w:val="24"/>
                <w:szCs w:val="24"/>
              </w:rPr>
              <w:t>Витамины и биологически активные добавки, их значение в жизни человека. Гипо- и авитаминозы</w:t>
            </w:r>
            <w:r w:rsidR="0012176C">
              <w:rPr>
                <w:sz w:val="24"/>
                <w:szCs w:val="24"/>
              </w:rPr>
              <w:t>,</w:t>
            </w:r>
            <w:r w:rsidR="0012176C" w:rsidRPr="00D87550">
              <w:rPr>
                <w:sz w:val="24"/>
                <w:szCs w:val="24"/>
              </w:rPr>
              <w:t xml:space="preserve"> их последствия.</w:t>
            </w:r>
            <w:r w:rsidR="00211694" w:rsidRPr="009139B8">
              <w:rPr>
                <w:b/>
                <w:sz w:val="24"/>
              </w:rPr>
              <w:t xml:space="preserve"> 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3.7. </w:t>
            </w:r>
            <w:r w:rsidRPr="00860962">
              <w:rPr>
                <w:sz w:val="24"/>
                <w:szCs w:val="24"/>
              </w:rPr>
              <w:t>История и методы изучения клетки. Клеточная теория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12176C" w:rsidRPr="00860962">
              <w:rPr>
                <w:sz w:val="24"/>
                <w:szCs w:val="24"/>
              </w:rPr>
              <w:t>Цитология – наука о клетке. Клеточная теория – пример взаимодействия идей и фактов в научном познании. Методы изучения клетки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562"/>
        </w:trPr>
        <w:tc>
          <w:tcPr>
            <w:tcW w:w="3936" w:type="dxa"/>
            <w:vMerge w:val="restart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3.8</w:t>
            </w:r>
            <w:r w:rsidRPr="00860962">
              <w:rPr>
                <w:sz w:val="24"/>
                <w:szCs w:val="24"/>
              </w:rPr>
              <w:t>. Клетка как целостная живая система</w:t>
            </w:r>
          </w:p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C51ACB" w:rsidRDefault="0075733D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="0012176C" w:rsidRPr="00C51ACB">
              <w:rPr>
                <w:sz w:val="24"/>
                <w:szCs w:val="24"/>
              </w:rPr>
              <w:t>Клетка как целостная живая система. Общие признаки клеток: замкнутая наружная мембрана, молекулы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C51ACB">
              <w:rPr>
                <w:sz w:val="24"/>
                <w:szCs w:val="24"/>
              </w:rPr>
              <w:t>ДНК как генетический аппарат, система синтеза белка. Типы клеток: эукариотическая и прокариотическая. Особенности строения прокариотической клетки. Клеточная стенка бактерий.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C51ACB">
              <w:rPr>
                <w:sz w:val="24"/>
                <w:szCs w:val="24"/>
              </w:rPr>
              <w:t>Строение эукариотической клетки. Основные отличия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C51ACB">
              <w:rPr>
                <w:sz w:val="24"/>
                <w:szCs w:val="24"/>
              </w:rPr>
              <w:t xml:space="preserve">растительной, животной и грибной </w:t>
            </w:r>
            <w:r w:rsidR="0012176C" w:rsidRPr="00C51ACB">
              <w:rPr>
                <w:sz w:val="24"/>
                <w:szCs w:val="24"/>
              </w:rPr>
              <w:lastRenderedPageBreak/>
              <w:t>клетки. Поверхностные структуры – клеточная стенка, гликокаликс, их функции. Плазматическая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C51ACB">
              <w:rPr>
                <w:sz w:val="24"/>
                <w:szCs w:val="24"/>
              </w:rPr>
              <w:t>мембрана, ее свойства и функции.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562"/>
        </w:trPr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75733D">
              <w:rPr>
                <w:bCs/>
                <w:sz w:val="24"/>
                <w:szCs w:val="24"/>
              </w:rPr>
              <w:t>19-20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bCs/>
                <w:sz w:val="24"/>
                <w:szCs w:val="24"/>
              </w:rPr>
              <w:t xml:space="preserve">Практическая </w:t>
            </w:r>
            <w:r w:rsidR="00126F99">
              <w:rPr>
                <w:b/>
                <w:bCs/>
                <w:sz w:val="24"/>
                <w:szCs w:val="24"/>
              </w:rPr>
              <w:t>подготовка</w:t>
            </w:r>
            <w:r w:rsidR="0012176C"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Изучение строения и правил работы с микроскопом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467"/>
        </w:trPr>
        <w:tc>
          <w:tcPr>
            <w:tcW w:w="3936" w:type="dxa"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3.9</w:t>
            </w:r>
            <w:r w:rsidRPr="00860962">
              <w:rPr>
                <w:sz w:val="24"/>
                <w:szCs w:val="24"/>
              </w:rPr>
              <w:t>. Строение эукариотической клетки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75733D">
              <w:rPr>
                <w:bCs/>
                <w:sz w:val="24"/>
                <w:szCs w:val="24"/>
              </w:rPr>
              <w:t>21-22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bCs/>
                <w:sz w:val="24"/>
                <w:szCs w:val="24"/>
              </w:rPr>
              <w:t>Практическа</w:t>
            </w:r>
            <w:r w:rsidR="00126F99">
              <w:rPr>
                <w:b/>
                <w:bCs/>
                <w:sz w:val="24"/>
                <w:szCs w:val="24"/>
              </w:rPr>
              <w:t>я работа № 1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Строение и функции органоидов эукариотической клетки</w:t>
            </w:r>
            <w:r w:rsidR="00211694">
              <w:rPr>
                <w:bCs/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</w:t>
            </w:r>
            <w:r w:rsidRPr="00860962">
              <w:rPr>
                <w:b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76C" w:rsidRPr="00372E63" w:rsidRDefault="00943814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6/0</w:t>
            </w:r>
          </w:p>
        </w:tc>
        <w:tc>
          <w:tcPr>
            <w:tcW w:w="1134" w:type="dxa"/>
            <w:vMerge w:val="restart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</w:tr>
      <w:tr w:rsidR="0012176C" w:rsidRPr="00860962" w:rsidTr="0012176C">
        <w:trPr>
          <w:trHeight w:val="4140"/>
        </w:trPr>
        <w:tc>
          <w:tcPr>
            <w:tcW w:w="3936" w:type="dxa"/>
          </w:tcPr>
          <w:p w:rsidR="0012176C" w:rsidRPr="000303C1" w:rsidRDefault="0012176C" w:rsidP="0012176C">
            <w:pPr>
              <w:rPr>
                <w:b/>
                <w:sz w:val="24"/>
                <w:szCs w:val="24"/>
              </w:rPr>
            </w:pPr>
            <w:r w:rsidRPr="000303C1">
              <w:rPr>
                <w:b/>
                <w:sz w:val="24"/>
                <w:szCs w:val="24"/>
              </w:rPr>
              <w:t>Тема 4.1. Обмен веществ. Пластический обмен. Энергетический обмен. Фотосинтез. Хемосинтез</w:t>
            </w:r>
          </w:p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Default="0075733D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23-24 </w:t>
            </w:r>
            <w:r w:rsidR="0012176C" w:rsidRPr="00860962">
              <w:rPr>
                <w:sz w:val="24"/>
                <w:szCs w:val="24"/>
              </w:rPr>
      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вещества и энергии в понимании метаболизма. Типы обмена веществ: автотрофный и гетеротрофный. Роль ферментов в обмене веществ и превращении энергии в клетке. </w:t>
            </w:r>
          </w:p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</w:t>
            </w:r>
            <w:r>
              <w:rPr>
                <w:sz w:val="24"/>
                <w:szCs w:val="24"/>
              </w:rPr>
              <w:t xml:space="preserve"> </w:t>
            </w:r>
            <w:r w:rsidRPr="00860962">
              <w:rPr>
                <w:sz w:val="24"/>
                <w:szCs w:val="24"/>
              </w:rPr>
              <w:t>и его виды. Кислородное окисление, или клеточное дыхание. Окислительное фосфорилирование. Эффективность энергетического обмена.</w:t>
            </w:r>
          </w:p>
          <w:p w:rsidR="0012176C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 xml:space="preserve"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 </w:t>
            </w:r>
          </w:p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Хемосинтез. Хемосинтезирующие бактерии. Значение хемосинтеза для жизни на Земле.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1140"/>
        </w:trPr>
        <w:tc>
          <w:tcPr>
            <w:tcW w:w="3936" w:type="dxa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4.2</w:t>
            </w:r>
            <w:r w:rsidRPr="00860962">
              <w:rPr>
                <w:sz w:val="24"/>
                <w:szCs w:val="24"/>
              </w:rPr>
              <w:t>. Биосинтез белка</w:t>
            </w:r>
          </w:p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25-26 </w:t>
            </w:r>
            <w:r w:rsidR="0012176C" w:rsidRPr="00860962">
              <w:rPr>
                <w:sz w:val="24"/>
                <w:szCs w:val="24"/>
              </w:rPr>
              <w:t>Реакции матричного синтеза. Генетическая информация и ДНК. Реализация генетической информации в клетке. Генетический код и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его свойства. Транскрипция – матричный синтез РНК. Трансляция – биосинтез белка. Этапы трансляции. Кодирование аминокислот. Роль рибосом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в биосинтезе белка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1343"/>
        </w:trPr>
        <w:tc>
          <w:tcPr>
            <w:tcW w:w="3936" w:type="dxa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4.3</w:t>
            </w:r>
            <w:r w:rsidRPr="00860962">
              <w:rPr>
                <w:sz w:val="24"/>
                <w:szCs w:val="24"/>
              </w:rPr>
              <w:t>. Неклеточные формы жизни – вирусы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27-28 </w:t>
            </w:r>
            <w:r w:rsidR="0012176C" w:rsidRPr="00860962">
              <w:rPr>
                <w:sz w:val="24"/>
                <w:szCs w:val="24"/>
              </w:rPr>
      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интеграза. Профилактика распространения вирусных заболеваний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sz w:val="24"/>
                <w:szCs w:val="24"/>
              </w:rPr>
              <w:t>Раздел 5. Размножение и индивидуальное развитие организмов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76C" w:rsidRPr="00372E63" w:rsidRDefault="000647A6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12176C" w:rsidRPr="00372E63">
              <w:rPr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</w:tr>
      <w:tr w:rsidR="0012176C" w:rsidRPr="00860962" w:rsidTr="0012176C"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5.1. Жизненный цикл клетки. Деление клетки. Митоз</w:t>
            </w:r>
          </w:p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29-30 </w:t>
            </w:r>
            <w:r w:rsidR="0012176C" w:rsidRPr="00860962">
              <w:rPr>
                <w:sz w:val="24"/>
                <w:szCs w:val="24"/>
              </w:rPr>
              <w:t xml:space="preserve"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 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31-32 </w:t>
            </w:r>
            <w:r w:rsidR="0012176C" w:rsidRPr="00860962">
              <w:rPr>
                <w:sz w:val="24"/>
                <w:szCs w:val="24"/>
              </w:rPr>
              <w:t>Деление клетки – митоз. Стадии митоза. Процессы, происходящие на разных стадиях митоза. Биологический смысл митоза. Программируемая гибель клетки – апоптоз.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75733D">
              <w:rPr>
                <w:bCs/>
                <w:sz w:val="24"/>
                <w:szCs w:val="24"/>
              </w:rPr>
              <w:t>33-34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6F99">
              <w:rPr>
                <w:b/>
                <w:bCs/>
                <w:sz w:val="24"/>
                <w:szCs w:val="24"/>
              </w:rPr>
              <w:t>Практическая работа № 2</w:t>
            </w:r>
          </w:p>
          <w:p w:rsidR="0012176C" w:rsidRPr="00860962" w:rsidRDefault="0012176C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Митоз в клетках корешка лука</w:t>
            </w:r>
            <w:r w:rsidR="00211694">
              <w:rPr>
                <w:bCs/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 xml:space="preserve">Тема 5.2. </w:t>
            </w:r>
            <w:r w:rsidRPr="00860962">
              <w:rPr>
                <w:sz w:val="24"/>
                <w:szCs w:val="24"/>
              </w:rPr>
              <w:t>Формы размножения организмов</w:t>
            </w:r>
          </w:p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35-36 </w:t>
            </w:r>
            <w:r w:rsidR="0012176C" w:rsidRPr="00860962">
              <w:rPr>
                <w:sz w:val="24"/>
                <w:szCs w:val="24"/>
              </w:rPr>
              <w:t>Формы размножения организмов: бесполое и половое. Виды бесполого размножения: деление надвое и почкование одно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 xml:space="preserve">и многоклеточных, спорообразование, вегетативное размножение. Искусственное клонирование организмов, его значение для селекции.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 xml:space="preserve">Тема 5.3. </w:t>
            </w:r>
            <w:r w:rsidRPr="00860962">
              <w:rPr>
                <w:sz w:val="24"/>
                <w:szCs w:val="24"/>
              </w:rPr>
              <w:t>Мейоз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37-38 </w:t>
            </w:r>
            <w:r w:rsidR="0012176C" w:rsidRPr="00860962">
              <w:rPr>
                <w:sz w:val="24"/>
                <w:szCs w:val="24"/>
              </w:rPr>
              <w:t xml:space="preserve">Мейоз. Стадии мейоза. Процессы, происходящие на стадиях мейоза. </w:t>
            </w:r>
            <w:r w:rsidR="0012176C" w:rsidRPr="00860962">
              <w:rPr>
                <w:sz w:val="24"/>
                <w:szCs w:val="24"/>
              </w:rPr>
              <w:lastRenderedPageBreak/>
              <w:t>Поведение хромосом в мейозе. Кроссинговер. Биологический смысл и значение мейоза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E03BE2" w:rsidRDefault="0075733D" w:rsidP="0012176C">
            <w:pPr>
              <w:jc w:val="both"/>
              <w:rPr>
                <w:b/>
                <w:sz w:val="24"/>
                <w:szCs w:val="24"/>
              </w:rPr>
            </w:pPr>
            <w:r w:rsidRPr="0075733D">
              <w:rPr>
                <w:sz w:val="24"/>
                <w:szCs w:val="24"/>
              </w:rPr>
              <w:t>39-40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176C" w:rsidRPr="00E03BE2">
              <w:rPr>
                <w:b/>
                <w:sz w:val="24"/>
                <w:szCs w:val="24"/>
              </w:rPr>
              <w:t>Практическая работа</w:t>
            </w:r>
            <w:r w:rsidR="00126F99">
              <w:rPr>
                <w:b/>
                <w:sz w:val="24"/>
                <w:szCs w:val="24"/>
              </w:rPr>
              <w:t xml:space="preserve"> № 3</w:t>
            </w:r>
          </w:p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процессов митоза и мейоза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Default="0075733D" w:rsidP="0012176C">
            <w:pPr>
              <w:jc w:val="both"/>
              <w:rPr>
                <w:b/>
                <w:sz w:val="24"/>
                <w:szCs w:val="24"/>
              </w:rPr>
            </w:pPr>
            <w:r w:rsidRPr="0075733D">
              <w:rPr>
                <w:sz w:val="24"/>
                <w:szCs w:val="24"/>
              </w:rPr>
              <w:t>41-42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6F99">
              <w:rPr>
                <w:b/>
                <w:sz w:val="24"/>
                <w:szCs w:val="24"/>
              </w:rPr>
              <w:t>Практическая работа № 4</w:t>
            </w:r>
          </w:p>
          <w:p w:rsidR="0012176C" w:rsidRPr="00E03BE2" w:rsidRDefault="0012176C" w:rsidP="0012176C">
            <w:pPr>
              <w:jc w:val="both"/>
              <w:rPr>
                <w:sz w:val="24"/>
                <w:szCs w:val="24"/>
              </w:rPr>
            </w:pPr>
            <w:r w:rsidRPr="00E03BE2">
              <w:rPr>
                <w:sz w:val="24"/>
                <w:szCs w:val="24"/>
              </w:rPr>
              <w:t>Сравнение процессов бесполого и полового размножения</w:t>
            </w:r>
          </w:p>
        </w:tc>
        <w:tc>
          <w:tcPr>
            <w:tcW w:w="1417" w:type="dxa"/>
          </w:tcPr>
          <w:p w:rsidR="0012176C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5.4. Образование и развитие половых клеток. Оплодотворение</w:t>
            </w:r>
          </w:p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43-44 </w:t>
            </w:r>
            <w:r w:rsidR="0012176C" w:rsidRPr="00860962">
              <w:rPr>
                <w:sz w:val="24"/>
                <w:szCs w:val="24"/>
              </w:rPr>
              <w:t>Гаметогенез – процесс образования половых клеток у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животных. Половые железы: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семенники и яичники. Образование и развитие половых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клеток – гамет (сперматозоид, яйцеклетка) – сперматогенез и оогенез. Особенности строения яйцеклеток и сперматозоидов. Оплодотворение. Партеногенез.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75733D">
              <w:rPr>
                <w:bCs/>
                <w:sz w:val="24"/>
                <w:szCs w:val="24"/>
              </w:rPr>
              <w:t>45-46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6F99">
              <w:rPr>
                <w:b/>
                <w:bCs/>
                <w:sz w:val="24"/>
                <w:szCs w:val="24"/>
              </w:rPr>
              <w:t>Практическая работа № 5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Образование половых клеток и оплодотворение</w:t>
            </w:r>
            <w:r w:rsidR="00211694">
              <w:rPr>
                <w:bCs/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1831"/>
        </w:trPr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5.5. Индивидуальное развитие организмов</w:t>
            </w:r>
          </w:p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47-48 </w:t>
            </w:r>
            <w:r w:rsidR="0012176C" w:rsidRPr="00860962">
              <w:rPr>
                <w:sz w:val="24"/>
                <w:szCs w:val="24"/>
              </w:rPr>
      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 прямое (личиночное). Влияние среды на развитие организмов; факторы, способные вызывать врожденные уродства. Рост и развитие растений. Онтогенез цветкового растения: строение семени, стадии развития.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690"/>
        </w:trPr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75733D">
              <w:rPr>
                <w:bCs/>
                <w:sz w:val="24"/>
                <w:szCs w:val="24"/>
              </w:rPr>
              <w:t>49-50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6F99">
              <w:rPr>
                <w:b/>
                <w:bCs/>
                <w:sz w:val="24"/>
                <w:szCs w:val="24"/>
              </w:rPr>
              <w:t>Практическая подготовка</w:t>
            </w:r>
            <w:r w:rsidR="0012176C" w:rsidRPr="00860962">
              <w:rPr>
                <w:b/>
                <w:bCs/>
                <w:sz w:val="24"/>
                <w:szCs w:val="24"/>
              </w:rPr>
              <w:t xml:space="preserve"> № </w:t>
            </w:r>
            <w:r w:rsidR="00126F99">
              <w:rPr>
                <w:b/>
                <w:bCs/>
                <w:sz w:val="24"/>
                <w:szCs w:val="24"/>
              </w:rPr>
              <w:t>3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Анализ влияния различных внешних факторов на эмбриональное и постэмбриональное развитие человека. Причины нарушений в развитии организмов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194"/>
        </w:trPr>
        <w:tc>
          <w:tcPr>
            <w:tcW w:w="3936" w:type="dxa"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613"/>
        </w:trPr>
        <w:tc>
          <w:tcPr>
            <w:tcW w:w="3936" w:type="dxa"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6. </w:t>
            </w:r>
            <w:r w:rsidRPr="00860962">
              <w:rPr>
                <w:b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2176C" w:rsidRPr="008F767F" w:rsidRDefault="000647A6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12176C" w:rsidRPr="008F767F">
              <w:rPr>
                <w:b/>
                <w:bCs/>
                <w:sz w:val="24"/>
                <w:szCs w:val="24"/>
              </w:rPr>
              <w:t>/</w:t>
            </w:r>
            <w:r w:rsidR="0012176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6.1. Генетика – наука о наследственности и изменчивости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47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 xml:space="preserve">Предмет и задачи генетики. Роль цитологии и эмбриологии в становлении генетики. Вклад российских и зарубежных ученых в развитие генетики. Методы генетики (гибридологический, цитогенетический, молекулярногенетический). </w:t>
            </w:r>
            <w:r w:rsidR="0012176C" w:rsidRPr="00860962">
              <w:rPr>
                <w:sz w:val="24"/>
                <w:szCs w:val="24"/>
              </w:rPr>
              <w:lastRenderedPageBreak/>
              <w:t>Основные генетические понятия. Генетическая символика, используемая в схемах скрещиваний.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lastRenderedPageBreak/>
              <w:t>Тема 6.2. Закономерности наследования признаков. Моногибридное скрещивание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47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скрещивание. Закон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единообразия гибридов первого поколения. Правило доминирования. Закон расщепления признаков. Гипотеза чистоты гамет. Полное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и неполное доминирование.</w:t>
            </w:r>
            <w:r w:rsidR="00211694" w:rsidRPr="009139B8">
              <w:rPr>
                <w:b/>
                <w:sz w:val="24"/>
              </w:rPr>
              <w:t xml:space="preserve"> 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0647A6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75733D">
              <w:rPr>
                <w:bCs/>
                <w:sz w:val="24"/>
                <w:szCs w:val="24"/>
              </w:rPr>
              <w:t>5</w:t>
            </w:r>
            <w:r w:rsidR="000647A6">
              <w:rPr>
                <w:bCs/>
                <w:sz w:val="24"/>
                <w:szCs w:val="24"/>
              </w:rPr>
              <w:t>3</w:t>
            </w:r>
            <w:r w:rsidRPr="0075733D">
              <w:rPr>
                <w:bCs/>
                <w:sz w:val="24"/>
                <w:szCs w:val="24"/>
              </w:rPr>
              <w:t>-5</w:t>
            </w:r>
            <w:r w:rsidR="000647A6">
              <w:rPr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176C">
              <w:rPr>
                <w:b/>
                <w:bCs/>
                <w:sz w:val="24"/>
                <w:szCs w:val="24"/>
              </w:rPr>
              <w:t xml:space="preserve">Практическая работа № </w:t>
            </w:r>
            <w:r w:rsidR="00126F99">
              <w:rPr>
                <w:b/>
                <w:bCs/>
                <w:sz w:val="24"/>
                <w:szCs w:val="24"/>
              </w:rPr>
              <w:t>6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Моногибридное скрещивание (Решение  генетических задач)</w:t>
            </w:r>
            <w:r w:rsidR="00211694" w:rsidRPr="009139B8">
              <w:rPr>
                <w:b/>
                <w:sz w:val="24"/>
              </w:rPr>
              <w:t xml:space="preserve"> 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6.3. Дигибридное скрещивание. Закон независимого наследования признаков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47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-5</w:t>
            </w:r>
            <w:r w:rsidR="000647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75733D">
              <w:rPr>
                <w:bCs/>
                <w:sz w:val="24"/>
                <w:szCs w:val="24"/>
              </w:rPr>
              <w:t>5</w:t>
            </w:r>
            <w:r w:rsidR="000647A6">
              <w:rPr>
                <w:bCs/>
                <w:sz w:val="24"/>
                <w:szCs w:val="24"/>
              </w:rPr>
              <w:t>7</w:t>
            </w:r>
            <w:r w:rsidRPr="0075733D">
              <w:rPr>
                <w:bCs/>
                <w:sz w:val="24"/>
                <w:szCs w:val="24"/>
              </w:rPr>
              <w:t>-</w:t>
            </w:r>
            <w:r w:rsidR="000647A6">
              <w:rPr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bCs/>
                <w:sz w:val="24"/>
                <w:szCs w:val="24"/>
              </w:rPr>
              <w:t>Практичес</w:t>
            </w:r>
            <w:r w:rsidR="00126F99">
              <w:rPr>
                <w:b/>
                <w:bCs/>
                <w:sz w:val="24"/>
                <w:szCs w:val="24"/>
              </w:rPr>
              <w:t>кая работа № 7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Дигибридное скрещивание (Решение  генетических задач)</w:t>
            </w:r>
            <w:r w:rsidR="00211694">
              <w:rPr>
                <w:bCs/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6.4. Сцепленное наследование признаков</w:t>
            </w: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75733D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0</w:t>
            </w:r>
            <w:r w:rsidR="0075733D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Сцепленное наследование признаков. Работа Т. Моргана по сцепленному наследованию генов. Нарушение сцепления генов в результате кроссинговера. Хромосомная теория наследственности. Генетические карты.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75733D">
              <w:rPr>
                <w:bCs/>
                <w:sz w:val="24"/>
                <w:szCs w:val="24"/>
              </w:rPr>
              <w:t>6</w:t>
            </w:r>
            <w:r w:rsidR="000647A6">
              <w:rPr>
                <w:bCs/>
                <w:sz w:val="24"/>
                <w:szCs w:val="24"/>
              </w:rPr>
              <w:t>1</w:t>
            </w:r>
            <w:r w:rsidRPr="0075733D">
              <w:rPr>
                <w:bCs/>
                <w:sz w:val="24"/>
                <w:szCs w:val="24"/>
              </w:rPr>
              <w:t>-6</w:t>
            </w:r>
            <w:r w:rsidR="000647A6">
              <w:rPr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6F99">
              <w:rPr>
                <w:b/>
                <w:bCs/>
                <w:sz w:val="24"/>
                <w:szCs w:val="24"/>
              </w:rPr>
              <w:t>Практическая работа № 8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 xml:space="preserve">Сцепленное с полом наследование. (Решение </w:t>
            </w:r>
            <w:r>
              <w:rPr>
                <w:bCs/>
                <w:sz w:val="24"/>
                <w:szCs w:val="24"/>
              </w:rPr>
              <w:t xml:space="preserve">генетических </w:t>
            </w:r>
            <w:r w:rsidRPr="00860962">
              <w:rPr>
                <w:bCs/>
                <w:sz w:val="24"/>
                <w:szCs w:val="24"/>
              </w:rPr>
              <w:t>задач).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6.5. Генетика пола. Наследование признаков, сцепленных с полом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47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-6</w:t>
            </w:r>
            <w:r w:rsidR="000647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 xml:space="preserve">Тема 6.6. Изменчивость. </w:t>
            </w:r>
            <w:r w:rsidRPr="00860962">
              <w:rPr>
                <w:sz w:val="24"/>
                <w:szCs w:val="24"/>
              </w:rPr>
              <w:lastRenderedPageBreak/>
              <w:t>Ненаследственная изменчивость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0647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-6</w:t>
            </w:r>
            <w:r w:rsidR="000647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 xml:space="preserve">Изменчивость. Виды изменчивости: ненаследственная и наследственная. </w:t>
            </w:r>
            <w:r w:rsidR="0012176C" w:rsidRPr="00860962">
              <w:rPr>
                <w:sz w:val="24"/>
                <w:szCs w:val="24"/>
              </w:rPr>
              <w:lastRenderedPageBreak/>
              <w:t>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их норма реакции. Свойства модификационной изменчивости.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sz w:val="24"/>
                <w:szCs w:val="24"/>
              </w:rPr>
            </w:pPr>
            <w:r w:rsidRPr="0075733D">
              <w:rPr>
                <w:sz w:val="24"/>
                <w:szCs w:val="24"/>
              </w:rPr>
              <w:t>6</w:t>
            </w:r>
            <w:r w:rsidR="000647A6">
              <w:rPr>
                <w:sz w:val="24"/>
                <w:szCs w:val="24"/>
              </w:rPr>
              <w:t>7</w:t>
            </w:r>
            <w:r w:rsidRPr="0075733D">
              <w:rPr>
                <w:sz w:val="24"/>
                <w:szCs w:val="24"/>
              </w:rPr>
              <w:t>-</w:t>
            </w:r>
            <w:r w:rsidR="000647A6">
              <w:rPr>
                <w:sz w:val="24"/>
                <w:szCs w:val="24"/>
              </w:rPr>
              <w:t>68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6F99">
              <w:rPr>
                <w:b/>
                <w:sz w:val="24"/>
                <w:szCs w:val="24"/>
              </w:rPr>
              <w:t>Практическая подготовка № 4</w:t>
            </w:r>
          </w:p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Изучение модификационной изменчивости, построение вариационного ряда и вариационной кривой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6.7. Наследственная изменчивость</w:t>
            </w: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75733D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>0</w:t>
            </w:r>
            <w:r w:rsidR="0075733D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Наследственная, или генотипическая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 Внеядерная наследственность и изменчивость.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6.8. Генетика человека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47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-7</w:t>
            </w:r>
            <w:r w:rsidR="000647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/>
        </w:tc>
        <w:tc>
          <w:tcPr>
            <w:tcW w:w="8505" w:type="dxa"/>
          </w:tcPr>
          <w:p w:rsidR="0012176C" w:rsidRPr="00402910" w:rsidRDefault="0075733D" w:rsidP="0012176C">
            <w:pPr>
              <w:jc w:val="both"/>
              <w:rPr>
                <w:b/>
                <w:sz w:val="24"/>
                <w:szCs w:val="24"/>
              </w:rPr>
            </w:pPr>
            <w:r w:rsidRPr="0075733D">
              <w:rPr>
                <w:sz w:val="24"/>
                <w:szCs w:val="24"/>
              </w:rPr>
              <w:t>7</w:t>
            </w:r>
            <w:r w:rsidR="000647A6">
              <w:rPr>
                <w:sz w:val="24"/>
                <w:szCs w:val="24"/>
              </w:rPr>
              <w:t>3</w:t>
            </w:r>
            <w:r w:rsidRPr="0075733D">
              <w:rPr>
                <w:sz w:val="24"/>
                <w:szCs w:val="24"/>
              </w:rPr>
              <w:t>-7</w:t>
            </w:r>
            <w:r w:rsidR="000647A6"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176C">
              <w:rPr>
                <w:b/>
                <w:sz w:val="24"/>
                <w:szCs w:val="24"/>
              </w:rPr>
              <w:t xml:space="preserve">Практическая </w:t>
            </w:r>
            <w:r w:rsidR="00126F99">
              <w:rPr>
                <w:b/>
                <w:sz w:val="24"/>
                <w:szCs w:val="24"/>
              </w:rPr>
              <w:t>подготовка № 5</w:t>
            </w:r>
          </w:p>
          <w:p w:rsidR="0012176C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</w:t>
            </w:r>
          </w:p>
          <w:p w:rsidR="0012176C" w:rsidRPr="00860962" w:rsidRDefault="0012176C" w:rsidP="0012176C">
            <w:pPr>
              <w:jc w:val="both"/>
            </w:pPr>
            <w:r w:rsidRPr="00860962">
              <w:rPr>
                <w:sz w:val="24"/>
                <w:szCs w:val="24"/>
              </w:rPr>
              <w:t xml:space="preserve">(Представление устных сообщений с презентацией, подготовленных по перечню источников, рекомендованных преподавателем) </w:t>
            </w:r>
          </w:p>
        </w:tc>
        <w:tc>
          <w:tcPr>
            <w:tcW w:w="1417" w:type="dxa"/>
          </w:tcPr>
          <w:p w:rsidR="0012176C" w:rsidRDefault="0012176C" w:rsidP="0012176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12176C" w:rsidRPr="00860962" w:rsidRDefault="0012176C" w:rsidP="0012176C">
            <w:pPr>
              <w:jc w:val="center"/>
              <w:rPr>
                <w:bCs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/>
        </w:tc>
        <w:tc>
          <w:tcPr>
            <w:tcW w:w="8505" w:type="dxa"/>
          </w:tcPr>
          <w:p w:rsidR="0012176C" w:rsidRPr="00402910" w:rsidRDefault="0075733D" w:rsidP="0012176C">
            <w:pPr>
              <w:jc w:val="both"/>
              <w:rPr>
                <w:b/>
                <w:sz w:val="24"/>
                <w:szCs w:val="24"/>
              </w:rPr>
            </w:pPr>
            <w:r w:rsidRPr="0075733D">
              <w:rPr>
                <w:sz w:val="24"/>
                <w:szCs w:val="24"/>
              </w:rPr>
              <w:t>7</w:t>
            </w:r>
            <w:r w:rsidR="000647A6">
              <w:rPr>
                <w:sz w:val="24"/>
                <w:szCs w:val="24"/>
              </w:rPr>
              <w:t>5</w:t>
            </w:r>
            <w:r w:rsidRPr="0075733D">
              <w:rPr>
                <w:sz w:val="24"/>
                <w:szCs w:val="24"/>
              </w:rPr>
              <w:t>-7</w:t>
            </w:r>
            <w:r w:rsidR="000647A6">
              <w:rPr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176C" w:rsidRPr="00402910">
              <w:rPr>
                <w:b/>
                <w:sz w:val="24"/>
                <w:szCs w:val="24"/>
              </w:rPr>
              <w:t xml:space="preserve">Практическая </w:t>
            </w:r>
            <w:r w:rsidR="00126F99">
              <w:rPr>
                <w:b/>
                <w:sz w:val="24"/>
                <w:szCs w:val="24"/>
              </w:rPr>
              <w:t>подготовка</w:t>
            </w:r>
            <w:r w:rsidR="0012176C" w:rsidRPr="00402910">
              <w:rPr>
                <w:b/>
                <w:sz w:val="24"/>
                <w:szCs w:val="24"/>
              </w:rPr>
              <w:t xml:space="preserve"> № </w:t>
            </w:r>
            <w:r w:rsidR="00126F99">
              <w:rPr>
                <w:b/>
                <w:sz w:val="24"/>
                <w:szCs w:val="24"/>
              </w:rPr>
              <w:t>6</w:t>
            </w:r>
          </w:p>
          <w:p w:rsidR="0012176C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 xml:space="preserve">Принципы здорового образа жизни, диагностики, профилактики и лечения генетических болезней. Медико-генетическое консультирование. Значение </w:t>
            </w:r>
            <w:r w:rsidRPr="00860962">
              <w:rPr>
                <w:sz w:val="24"/>
                <w:szCs w:val="24"/>
              </w:rPr>
              <w:lastRenderedPageBreak/>
              <w:t>медицинской генетики в предотвращении и лечении генетических заболеваний человека.</w:t>
            </w:r>
          </w:p>
          <w:p w:rsidR="0012176C" w:rsidRPr="00402910" w:rsidRDefault="0012176C" w:rsidP="0012176C">
            <w:pPr>
              <w:jc w:val="both"/>
              <w:rPr>
                <w:b/>
              </w:rPr>
            </w:pPr>
            <w:r w:rsidRPr="00860962">
              <w:rPr>
                <w:sz w:val="24"/>
                <w:szCs w:val="24"/>
              </w:rPr>
              <w:t>(Представление устных сообщений с презентацией, подготовленных по перечню источников, рекомендованных преподавателем)</w:t>
            </w:r>
          </w:p>
        </w:tc>
        <w:tc>
          <w:tcPr>
            <w:tcW w:w="1417" w:type="dxa"/>
          </w:tcPr>
          <w:p w:rsidR="0012176C" w:rsidRDefault="0012176C" w:rsidP="0012176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134" w:type="dxa"/>
          </w:tcPr>
          <w:p w:rsidR="0012176C" w:rsidRPr="00860962" w:rsidRDefault="0012176C" w:rsidP="0012176C">
            <w:pPr>
              <w:jc w:val="center"/>
              <w:rPr>
                <w:bCs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sz w:val="24"/>
                <w:szCs w:val="24"/>
              </w:rPr>
            </w:pPr>
            <w:r w:rsidRPr="00860962">
              <w:rPr>
                <w:b/>
                <w:sz w:val="24"/>
                <w:szCs w:val="24"/>
              </w:rPr>
              <w:lastRenderedPageBreak/>
              <w:t>Раздел 7. Селекция организмов, основы биотехнологии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76C" w:rsidRPr="008F767F" w:rsidRDefault="0012176C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 w:rsidRPr="008F767F">
              <w:rPr>
                <w:b/>
                <w:bCs/>
                <w:sz w:val="24"/>
                <w:szCs w:val="24"/>
              </w:rPr>
              <w:t>6/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7.1. Селекция как наука и процесс</w:t>
            </w:r>
          </w:p>
        </w:tc>
        <w:tc>
          <w:tcPr>
            <w:tcW w:w="8505" w:type="dxa"/>
          </w:tcPr>
          <w:p w:rsidR="0012176C" w:rsidRPr="00860962" w:rsidRDefault="00F44B9E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47A6">
              <w:rPr>
                <w:sz w:val="24"/>
                <w:szCs w:val="24"/>
              </w:rPr>
              <w:t>7</w:t>
            </w:r>
            <w:r w:rsidR="0075733D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Селекция как наука и процесс. Зарождение селекции и доместикация. Учение Н. И. Вавилова о центрах многообразия и происхождения культурных растений. Центры происхождения домашних животных. Сорт, порода, штамм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7.2. Методы и достижения селекции растений и животных</w:t>
            </w: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75733D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Современные методы селекции. Массовый и индивидуальный отборы в селекции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успехи. Искусственный мутагенез и получение полиплоидов. Достижения селекции растений, животных и микроорганизмов.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/>
        </w:tc>
        <w:tc>
          <w:tcPr>
            <w:tcW w:w="8505" w:type="dxa"/>
          </w:tcPr>
          <w:p w:rsidR="0012176C" w:rsidRDefault="000647A6" w:rsidP="001217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  <w:r w:rsidR="0075733D">
              <w:rPr>
                <w:b/>
                <w:sz w:val="24"/>
                <w:szCs w:val="24"/>
              </w:rPr>
              <w:t xml:space="preserve"> </w:t>
            </w:r>
            <w:r w:rsidR="0012176C" w:rsidRPr="00402910">
              <w:rPr>
                <w:b/>
                <w:sz w:val="24"/>
                <w:szCs w:val="24"/>
              </w:rPr>
              <w:t xml:space="preserve">Практическая работа № </w:t>
            </w:r>
            <w:r w:rsidR="00126F99">
              <w:rPr>
                <w:b/>
                <w:sz w:val="24"/>
                <w:szCs w:val="24"/>
              </w:rPr>
              <w:t>9</w:t>
            </w:r>
          </w:p>
          <w:p w:rsidR="0012176C" w:rsidRPr="00860962" w:rsidRDefault="0012176C" w:rsidP="0012176C">
            <w:pPr>
              <w:jc w:val="both"/>
            </w:pPr>
            <w:r>
              <w:rPr>
                <w:sz w:val="24"/>
                <w:szCs w:val="24"/>
              </w:rPr>
              <w:t>Решение кроссворда по теме «Селекция»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211694">
              <w:rPr>
                <w:b/>
                <w:sz w:val="24"/>
              </w:rPr>
              <w:t>ОП.07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211694">
              <w:rPr>
                <w:b/>
                <w:bCs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7.3. Биотехнология как отрасль производства</w:t>
            </w:r>
          </w:p>
        </w:tc>
        <w:tc>
          <w:tcPr>
            <w:tcW w:w="8505" w:type="dxa"/>
          </w:tcPr>
          <w:p w:rsidR="0012176C" w:rsidRPr="00CA701B" w:rsidRDefault="0075733D" w:rsidP="0012176C">
            <w:pPr>
              <w:jc w:val="both"/>
              <w:rPr>
                <w:b/>
                <w:sz w:val="24"/>
                <w:szCs w:val="24"/>
              </w:rPr>
            </w:pPr>
            <w:r w:rsidRPr="0075733D">
              <w:rPr>
                <w:sz w:val="24"/>
                <w:szCs w:val="24"/>
              </w:rPr>
              <w:t>8</w:t>
            </w:r>
            <w:r w:rsidR="000647A6">
              <w:rPr>
                <w:sz w:val="24"/>
                <w:szCs w:val="24"/>
              </w:rPr>
              <w:t>1</w:t>
            </w:r>
            <w:r w:rsidRPr="0075733D">
              <w:rPr>
                <w:sz w:val="24"/>
                <w:szCs w:val="24"/>
              </w:rPr>
              <w:t>-8</w:t>
            </w:r>
            <w:r w:rsidR="000647A6">
              <w:rPr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6F99">
              <w:rPr>
                <w:b/>
                <w:sz w:val="24"/>
                <w:szCs w:val="24"/>
              </w:rPr>
              <w:t>Практическая работа № 10</w:t>
            </w:r>
          </w:p>
          <w:p w:rsidR="0012176C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Клеточныекультуры. Микроклональноеразмножение растений. Клонирование высокопродуктивных сельскохозяйственных организмов. Экологическиеи этические проблемы. ГМО – генетически модифицированные организмы.</w:t>
            </w:r>
          </w:p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 xml:space="preserve">(Представление устных сообщений с презентацией, подготовленных по </w:t>
            </w:r>
            <w:r w:rsidRPr="00860962">
              <w:rPr>
                <w:sz w:val="24"/>
                <w:szCs w:val="24"/>
              </w:rPr>
              <w:lastRenderedPageBreak/>
              <w:t>перечню источников, рекомендованных преподавателем)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sz w:val="24"/>
                <w:szCs w:val="24"/>
              </w:rPr>
              <w:lastRenderedPageBreak/>
              <w:t>Раздел 8. Эволюционная биология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20/8</w:t>
            </w:r>
          </w:p>
        </w:tc>
        <w:tc>
          <w:tcPr>
            <w:tcW w:w="1134" w:type="dxa"/>
            <w:vMerge w:val="restart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</w:tr>
      <w:tr w:rsidR="0012176C" w:rsidRPr="00860962" w:rsidTr="0012176C">
        <w:tc>
          <w:tcPr>
            <w:tcW w:w="3936" w:type="dxa"/>
            <w:vMerge w:val="restart"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8.1. Эволюция и методы её изучения</w:t>
            </w:r>
          </w:p>
        </w:tc>
        <w:tc>
          <w:tcPr>
            <w:tcW w:w="8505" w:type="dxa"/>
          </w:tcPr>
          <w:p w:rsidR="0012176C" w:rsidRPr="00CA701B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8</w:t>
            </w:r>
            <w:r w:rsidR="0094229B">
              <w:rPr>
                <w:sz w:val="24"/>
              </w:rPr>
              <w:t>3</w:t>
            </w:r>
            <w:r>
              <w:rPr>
                <w:sz w:val="24"/>
              </w:rPr>
              <w:t>-8</w:t>
            </w:r>
            <w:r w:rsidR="0094229B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12176C" w:rsidRPr="00CA701B">
              <w:rPr>
                <w:sz w:val="24"/>
              </w:rPr>
      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</w:t>
            </w:r>
            <w:r w:rsidR="0012176C">
              <w:rPr>
                <w:sz w:val="24"/>
              </w:rPr>
              <w:t xml:space="preserve"> </w:t>
            </w:r>
            <w:r w:rsidR="0012176C" w:rsidRPr="00CA701B">
              <w:rPr>
                <w:sz w:val="24"/>
              </w:rPr>
              <w:t>наук. 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 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живых организмов</w:t>
            </w:r>
            <w:r w:rsidR="00211694">
              <w:rPr>
                <w:sz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75733D">
              <w:rPr>
                <w:bCs/>
                <w:sz w:val="24"/>
                <w:szCs w:val="24"/>
              </w:rPr>
              <w:t>8</w:t>
            </w:r>
            <w:r w:rsidR="0094229B">
              <w:rPr>
                <w:bCs/>
                <w:sz w:val="24"/>
                <w:szCs w:val="24"/>
              </w:rPr>
              <w:t>5</w:t>
            </w:r>
            <w:r w:rsidR="00F44B9E">
              <w:rPr>
                <w:bCs/>
                <w:sz w:val="24"/>
                <w:szCs w:val="24"/>
              </w:rPr>
              <w:t>-8</w:t>
            </w:r>
            <w:r w:rsidR="0094229B">
              <w:rPr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bCs/>
                <w:sz w:val="24"/>
                <w:szCs w:val="24"/>
              </w:rPr>
              <w:t>Практическая работа №</w:t>
            </w:r>
            <w:r w:rsidR="00126F99">
              <w:rPr>
                <w:b/>
                <w:bCs/>
                <w:sz w:val="24"/>
                <w:szCs w:val="24"/>
              </w:rPr>
              <w:t xml:space="preserve"> 11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доказательство из эволюционного родства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8.2. История развития представлений об эволюции</w:t>
            </w:r>
          </w:p>
        </w:tc>
        <w:tc>
          <w:tcPr>
            <w:tcW w:w="8505" w:type="dxa"/>
          </w:tcPr>
          <w:p w:rsidR="0012176C" w:rsidRPr="00860962" w:rsidRDefault="00F44B9E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422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94229B">
              <w:rPr>
                <w:sz w:val="24"/>
                <w:szCs w:val="24"/>
              </w:rPr>
              <w:t>88</w:t>
            </w:r>
            <w:r w:rsidR="0075733D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 Синтетическая теория эволюции (СТЭ) и её основные положения.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/>
        </w:tc>
        <w:tc>
          <w:tcPr>
            <w:tcW w:w="8505" w:type="dxa"/>
          </w:tcPr>
          <w:p w:rsidR="0012176C" w:rsidRPr="003966E8" w:rsidRDefault="0094229B" w:rsidP="0012176C">
            <w:pPr>
              <w:jc w:val="both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89-90</w:t>
            </w:r>
            <w:r w:rsidR="0075733D">
              <w:rPr>
                <w:b/>
                <w:bCs/>
                <w:sz w:val="24"/>
              </w:rPr>
              <w:t xml:space="preserve"> </w:t>
            </w:r>
            <w:r w:rsidR="00126F99">
              <w:rPr>
                <w:b/>
                <w:bCs/>
                <w:sz w:val="24"/>
              </w:rPr>
              <w:t>Практическая работа № 12</w:t>
            </w:r>
          </w:p>
          <w:p w:rsidR="0012176C" w:rsidRPr="003966E8" w:rsidRDefault="0012176C" w:rsidP="0012176C">
            <w:pPr>
              <w:jc w:val="both"/>
              <w:rPr>
                <w:bCs/>
                <w:sz w:val="24"/>
              </w:rPr>
            </w:pPr>
            <w:r w:rsidRPr="003966E8">
              <w:rPr>
                <w:bCs/>
                <w:sz w:val="24"/>
              </w:rPr>
              <w:t>История развития эволюционных идей до Ч. Дарвина</w:t>
            </w:r>
          </w:p>
          <w:p w:rsidR="0012176C" w:rsidRPr="003966E8" w:rsidRDefault="0012176C" w:rsidP="0012176C">
            <w:pPr>
              <w:jc w:val="both"/>
              <w:rPr>
                <w:sz w:val="24"/>
              </w:rPr>
            </w:pPr>
            <w:r w:rsidRPr="003966E8">
              <w:rPr>
                <w:bCs/>
                <w:sz w:val="24"/>
              </w:rPr>
              <w:t>(составление сводной таблицы)</w:t>
            </w:r>
          </w:p>
        </w:tc>
        <w:tc>
          <w:tcPr>
            <w:tcW w:w="1417" w:type="dxa"/>
          </w:tcPr>
          <w:p w:rsidR="0012176C" w:rsidRDefault="0012176C" w:rsidP="0012176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8.3. Вид: критерии и структура. Популяция как как элементарная единица вида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422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-9</w:t>
            </w:r>
            <w:r w:rsidR="009422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Микроэволюция. Популяция как единица вида и эволюции.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8.4. Движущие силы (элементарные факторы) эволюции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4229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Движущие силы (факторы)эволюции видов в природе. Мутационный процесс и комбинативная изменчивость. Популяционные волны и дрейф генов. Изоляция и миграция.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lastRenderedPageBreak/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lastRenderedPageBreak/>
              <w:t>Тема 8.5. Естественный отбор и его формы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422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Естественный отбор – направляющий фактор эволюции. Формы естественного отбора.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sz w:val="24"/>
                <w:szCs w:val="24"/>
              </w:rPr>
            </w:pPr>
            <w:r w:rsidRPr="0075733D">
              <w:rPr>
                <w:sz w:val="24"/>
                <w:szCs w:val="24"/>
              </w:rPr>
              <w:t>9</w:t>
            </w:r>
            <w:r w:rsidR="0094229B">
              <w:rPr>
                <w:sz w:val="24"/>
                <w:szCs w:val="24"/>
              </w:rPr>
              <w:t>5</w:t>
            </w:r>
            <w:r w:rsidRPr="0075733D">
              <w:rPr>
                <w:sz w:val="24"/>
                <w:szCs w:val="24"/>
              </w:rPr>
              <w:t>-9</w:t>
            </w:r>
            <w:r w:rsidR="0094229B">
              <w:rPr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sz w:val="24"/>
                <w:szCs w:val="24"/>
              </w:rPr>
              <w:t>Практическая работа</w:t>
            </w:r>
            <w:r w:rsidR="00126F99">
              <w:rPr>
                <w:b/>
                <w:sz w:val="24"/>
                <w:szCs w:val="24"/>
              </w:rPr>
              <w:t xml:space="preserve"> № 13</w:t>
            </w:r>
          </w:p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Моделирование естественного отбора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8.6. Результаты эволюции: приспособленность организмов и видообразование</w:t>
            </w:r>
          </w:p>
        </w:tc>
        <w:tc>
          <w:tcPr>
            <w:tcW w:w="8505" w:type="dxa"/>
          </w:tcPr>
          <w:p w:rsidR="0012176C" w:rsidRPr="00860962" w:rsidRDefault="00F44B9E" w:rsidP="00121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422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94229B">
              <w:rPr>
                <w:sz w:val="24"/>
                <w:szCs w:val="24"/>
              </w:rPr>
              <w:t>98</w:t>
            </w:r>
            <w:r w:rsidR="0075733D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Приспособленность организмов как результат эволюции. Примеры приспособлений у организмов. Ароморфозы и идиоадаптации. Вид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и видообразование. Критерии вида. Основные формы видообразования: географическое, экологическое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485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12176C" w:rsidRPr="00860962" w:rsidRDefault="0094229B" w:rsidP="001217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  <w:r w:rsidR="00F44B9E">
              <w:rPr>
                <w:bCs/>
                <w:sz w:val="24"/>
                <w:szCs w:val="24"/>
              </w:rPr>
              <w:t>-10</w:t>
            </w:r>
            <w:r>
              <w:rPr>
                <w:bCs/>
                <w:sz w:val="24"/>
                <w:szCs w:val="24"/>
              </w:rPr>
              <w:t>0</w:t>
            </w:r>
            <w:r w:rsidR="0075733D">
              <w:rPr>
                <w:b/>
                <w:bCs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bCs/>
                <w:sz w:val="24"/>
                <w:szCs w:val="24"/>
              </w:rPr>
              <w:t>Практическая работа №</w:t>
            </w:r>
            <w:r w:rsidR="00126F99">
              <w:rPr>
                <w:b/>
                <w:bCs/>
                <w:sz w:val="24"/>
                <w:szCs w:val="24"/>
              </w:rPr>
              <w:t xml:space="preserve"> 14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Приспособление организмов к различным средам обитания</w:t>
            </w:r>
            <w:r w:rsidR="00211694">
              <w:rPr>
                <w:bCs/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1074"/>
        </w:trPr>
        <w:tc>
          <w:tcPr>
            <w:tcW w:w="3936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8.7. Направления и пути макроэволюции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22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-10</w:t>
            </w:r>
            <w:r w:rsidR="009422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Макроэволюция. Формы эволюции: филетическая, дивергентная, конвергентная, параллельная. Необратимость эволюции. Происхождение от неспециализированных предков. Прогрессирующая специализация. Адаптивная радиация.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sz w:val="24"/>
                <w:szCs w:val="24"/>
              </w:rPr>
              <w:t>Раздел 9. Возникновение и развитие жизни на Земле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2176C" w:rsidRPr="008F767F" w:rsidRDefault="0012176C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 w:rsidRPr="008F767F">
              <w:rPr>
                <w:b/>
                <w:bCs/>
                <w:sz w:val="24"/>
                <w:szCs w:val="24"/>
              </w:rPr>
              <w:t>14/10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9.1. История жизни на Земле и методы её изучения. Гипотезы происхождения жизни на Земле</w:t>
            </w:r>
          </w:p>
        </w:tc>
        <w:tc>
          <w:tcPr>
            <w:tcW w:w="8505" w:type="dxa"/>
          </w:tcPr>
          <w:p w:rsidR="0012176C" w:rsidRPr="008F767F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229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-10</w:t>
            </w:r>
            <w:r w:rsidR="009422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12176C" w:rsidRPr="008F767F">
              <w:rPr>
                <w:sz w:val="24"/>
                <w:szCs w:val="24"/>
              </w:rPr>
      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 мира. Формирование мембранных структур и возникновение протоклетки. Первые клетки и их эволюция. Формирование основных групп живых организмов.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75733D">
              <w:rPr>
                <w:bCs/>
                <w:sz w:val="24"/>
                <w:szCs w:val="24"/>
              </w:rPr>
              <w:t>10</w:t>
            </w:r>
            <w:r w:rsidR="0094229B">
              <w:rPr>
                <w:bCs/>
                <w:sz w:val="24"/>
                <w:szCs w:val="24"/>
              </w:rPr>
              <w:t>5</w:t>
            </w:r>
            <w:r w:rsidRPr="0075733D">
              <w:rPr>
                <w:bCs/>
                <w:sz w:val="24"/>
                <w:szCs w:val="24"/>
              </w:rPr>
              <w:t>-10</w:t>
            </w:r>
            <w:r w:rsidR="0094229B">
              <w:rPr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bCs/>
                <w:sz w:val="24"/>
                <w:szCs w:val="24"/>
              </w:rPr>
              <w:t xml:space="preserve">Практическая </w:t>
            </w:r>
            <w:r w:rsidR="00126F99">
              <w:rPr>
                <w:b/>
                <w:bCs/>
                <w:sz w:val="24"/>
                <w:szCs w:val="24"/>
              </w:rPr>
              <w:t>подготовка</w:t>
            </w:r>
            <w:r w:rsidR="0012176C" w:rsidRPr="00860962">
              <w:rPr>
                <w:b/>
                <w:bCs/>
                <w:sz w:val="24"/>
                <w:szCs w:val="24"/>
              </w:rPr>
              <w:t xml:space="preserve"> № </w:t>
            </w:r>
            <w:r w:rsidR="00126F99">
              <w:rPr>
                <w:b/>
                <w:bCs/>
                <w:sz w:val="24"/>
                <w:szCs w:val="24"/>
              </w:rPr>
              <w:t>7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Анализ и оценка различных гипотез о происхождении жизни на Земле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 xml:space="preserve">Тема 9.2. Основные этапы </w:t>
            </w:r>
            <w:r w:rsidRPr="00860962">
              <w:rPr>
                <w:sz w:val="24"/>
                <w:szCs w:val="24"/>
              </w:rPr>
              <w:lastRenderedPageBreak/>
              <w:t>эволюции органического мира на Земле, развитие жизни по эрам и периодам</w:t>
            </w:r>
          </w:p>
        </w:tc>
        <w:tc>
          <w:tcPr>
            <w:tcW w:w="8505" w:type="dxa"/>
          </w:tcPr>
          <w:p w:rsidR="0012176C" w:rsidRPr="003966E8" w:rsidRDefault="0075733D" w:rsidP="0012176C">
            <w:pPr>
              <w:jc w:val="both"/>
              <w:rPr>
                <w:b/>
                <w:sz w:val="24"/>
                <w:szCs w:val="24"/>
              </w:rPr>
            </w:pPr>
            <w:r w:rsidRPr="0075733D">
              <w:rPr>
                <w:sz w:val="24"/>
                <w:szCs w:val="24"/>
              </w:rPr>
              <w:lastRenderedPageBreak/>
              <w:t>1</w:t>
            </w:r>
            <w:r w:rsidR="000647A6">
              <w:rPr>
                <w:sz w:val="24"/>
                <w:szCs w:val="24"/>
              </w:rPr>
              <w:t>0</w:t>
            </w:r>
            <w:r w:rsidR="0094229B">
              <w:rPr>
                <w:sz w:val="24"/>
                <w:szCs w:val="24"/>
              </w:rPr>
              <w:t>7</w:t>
            </w:r>
            <w:r w:rsidRPr="0075733D">
              <w:rPr>
                <w:sz w:val="24"/>
                <w:szCs w:val="24"/>
              </w:rPr>
              <w:t>-1</w:t>
            </w:r>
            <w:r w:rsidR="0094229B">
              <w:rPr>
                <w:sz w:val="24"/>
                <w:szCs w:val="24"/>
              </w:rPr>
              <w:t>08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6F99">
              <w:rPr>
                <w:b/>
                <w:sz w:val="24"/>
                <w:szCs w:val="24"/>
              </w:rPr>
              <w:t>Практическая работа № 15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Основные этапы эволюции органического мира. </w:t>
            </w:r>
            <w:r w:rsidRPr="00860962">
              <w:rPr>
                <w:sz w:val="24"/>
                <w:szCs w:val="24"/>
              </w:rPr>
              <w:t>Развитие жизни на Земле по эрам и периодам</w:t>
            </w:r>
            <w:r>
              <w:rPr>
                <w:sz w:val="24"/>
                <w:szCs w:val="24"/>
              </w:rPr>
              <w:t xml:space="preserve"> (составление сводной таблицы)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lastRenderedPageBreak/>
              <w:t>Тема 9.3. Современная система органического мира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9B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Система органического мира как отражение эволюции. Основные систематические группы организмов.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9.4. Эволюция человека (антропогенез)</w:t>
            </w:r>
          </w:p>
        </w:tc>
        <w:tc>
          <w:tcPr>
            <w:tcW w:w="8505" w:type="dxa"/>
          </w:tcPr>
          <w:p w:rsidR="0012176C" w:rsidRPr="00860962" w:rsidRDefault="0075733D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4229B">
              <w:rPr>
                <w:sz w:val="24"/>
                <w:szCs w:val="24"/>
              </w:rPr>
              <w:t>0</w:t>
            </w:r>
            <w:r w:rsidR="000647A6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629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12176C" w:rsidRPr="00860962" w:rsidRDefault="000647A6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0647A6">
              <w:rPr>
                <w:bCs/>
                <w:sz w:val="24"/>
                <w:szCs w:val="24"/>
              </w:rPr>
              <w:t>11</w:t>
            </w:r>
            <w:r w:rsidR="0094229B">
              <w:rPr>
                <w:bCs/>
                <w:sz w:val="24"/>
                <w:szCs w:val="24"/>
              </w:rPr>
              <w:t>1</w:t>
            </w:r>
            <w:r w:rsidRPr="000647A6">
              <w:rPr>
                <w:bCs/>
                <w:sz w:val="24"/>
                <w:szCs w:val="24"/>
              </w:rPr>
              <w:t>-11</w:t>
            </w:r>
            <w:r w:rsidR="0094229B">
              <w:rPr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bCs/>
                <w:sz w:val="24"/>
                <w:szCs w:val="24"/>
              </w:rPr>
              <w:t xml:space="preserve">Практическая </w:t>
            </w:r>
            <w:r w:rsidR="00126F99">
              <w:rPr>
                <w:b/>
                <w:bCs/>
                <w:sz w:val="24"/>
                <w:szCs w:val="24"/>
              </w:rPr>
              <w:t>подготовка № 8</w:t>
            </w:r>
          </w:p>
          <w:p w:rsidR="0012176C" w:rsidRPr="00860962" w:rsidRDefault="0012176C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Анализ и оценка доказательств родства человека и животных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9.5</w:t>
            </w:r>
            <w:r w:rsidRPr="00860962">
              <w:rPr>
                <w:sz w:val="24"/>
                <w:szCs w:val="24"/>
              </w:rPr>
              <w:t>. Основные стадии эволюции человека</w:t>
            </w:r>
          </w:p>
        </w:tc>
        <w:tc>
          <w:tcPr>
            <w:tcW w:w="8505" w:type="dxa"/>
          </w:tcPr>
          <w:p w:rsidR="0012176C" w:rsidRPr="00E53210" w:rsidRDefault="000647A6" w:rsidP="0012176C">
            <w:pPr>
              <w:jc w:val="both"/>
              <w:rPr>
                <w:b/>
                <w:sz w:val="24"/>
                <w:szCs w:val="24"/>
              </w:rPr>
            </w:pPr>
            <w:r w:rsidRPr="000647A6">
              <w:rPr>
                <w:sz w:val="24"/>
                <w:szCs w:val="24"/>
              </w:rPr>
              <w:t>11</w:t>
            </w:r>
            <w:r w:rsidR="0094229B">
              <w:rPr>
                <w:sz w:val="24"/>
                <w:szCs w:val="24"/>
              </w:rPr>
              <w:t>3</w:t>
            </w:r>
            <w:r w:rsidRPr="000647A6">
              <w:rPr>
                <w:sz w:val="24"/>
                <w:szCs w:val="24"/>
              </w:rPr>
              <w:t>-11</w:t>
            </w:r>
            <w:r w:rsidR="0094229B"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176C" w:rsidRPr="00E53210">
              <w:rPr>
                <w:b/>
                <w:sz w:val="24"/>
                <w:szCs w:val="24"/>
              </w:rPr>
              <w:t xml:space="preserve">Практическая работа № </w:t>
            </w:r>
            <w:r w:rsidR="00126F99">
              <w:rPr>
                <w:b/>
                <w:sz w:val="24"/>
                <w:szCs w:val="24"/>
              </w:rPr>
              <w:t>16</w:t>
            </w:r>
          </w:p>
          <w:p w:rsidR="0012176C" w:rsidRPr="00860962" w:rsidRDefault="0012176C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Основные стадии и ветви эволюции человека</w:t>
            </w:r>
            <w:r>
              <w:rPr>
                <w:sz w:val="24"/>
                <w:szCs w:val="24"/>
              </w:rPr>
              <w:t xml:space="preserve">. </w:t>
            </w:r>
            <w:r w:rsidRPr="00860962">
              <w:rPr>
                <w:sz w:val="24"/>
                <w:szCs w:val="24"/>
              </w:rPr>
              <w:t>Движущие силы (факторы) антропогенеза.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1072"/>
        </w:trPr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9.6</w:t>
            </w:r>
            <w:r w:rsidRPr="00860962">
              <w:rPr>
                <w:sz w:val="24"/>
                <w:szCs w:val="24"/>
              </w:rPr>
              <w:t>. Человеческие расы и природные адаптации человека</w:t>
            </w:r>
          </w:p>
        </w:tc>
        <w:tc>
          <w:tcPr>
            <w:tcW w:w="8505" w:type="dxa"/>
          </w:tcPr>
          <w:p w:rsidR="0012176C" w:rsidRPr="00E53210" w:rsidRDefault="000647A6" w:rsidP="0012176C">
            <w:pPr>
              <w:jc w:val="both"/>
              <w:rPr>
                <w:b/>
                <w:sz w:val="24"/>
                <w:szCs w:val="24"/>
              </w:rPr>
            </w:pPr>
            <w:r w:rsidRPr="000647A6">
              <w:rPr>
                <w:sz w:val="24"/>
                <w:szCs w:val="24"/>
              </w:rPr>
              <w:t>11</w:t>
            </w:r>
            <w:r w:rsidR="0094229B">
              <w:rPr>
                <w:sz w:val="24"/>
                <w:szCs w:val="24"/>
              </w:rPr>
              <w:t>5</w:t>
            </w:r>
            <w:r w:rsidRPr="000647A6">
              <w:rPr>
                <w:sz w:val="24"/>
                <w:szCs w:val="24"/>
              </w:rPr>
              <w:t>-11</w:t>
            </w:r>
            <w:r w:rsidR="0094229B">
              <w:rPr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6F99">
              <w:rPr>
                <w:b/>
                <w:sz w:val="24"/>
                <w:szCs w:val="24"/>
              </w:rPr>
              <w:t>Практическая работа № 17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Человеческие расы</w:t>
            </w:r>
            <w:r w:rsidRPr="00860962">
              <w:rPr>
                <w:sz w:val="24"/>
                <w:szCs w:val="24"/>
              </w:rPr>
              <w:t>: европеоидная, негро-австралоидная, монголоидная Черты приспособленности представителей человеческих</w:t>
            </w:r>
            <w:r>
              <w:rPr>
                <w:sz w:val="24"/>
                <w:szCs w:val="24"/>
              </w:rPr>
              <w:t xml:space="preserve"> </w:t>
            </w:r>
            <w:r w:rsidRPr="00860962">
              <w:rPr>
                <w:sz w:val="24"/>
                <w:szCs w:val="24"/>
              </w:rPr>
              <w:t>рас к условиям существования</w:t>
            </w:r>
            <w:r>
              <w:rPr>
                <w:sz w:val="24"/>
                <w:szCs w:val="24"/>
              </w:rPr>
              <w:t xml:space="preserve"> (составление сводной таблицы)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sz w:val="24"/>
                <w:szCs w:val="24"/>
              </w:rPr>
              <w:t>Раздел 10. Организмы и окружающая среда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2176C" w:rsidRPr="008F767F" w:rsidRDefault="0094229B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12176C" w:rsidRPr="008F767F">
              <w:rPr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</w:tr>
      <w:tr w:rsidR="0012176C" w:rsidRPr="00860962" w:rsidTr="0012176C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10.1. Экология как наука</w:t>
            </w: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422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Экология как наука. Задачи</w:t>
            </w:r>
            <w:r w:rsidR="0012176C"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и разделы экологии. Методы экологических исследований. Экологическое мировоззрение современного человека.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94229B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3312"/>
        </w:trPr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lastRenderedPageBreak/>
              <w:t>Тема 10.2. Среды обитания и экологические факторы</w:t>
            </w:r>
            <w:r>
              <w:rPr>
                <w:sz w:val="24"/>
                <w:szCs w:val="24"/>
              </w:rPr>
              <w:t xml:space="preserve"> (абиотические и биотические)</w:t>
            </w: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9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Среды обитания организмов: водная, назем</w:t>
            </w:r>
            <w:r w:rsidR="0012176C">
              <w:rPr>
                <w:sz w:val="24"/>
                <w:szCs w:val="24"/>
              </w:rPr>
              <w:t>но-воздушная, почвенная, внутри</w:t>
            </w:r>
            <w:r w:rsidR="0012176C" w:rsidRPr="00860962">
              <w:rPr>
                <w:sz w:val="24"/>
                <w:szCs w:val="24"/>
              </w:rPr>
              <w:t>организменная. Экологические факторы. Классификация экологических факторов: абиотические, биотические и антропогенные. Действие экологических факторов на организмы</w:t>
            </w:r>
          </w:p>
          <w:p w:rsidR="0012176C" w:rsidRPr="00860962" w:rsidRDefault="0012176C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Абиотические факторы: свет, температура, влажность. Фотопериодизм.</w:t>
            </w:r>
            <w:r>
              <w:rPr>
                <w:sz w:val="24"/>
                <w:szCs w:val="24"/>
              </w:rPr>
              <w:t xml:space="preserve"> </w:t>
            </w:r>
            <w:r w:rsidRPr="00860962">
              <w:rPr>
                <w:sz w:val="24"/>
                <w:szCs w:val="24"/>
              </w:rPr>
              <w:t>Приспособления организмов к действию абиотических факторов. Биологические</w:t>
            </w:r>
            <w:r>
              <w:rPr>
                <w:sz w:val="24"/>
                <w:szCs w:val="24"/>
              </w:rPr>
              <w:t xml:space="preserve"> </w:t>
            </w:r>
            <w:r w:rsidRPr="00860962">
              <w:rPr>
                <w:sz w:val="24"/>
                <w:szCs w:val="24"/>
              </w:rPr>
              <w:t>ритмы.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94229B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0647A6">
              <w:rPr>
                <w:bCs/>
                <w:sz w:val="24"/>
                <w:szCs w:val="24"/>
              </w:rPr>
              <w:t>1</w:t>
            </w:r>
            <w:r w:rsidR="0094229B">
              <w:rPr>
                <w:bCs/>
                <w:sz w:val="24"/>
                <w:szCs w:val="24"/>
              </w:rPr>
              <w:t>19-120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bCs/>
                <w:sz w:val="24"/>
                <w:szCs w:val="24"/>
              </w:rPr>
              <w:t>Практическая работа</w:t>
            </w:r>
            <w:r w:rsidR="00126F99"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Взаимодействия в экосистеме. Формы взаимоотношений между организмами</w:t>
            </w:r>
            <w:r w:rsidR="00211694">
              <w:rPr>
                <w:bCs/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10.</w:t>
            </w:r>
            <w:r>
              <w:rPr>
                <w:sz w:val="24"/>
                <w:szCs w:val="24"/>
              </w:rPr>
              <w:t>3</w:t>
            </w:r>
            <w:r w:rsidRPr="00860962">
              <w:rPr>
                <w:sz w:val="24"/>
                <w:szCs w:val="24"/>
              </w:rPr>
              <w:t>. Экологические характеристики вида и популяции</w:t>
            </w: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422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-12</w:t>
            </w:r>
            <w:r w:rsidR="009422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b/>
                <w:sz w:val="24"/>
                <w:szCs w:val="24"/>
              </w:rPr>
            </w:pPr>
            <w:r w:rsidRPr="000647A6">
              <w:rPr>
                <w:sz w:val="24"/>
                <w:szCs w:val="24"/>
              </w:rPr>
              <w:t>12</w:t>
            </w:r>
            <w:r w:rsidR="0094229B">
              <w:rPr>
                <w:sz w:val="24"/>
                <w:szCs w:val="24"/>
              </w:rPr>
              <w:t>3</w:t>
            </w:r>
            <w:r w:rsidRPr="000647A6">
              <w:rPr>
                <w:sz w:val="24"/>
                <w:szCs w:val="24"/>
              </w:rPr>
              <w:t>-12</w:t>
            </w:r>
            <w:r w:rsidR="0094229B"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sz w:val="24"/>
                <w:szCs w:val="24"/>
              </w:rPr>
              <w:t>Практическая работа</w:t>
            </w:r>
            <w:r w:rsidR="00126F99">
              <w:rPr>
                <w:b/>
                <w:sz w:val="24"/>
                <w:szCs w:val="24"/>
              </w:rPr>
              <w:t xml:space="preserve"> № 19</w:t>
            </w:r>
          </w:p>
          <w:p w:rsidR="0012176C" w:rsidRPr="00860962" w:rsidRDefault="0012176C" w:rsidP="0012176C">
            <w:pPr>
              <w:jc w:val="both"/>
              <w:rPr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Формы регуляции численности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sz w:val="24"/>
                <w:szCs w:val="24"/>
              </w:rPr>
              <w:t>Раздел 11. Сообщества и экологические системы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2176C" w:rsidRPr="008F767F" w:rsidRDefault="0094229B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12176C" w:rsidRPr="008F767F">
              <w:rPr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Тема 11.1. Сообщества организмов</w:t>
            </w: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4229B">
              <w:rPr>
                <w:sz w:val="24"/>
                <w:szCs w:val="24"/>
              </w:rPr>
              <w:t>5-126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Сообщество организмов – биоценоз. Структуры биоценоза: видовая, пространственная, трофическая (пищевая). Виды-доминанты. Связи в биоценозе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94229B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 w:val="restart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 xml:space="preserve">Тема 11.2. Экосистемы и </w:t>
            </w:r>
            <w:r w:rsidRPr="00860962">
              <w:rPr>
                <w:sz w:val="24"/>
                <w:szCs w:val="24"/>
              </w:rPr>
              <w:lastRenderedPageBreak/>
              <w:t>закономерности их существования</w:t>
            </w: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4229B">
              <w:rPr>
                <w:sz w:val="24"/>
                <w:szCs w:val="24"/>
              </w:rPr>
              <w:t>27-128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 xml:space="preserve">Экологические системы (экосистемы). Понятие об экосистеме и </w:t>
            </w:r>
            <w:r w:rsidR="0012176C" w:rsidRPr="00860962">
              <w:rPr>
                <w:sz w:val="24"/>
                <w:szCs w:val="24"/>
              </w:rPr>
              <w:lastRenderedPageBreak/>
              <w:t>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</w:t>
            </w:r>
            <w:r w:rsidR="0012176C">
              <w:rPr>
                <w:sz w:val="24"/>
                <w:szCs w:val="24"/>
              </w:rPr>
              <w:t>. Природные и антропогенные экосистемы</w:t>
            </w:r>
            <w:r w:rsidR="00211694">
              <w:rPr>
                <w:sz w:val="24"/>
                <w:szCs w:val="24"/>
              </w:rPr>
              <w:t xml:space="preserve"> </w:t>
            </w:r>
            <w:r w:rsidR="00211694" w:rsidRPr="009139B8">
              <w:rPr>
                <w:b/>
                <w:sz w:val="24"/>
              </w:rPr>
              <w:t>(</w:t>
            </w:r>
            <w:r w:rsidR="00211694">
              <w:rPr>
                <w:b/>
                <w:sz w:val="24"/>
              </w:rPr>
              <w:t>ОП.05</w:t>
            </w:r>
            <w:r w:rsidR="00211694" w:rsidRPr="009139B8">
              <w:rPr>
                <w:b/>
                <w:sz w:val="24"/>
              </w:rPr>
              <w:t xml:space="preserve"> </w:t>
            </w:r>
            <w:r w:rsidR="00211694" w:rsidRPr="009139B8">
              <w:rPr>
                <w:b/>
                <w:bCs/>
                <w:sz w:val="24"/>
              </w:rPr>
              <w:t xml:space="preserve">Основы </w:t>
            </w:r>
            <w:r w:rsidR="00211694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211694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94229B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  <w:vMerge/>
          </w:tcPr>
          <w:p w:rsidR="0012176C" w:rsidRPr="00860962" w:rsidRDefault="0012176C" w:rsidP="0012176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0647A6">
              <w:rPr>
                <w:bCs/>
                <w:sz w:val="24"/>
                <w:szCs w:val="24"/>
              </w:rPr>
              <w:t>1</w:t>
            </w:r>
            <w:r w:rsidR="0094229B">
              <w:rPr>
                <w:bCs/>
                <w:sz w:val="24"/>
                <w:szCs w:val="24"/>
              </w:rPr>
              <w:t>29</w:t>
            </w:r>
            <w:r w:rsidRPr="000647A6">
              <w:rPr>
                <w:bCs/>
                <w:sz w:val="24"/>
                <w:szCs w:val="24"/>
              </w:rPr>
              <w:t>-1</w:t>
            </w:r>
            <w:r w:rsidR="0094229B">
              <w:rPr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bCs/>
                <w:sz w:val="24"/>
                <w:szCs w:val="24"/>
              </w:rPr>
              <w:t xml:space="preserve">Практическая </w:t>
            </w:r>
            <w:r w:rsidR="00126F99">
              <w:rPr>
                <w:b/>
                <w:bCs/>
                <w:sz w:val="24"/>
                <w:szCs w:val="24"/>
              </w:rPr>
              <w:t>работа № 20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Составление схем п</w:t>
            </w:r>
            <w:r>
              <w:rPr>
                <w:bCs/>
                <w:sz w:val="24"/>
                <w:szCs w:val="24"/>
              </w:rPr>
              <w:t>ередачи веществ и энергии (цепи</w:t>
            </w:r>
            <w:r w:rsidRPr="00860962">
              <w:rPr>
                <w:bCs/>
                <w:sz w:val="24"/>
                <w:szCs w:val="24"/>
              </w:rPr>
              <w:t xml:space="preserve"> питания)</w:t>
            </w:r>
            <w:r w:rsidR="00A57229">
              <w:rPr>
                <w:bCs/>
                <w:sz w:val="24"/>
                <w:szCs w:val="24"/>
              </w:rPr>
              <w:t xml:space="preserve"> </w:t>
            </w:r>
            <w:r w:rsidR="00A57229" w:rsidRPr="009139B8">
              <w:rPr>
                <w:b/>
                <w:sz w:val="24"/>
              </w:rPr>
              <w:t>(</w:t>
            </w:r>
            <w:r w:rsidR="00A57229">
              <w:rPr>
                <w:b/>
                <w:sz w:val="24"/>
              </w:rPr>
              <w:t>ОП.05</w:t>
            </w:r>
            <w:r w:rsidR="00A57229" w:rsidRPr="009139B8">
              <w:rPr>
                <w:b/>
                <w:sz w:val="24"/>
              </w:rPr>
              <w:t xml:space="preserve"> </w:t>
            </w:r>
            <w:r w:rsidR="00A57229" w:rsidRPr="009139B8">
              <w:rPr>
                <w:b/>
                <w:bCs/>
                <w:sz w:val="24"/>
              </w:rPr>
              <w:t xml:space="preserve">Основы </w:t>
            </w:r>
            <w:r w:rsidR="00A57229">
              <w:rPr>
                <w:b/>
                <w:bCs/>
                <w:sz w:val="24"/>
              </w:rPr>
              <w:t xml:space="preserve">агрономии, ОП.06 Основы зоотехнии </w:t>
            </w:r>
            <w:r w:rsidR="00A57229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11.3</w:t>
            </w:r>
            <w:r w:rsidRPr="00860962">
              <w:rPr>
                <w:sz w:val="24"/>
                <w:szCs w:val="24"/>
              </w:rPr>
              <w:t>. Биосфера – глобальная экосистема Земли</w:t>
            </w:r>
          </w:p>
        </w:tc>
        <w:tc>
          <w:tcPr>
            <w:tcW w:w="8505" w:type="dxa"/>
          </w:tcPr>
          <w:p w:rsidR="0012176C" w:rsidRPr="00860962" w:rsidRDefault="000647A6" w:rsidP="001217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9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="0012176C" w:rsidRPr="00860962">
              <w:rPr>
                <w:sz w:val="24"/>
                <w:szCs w:val="24"/>
              </w:rPr>
      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      </w:r>
            <w:r w:rsidR="00A57229">
              <w:rPr>
                <w:sz w:val="24"/>
                <w:szCs w:val="24"/>
              </w:rPr>
              <w:t xml:space="preserve"> </w:t>
            </w:r>
            <w:r w:rsidR="00A57229" w:rsidRPr="009139B8">
              <w:rPr>
                <w:b/>
                <w:sz w:val="24"/>
              </w:rPr>
              <w:t>(</w:t>
            </w:r>
            <w:r w:rsidR="00A57229">
              <w:rPr>
                <w:b/>
                <w:sz w:val="24"/>
              </w:rPr>
              <w:t>ОП.05</w:t>
            </w:r>
            <w:r w:rsidR="00A57229" w:rsidRPr="009139B8">
              <w:rPr>
                <w:b/>
                <w:sz w:val="24"/>
              </w:rPr>
              <w:t xml:space="preserve"> </w:t>
            </w:r>
            <w:r w:rsidR="00A57229" w:rsidRPr="009139B8">
              <w:rPr>
                <w:b/>
                <w:bCs/>
                <w:sz w:val="24"/>
              </w:rPr>
              <w:t xml:space="preserve">Основы </w:t>
            </w:r>
            <w:r w:rsidR="00A57229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A57229">
              <w:rPr>
                <w:b/>
                <w:sz w:val="24"/>
              </w:rPr>
              <w:t>ОП.07</w:t>
            </w:r>
            <w:r w:rsidR="00A57229" w:rsidRPr="009139B8">
              <w:rPr>
                <w:b/>
                <w:sz w:val="24"/>
              </w:rPr>
              <w:t xml:space="preserve"> </w:t>
            </w:r>
            <w:r w:rsidR="00A57229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A57229">
              <w:rPr>
                <w:b/>
                <w:bCs/>
                <w:sz w:val="24"/>
              </w:rPr>
              <w:t xml:space="preserve"> </w:t>
            </w:r>
            <w:r w:rsidR="00A57229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11.4</w:t>
            </w:r>
            <w:r w:rsidRPr="00860962">
              <w:rPr>
                <w:sz w:val="24"/>
                <w:szCs w:val="24"/>
              </w:rPr>
              <w:t>. Закономерности существования биосферы</w:t>
            </w:r>
          </w:p>
        </w:tc>
        <w:tc>
          <w:tcPr>
            <w:tcW w:w="8505" w:type="dxa"/>
          </w:tcPr>
          <w:p w:rsidR="0012176C" w:rsidRPr="00860962" w:rsidRDefault="0094229B" w:rsidP="0012176C">
            <w:pPr>
              <w:jc w:val="both"/>
              <w:rPr>
                <w:b/>
                <w:sz w:val="24"/>
                <w:szCs w:val="24"/>
              </w:rPr>
            </w:pPr>
            <w:r w:rsidRPr="0094229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2</w:t>
            </w:r>
            <w:r w:rsidRPr="0094229B"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sz w:val="24"/>
                <w:szCs w:val="24"/>
              </w:rPr>
              <w:t>Практическая работа</w:t>
            </w:r>
            <w:r w:rsidR="00126F99">
              <w:rPr>
                <w:b/>
                <w:sz w:val="24"/>
                <w:szCs w:val="24"/>
              </w:rPr>
              <w:t xml:space="preserve"> № 21</w:t>
            </w:r>
          </w:p>
          <w:p w:rsidR="0012176C" w:rsidRPr="00860962" w:rsidRDefault="0012176C" w:rsidP="0012176C">
            <w:pPr>
              <w:rPr>
                <w:b/>
                <w:color w:val="000000" w:themeColor="text1"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Составление схем круговоротов биогенных элементов.</w:t>
            </w:r>
          </w:p>
          <w:p w:rsidR="0012176C" w:rsidRPr="00860962" w:rsidRDefault="0012176C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 xml:space="preserve"> (углерода, азота, фосфора)</w:t>
            </w:r>
            <w:r w:rsidR="00A57229">
              <w:rPr>
                <w:sz w:val="24"/>
                <w:szCs w:val="24"/>
              </w:rPr>
              <w:t xml:space="preserve"> </w:t>
            </w:r>
            <w:r w:rsidR="00A57229" w:rsidRPr="009139B8">
              <w:rPr>
                <w:b/>
                <w:sz w:val="24"/>
              </w:rPr>
              <w:t>(</w:t>
            </w:r>
            <w:r w:rsidR="00A57229">
              <w:rPr>
                <w:b/>
                <w:sz w:val="24"/>
              </w:rPr>
              <w:t>ОП.05</w:t>
            </w:r>
            <w:r w:rsidR="00A57229" w:rsidRPr="009139B8">
              <w:rPr>
                <w:b/>
                <w:sz w:val="24"/>
              </w:rPr>
              <w:t xml:space="preserve"> </w:t>
            </w:r>
            <w:r w:rsidR="00A57229" w:rsidRPr="009139B8">
              <w:rPr>
                <w:b/>
                <w:bCs/>
                <w:sz w:val="24"/>
              </w:rPr>
              <w:t xml:space="preserve">Основы </w:t>
            </w:r>
            <w:r w:rsidR="00A57229">
              <w:rPr>
                <w:b/>
                <w:bCs/>
                <w:sz w:val="24"/>
              </w:rPr>
              <w:t xml:space="preserve">агрономии, ОП.06 Основы зоотехнии, </w:t>
            </w:r>
            <w:r w:rsidR="00A57229">
              <w:rPr>
                <w:b/>
                <w:sz w:val="24"/>
              </w:rPr>
              <w:t>ОП.07</w:t>
            </w:r>
            <w:r w:rsidR="00A57229" w:rsidRPr="009139B8">
              <w:rPr>
                <w:b/>
                <w:sz w:val="24"/>
              </w:rPr>
              <w:t xml:space="preserve"> </w:t>
            </w:r>
            <w:r w:rsidR="00A57229" w:rsidRPr="009139B8">
              <w:rPr>
                <w:b/>
                <w:bCs/>
                <w:sz w:val="24"/>
              </w:rPr>
              <w:t>Основы микробиологии, санитарии и гигиены</w:t>
            </w:r>
            <w:r w:rsidR="00A57229">
              <w:rPr>
                <w:b/>
                <w:bCs/>
                <w:sz w:val="24"/>
              </w:rPr>
              <w:t xml:space="preserve"> </w:t>
            </w:r>
            <w:r w:rsidR="00A57229" w:rsidRPr="009139B8">
              <w:rPr>
                <w:b/>
                <w:bCs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rPr>
          <w:trHeight w:val="1656"/>
        </w:trPr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11.5</w:t>
            </w:r>
            <w:r w:rsidRPr="00860962">
              <w:rPr>
                <w:sz w:val="24"/>
                <w:szCs w:val="24"/>
              </w:rPr>
              <w:t>. Человечество в биосфере Земли</w:t>
            </w:r>
            <w:r>
              <w:rPr>
                <w:sz w:val="24"/>
                <w:szCs w:val="24"/>
              </w:rPr>
              <w:t xml:space="preserve">. </w:t>
            </w:r>
            <w:r w:rsidRPr="00860962">
              <w:rPr>
                <w:sz w:val="24"/>
                <w:szCs w:val="24"/>
              </w:rPr>
              <w:t>Сосуществование природы и человечества</w:t>
            </w:r>
          </w:p>
        </w:tc>
        <w:tc>
          <w:tcPr>
            <w:tcW w:w="8505" w:type="dxa"/>
          </w:tcPr>
          <w:p w:rsidR="0012176C" w:rsidRPr="00860962" w:rsidRDefault="0094229B" w:rsidP="001217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 </w:t>
            </w:r>
            <w:r w:rsidR="0012176C" w:rsidRPr="00860962">
              <w:rPr>
                <w:sz w:val="24"/>
                <w:szCs w:val="24"/>
              </w:rPr>
              <w:t>Человечество в биосфере Земли. Антропогенные изменения в биосфере. Глобальные экологические проблемы</w:t>
            </w:r>
          </w:p>
          <w:p w:rsidR="0012176C" w:rsidRPr="00860962" w:rsidRDefault="0012176C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860962">
              <w:rPr>
                <w:sz w:val="24"/>
                <w:szCs w:val="24"/>
              </w:rPr>
      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1</w:t>
            </w:r>
          </w:p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</w:rPr>
            </w:pPr>
            <w:r w:rsidRPr="00860962">
              <w:rPr>
                <w:b/>
                <w:sz w:val="24"/>
                <w:szCs w:val="24"/>
              </w:rPr>
              <w:t>Раздел 12. Бионика</w:t>
            </w: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12176C" w:rsidRPr="008F767F" w:rsidRDefault="0012176C" w:rsidP="001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F767F">
              <w:rPr>
                <w:b/>
                <w:bCs/>
              </w:rPr>
              <w:t>/2</w:t>
            </w:r>
          </w:p>
        </w:tc>
        <w:tc>
          <w:tcPr>
            <w:tcW w:w="1134" w:type="dxa"/>
          </w:tcPr>
          <w:p w:rsidR="0012176C" w:rsidRPr="00860962" w:rsidRDefault="0012176C" w:rsidP="0012176C">
            <w:pPr>
              <w:jc w:val="center"/>
              <w:rPr>
                <w:bCs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F767F" w:rsidRDefault="0012176C" w:rsidP="0012176C">
            <w:pPr>
              <w:rPr>
                <w:sz w:val="24"/>
                <w:szCs w:val="24"/>
              </w:rPr>
            </w:pPr>
            <w:r w:rsidRPr="008F767F">
              <w:rPr>
                <w:sz w:val="24"/>
                <w:szCs w:val="24"/>
              </w:rPr>
              <w:t>Тема 12.1 Бионика</w:t>
            </w:r>
          </w:p>
        </w:tc>
        <w:tc>
          <w:tcPr>
            <w:tcW w:w="8505" w:type="dxa"/>
          </w:tcPr>
          <w:p w:rsidR="0012176C" w:rsidRPr="00860962" w:rsidRDefault="0094229B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94229B">
              <w:rPr>
                <w:bCs/>
                <w:sz w:val="24"/>
                <w:szCs w:val="24"/>
              </w:rPr>
              <w:t>135-136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176C" w:rsidRPr="00860962">
              <w:rPr>
                <w:b/>
                <w:bCs/>
                <w:sz w:val="24"/>
                <w:szCs w:val="24"/>
              </w:rPr>
              <w:t xml:space="preserve">Практическая работа № </w:t>
            </w:r>
            <w:r w:rsidR="00126F99">
              <w:rPr>
                <w:b/>
                <w:bCs/>
                <w:sz w:val="24"/>
                <w:szCs w:val="24"/>
              </w:rPr>
              <w:t>22</w:t>
            </w:r>
          </w:p>
          <w:p w:rsidR="0012176C" w:rsidRPr="00860962" w:rsidRDefault="0012176C" w:rsidP="0012176C">
            <w:pPr>
              <w:jc w:val="both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Применение знаний бионики для практической деятельности человека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  <w:r w:rsidRPr="00860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09C6" w:rsidRPr="00860962" w:rsidTr="0012176C">
        <w:tc>
          <w:tcPr>
            <w:tcW w:w="3936" w:type="dxa"/>
          </w:tcPr>
          <w:p w:rsidR="009E09C6" w:rsidRPr="00860962" w:rsidRDefault="009E09C6" w:rsidP="0012176C">
            <w:pPr>
              <w:rPr>
                <w:b/>
              </w:rPr>
            </w:pPr>
          </w:p>
        </w:tc>
        <w:tc>
          <w:tcPr>
            <w:tcW w:w="8505" w:type="dxa"/>
          </w:tcPr>
          <w:p w:rsidR="009E09C6" w:rsidRPr="009E09C6" w:rsidRDefault="009E09C6" w:rsidP="0012176C">
            <w:pPr>
              <w:jc w:val="both"/>
              <w:rPr>
                <w:b/>
                <w:bCs/>
              </w:rPr>
            </w:pPr>
            <w:r w:rsidRPr="009E09C6">
              <w:rPr>
                <w:b/>
                <w:bCs/>
              </w:rPr>
              <w:t>Консультации</w:t>
            </w:r>
          </w:p>
        </w:tc>
        <w:tc>
          <w:tcPr>
            <w:tcW w:w="1417" w:type="dxa"/>
          </w:tcPr>
          <w:p w:rsidR="009E09C6" w:rsidRPr="009E09C6" w:rsidRDefault="009E09C6" w:rsidP="0012176C">
            <w:pPr>
              <w:jc w:val="center"/>
              <w:rPr>
                <w:b/>
                <w:bCs/>
              </w:rPr>
            </w:pPr>
            <w:r w:rsidRPr="009E09C6"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:rsidR="009E09C6" w:rsidRPr="00860962" w:rsidRDefault="009E09C6" w:rsidP="0012176C">
            <w:pPr>
              <w:jc w:val="center"/>
              <w:rPr>
                <w:bCs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417" w:type="dxa"/>
          </w:tcPr>
          <w:p w:rsidR="0012176C" w:rsidRPr="00860962" w:rsidRDefault="009E09C6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176C" w:rsidRPr="00860962" w:rsidTr="0012176C">
        <w:tc>
          <w:tcPr>
            <w:tcW w:w="3936" w:type="dxa"/>
          </w:tcPr>
          <w:p w:rsidR="0012176C" w:rsidRPr="00860962" w:rsidRDefault="0012176C" w:rsidP="001217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2176C" w:rsidRPr="00860962" w:rsidRDefault="0012176C" w:rsidP="0012176C">
            <w:pPr>
              <w:jc w:val="both"/>
              <w:rPr>
                <w:b/>
                <w:bCs/>
                <w:sz w:val="24"/>
                <w:szCs w:val="24"/>
              </w:rPr>
            </w:pPr>
            <w:r w:rsidRPr="0086096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2176C" w:rsidRPr="00860962" w:rsidRDefault="0012176C" w:rsidP="001217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4229B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12176C" w:rsidRPr="00860962" w:rsidRDefault="0012176C" w:rsidP="0012176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10907" w:rsidRPr="00CE5B85" w:rsidRDefault="00C10907" w:rsidP="00C1090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:rsidR="00C10907" w:rsidRPr="00CE5B85" w:rsidRDefault="00C10907" w:rsidP="00C1090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:rsidR="00C10907" w:rsidRPr="00CE5B85" w:rsidRDefault="00C10907" w:rsidP="00C1090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руководством);</w:t>
      </w:r>
    </w:p>
    <w:p w:rsidR="00C10907" w:rsidRDefault="00C10907" w:rsidP="00C1090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:rsidR="00C10907" w:rsidRDefault="00C10907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C10907" w:rsidRDefault="00C10907" w:rsidP="00D92A1A">
      <w:pPr>
        <w:pStyle w:val="a3"/>
        <w:ind w:firstLine="709"/>
        <w:contextualSpacing/>
        <w:jc w:val="both"/>
        <w:rPr>
          <w:b/>
          <w:bCs/>
          <w:iCs/>
        </w:rPr>
        <w:sectPr w:rsidR="00C10907" w:rsidSect="00274B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0BAF" w:rsidRPr="00D74A30" w:rsidRDefault="00770BAF" w:rsidP="00770BAF">
      <w:pPr>
        <w:pStyle w:val="Style15"/>
        <w:widowControl/>
        <w:spacing w:line="322" w:lineRule="exact"/>
        <w:jc w:val="center"/>
        <w:rPr>
          <w:rStyle w:val="FontStyle35"/>
          <w:i w:val="0"/>
          <w:sz w:val="22"/>
        </w:rPr>
      </w:pPr>
      <w:r w:rsidRPr="00D74A30">
        <w:rPr>
          <w:rStyle w:val="FontStyle35"/>
          <w:i w:val="0"/>
          <w:sz w:val="22"/>
        </w:rPr>
        <w:lastRenderedPageBreak/>
        <w:t>3. УСЛОВИЯ РЕАЛИЗАЦИИ УЧЕБНОЙ ДИСЦИПЛИНЫ</w:t>
      </w:r>
    </w:p>
    <w:p w:rsidR="00770BAF" w:rsidRPr="00A47E0D" w:rsidRDefault="00770BAF" w:rsidP="00770BAF">
      <w:pPr>
        <w:pStyle w:val="Style15"/>
        <w:widowControl/>
        <w:rPr>
          <w:rStyle w:val="FontStyle35"/>
          <w:i w:val="0"/>
        </w:rPr>
      </w:pPr>
    </w:p>
    <w:p w:rsidR="00770BAF" w:rsidRPr="00770BAF" w:rsidRDefault="00770BAF" w:rsidP="00770BAF">
      <w:pPr>
        <w:pStyle w:val="Style15"/>
        <w:widowControl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>3.1.</w:t>
      </w:r>
      <w:r w:rsidRPr="00770BAF">
        <w:rPr>
          <w:rStyle w:val="FontStyle35"/>
          <w:i w:val="0"/>
          <w:sz w:val="24"/>
          <w:szCs w:val="24"/>
        </w:rPr>
        <w:tab/>
        <w:t>Материально-техническое обеспечение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В состав учебно-методического и материально-технического обеспечения программы учебной </w:t>
      </w:r>
      <w:r w:rsidR="00122A3B">
        <w:rPr>
          <w:rStyle w:val="FontStyle35"/>
          <w:b w:val="0"/>
          <w:i w:val="0"/>
          <w:sz w:val="24"/>
          <w:szCs w:val="24"/>
        </w:rPr>
        <w:t>дисциплины «Биология</w:t>
      </w:r>
      <w:r w:rsidRPr="00770BAF">
        <w:rPr>
          <w:rStyle w:val="FontStyle35"/>
          <w:b w:val="0"/>
          <w:i w:val="0"/>
          <w:sz w:val="24"/>
          <w:szCs w:val="24"/>
        </w:rPr>
        <w:t>» входят: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 xml:space="preserve">Оборудование учебного кабинета: 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рабочие места по количеству обучающихся; 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рабочее место преподавателя. </w:t>
      </w:r>
    </w:p>
    <w:p w:rsidR="00770BAF" w:rsidRPr="00770BAF" w:rsidRDefault="00770BAF" w:rsidP="00770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BAF">
        <w:t>- комплект учебно-наглядных пособий;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 xml:space="preserve">Технические средства обучения: 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>- мультимедийное оборудование;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>- локальная сеть кабинета, интернет;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>- периферийное оборудование и оргтехника.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 xml:space="preserve">Комплект учебно-методической документации: 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стандарт 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рабочая программа; 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календарно-тематический план; 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методическая литература; 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>Раздаточные дидактические материалы: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 - карточки-задания для выполнения практических работ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>3.2. Информационное обеспечение обучения.</w:t>
      </w:r>
    </w:p>
    <w:p w:rsidR="00770BAF" w:rsidRPr="00770BAF" w:rsidRDefault="00770BAF" w:rsidP="00770BAF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 xml:space="preserve">3.2.1. Основные печатные издания: </w:t>
      </w:r>
    </w:p>
    <w:p w:rsidR="00A00F87" w:rsidRDefault="00A00F87" w:rsidP="00A00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BAF">
        <w:t xml:space="preserve">1. </w:t>
      </w:r>
      <w:r>
        <w:t>Биология. 10 класс. Базовый уровень. Пасечник В.В., Каменский А.А., Рубцов А.М. и другие/Под ред. Пасечника В.В.</w:t>
      </w:r>
      <w:r w:rsidRPr="00831CA7">
        <w:t xml:space="preserve"> </w:t>
      </w:r>
      <w:r>
        <w:t>Издательство «Просвещение». 2020.</w:t>
      </w:r>
    </w:p>
    <w:p w:rsidR="00A00F87" w:rsidRDefault="00A00F87" w:rsidP="00A00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Биология. 11 класс. Базовый уровень. Пасечник В.В., Каменский А.А., Рубцов А.М. и другие/Под ред. Пасечника В.В.</w:t>
      </w:r>
      <w:r w:rsidRPr="00831CA7">
        <w:t xml:space="preserve"> </w:t>
      </w:r>
      <w:r>
        <w:t>Издательство «Просвещение». 2020.</w:t>
      </w:r>
    </w:p>
    <w:p w:rsidR="00770BAF" w:rsidRDefault="00770BAF" w:rsidP="00770BAF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 xml:space="preserve">3.2.2. Дополнительная литература: </w:t>
      </w:r>
    </w:p>
    <w:p w:rsidR="00122A3B" w:rsidRDefault="00122A3B" w:rsidP="00122A3B">
      <w:pPr>
        <w:jc w:val="both"/>
      </w:pPr>
      <w:r w:rsidRPr="00A44827">
        <w:t>1. Константинов В.М. «Биология для профессий и специальностей технического и естественно-научного профилей: учебник для студ. учреждений сред.</w:t>
      </w:r>
      <w:r>
        <w:t xml:space="preserve"> </w:t>
      </w:r>
      <w:r w:rsidRPr="00A44827">
        <w:t>проф. образования», М. 2017</w:t>
      </w:r>
    </w:p>
    <w:p w:rsidR="00122A3B" w:rsidRDefault="00122A3B" w:rsidP="00122A3B">
      <w:pPr>
        <w:jc w:val="both"/>
        <w:rPr>
          <w:color w:val="000000"/>
          <w:szCs w:val="28"/>
        </w:rPr>
      </w:pPr>
      <w:r>
        <w:t xml:space="preserve">2. </w:t>
      </w:r>
      <w:r w:rsidRPr="00A44827">
        <w:rPr>
          <w:color w:val="000000"/>
          <w:szCs w:val="28"/>
        </w:rPr>
        <w:t>Захаров В.Б. Общая биология: учеб. для 10-11 кл. общеобразоват. учреждений / В.Б. Захаров, С.Г. Мамонтов, Н.И. Сонин. – 7-е изд., стереотип. – М.: Дрофа,2004. – 624 с.</w:t>
      </w:r>
    </w:p>
    <w:p w:rsidR="00122A3B" w:rsidRPr="00122A3B" w:rsidRDefault="00122A3B" w:rsidP="00122A3B">
      <w:pPr>
        <w:jc w:val="both"/>
      </w:pPr>
      <w:r>
        <w:rPr>
          <w:color w:val="000000"/>
          <w:szCs w:val="28"/>
        </w:rPr>
        <w:t xml:space="preserve">3. </w:t>
      </w:r>
      <w:r w:rsidRPr="00A44827">
        <w:rPr>
          <w:color w:val="000000"/>
          <w:szCs w:val="28"/>
        </w:rPr>
        <w:t>Общая биология: учеб. для 11 кл. общеобразоват. учреждений / В.Б. Захаров, С.Г. Мамонтов, Н.И. Сонин.– М.: Дрофа,2005. – 283 с.</w:t>
      </w:r>
    </w:p>
    <w:p w:rsidR="00122A3B" w:rsidRPr="00A44827" w:rsidRDefault="00122A3B" w:rsidP="00122A3B">
      <w:pPr>
        <w:pStyle w:val="a5"/>
        <w:tabs>
          <w:tab w:val="left" w:pos="284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4. </w:t>
      </w:r>
      <w:r w:rsidRPr="00A44827">
        <w:rPr>
          <w:szCs w:val="28"/>
        </w:rPr>
        <w:t>Мамонтов С.Г. Биология. Для школьников старших классов и поступающих в вузы: Учеб. пособие. – 5-е изд., стереотип. – М.: Дрофа, 2002. – 544 с.:ил.</w:t>
      </w:r>
    </w:p>
    <w:p w:rsidR="00122A3B" w:rsidRPr="00A44827" w:rsidRDefault="00122A3B" w:rsidP="00122A3B">
      <w:pPr>
        <w:pStyle w:val="a5"/>
        <w:tabs>
          <w:tab w:val="left" w:pos="284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5. </w:t>
      </w:r>
      <w:r w:rsidRPr="00A44827">
        <w:rPr>
          <w:szCs w:val="28"/>
        </w:rPr>
        <w:t>Биология. Общая биология: практикум для учащихся 10-11 кл. общеобразоват. учреждений: проф. уровень/ [ Г.М. Дымшиц, О.В. Саблина, Л.В. Высоцкая, П.М. Бородин]; Рос. акад. наук, Рос. акад. Образования, изд-во «Просвещение». – М.: Просвещение, 2008. – 143 с.: ил.</w:t>
      </w:r>
    </w:p>
    <w:p w:rsidR="00770BAF" w:rsidRPr="00770BAF" w:rsidRDefault="00770BAF" w:rsidP="00770BAF">
      <w:pPr>
        <w:rPr>
          <w:b/>
        </w:rPr>
      </w:pPr>
      <w:r>
        <w:rPr>
          <w:b/>
        </w:rPr>
        <w:t>3.2.3</w:t>
      </w:r>
      <w:r w:rsidRPr="00770BAF">
        <w:rPr>
          <w:b/>
        </w:rPr>
        <w:t>.Интернет-ресурсы:</w:t>
      </w:r>
    </w:p>
    <w:p w:rsidR="00770BAF" w:rsidRDefault="00770BAF" w:rsidP="00770BAF">
      <w:pPr>
        <w:pStyle w:val="Style15"/>
        <w:widowControl/>
        <w:rPr>
          <w:rStyle w:val="FontStyle35"/>
          <w:b w:val="0"/>
          <w:i w:val="0"/>
          <w:color w:val="FF0000"/>
          <w:sz w:val="24"/>
          <w:szCs w:val="24"/>
        </w:rPr>
      </w:pPr>
      <w:r w:rsidRPr="001C3A1A">
        <w:rPr>
          <w:rStyle w:val="FontStyle35"/>
          <w:b w:val="0"/>
          <w:i w:val="0"/>
          <w:color w:val="auto"/>
          <w:sz w:val="24"/>
          <w:szCs w:val="24"/>
        </w:rPr>
        <w:t>1.</w:t>
      </w:r>
      <w:r>
        <w:rPr>
          <w:rStyle w:val="FontStyle35"/>
          <w:b w:val="0"/>
          <w:i w:val="0"/>
          <w:color w:val="FF0000"/>
          <w:sz w:val="24"/>
          <w:szCs w:val="24"/>
        </w:rPr>
        <w:t xml:space="preserve"> </w:t>
      </w:r>
      <w:hyperlink r:id="rId11" w:history="1">
        <w:r w:rsidRPr="00092878">
          <w:rPr>
            <w:rStyle w:val="ac"/>
          </w:rPr>
          <w:t>https://firpo.ru/</w:t>
        </w:r>
      </w:hyperlink>
    </w:p>
    <w:p w:rsidR="00770BAF" w:rsidRDefault="00770BAF" w:rsidP="00770BAF">
      <w:pPr>
        <w:pStyle w:val="Style15"/>
        <w:widowControl/>
        <w:rPr>
          <w:rStyle w:val="FontStyle35"/>
          <w:b w:val="0"/>
          <w:i w:val="0"/>
          <w:color w:val="FF0000"/>
          <w:sz w:val="24"/>
          <w:szCs w:val="24"/>
        </w:rPr>
      </w:pPr>
      <w:r w:rsidRPr="001C3A1A">
        <w:rPr>
          <w:rStyle w:val="FontStyle35"/>
          <w:b w:val="0"/>
          <w:i w:val="0"/>
          <w:color w:val="auto"/>
          <w:sz w:val="24"/>
          <w:szCs w:val="24"/>
        </w:rPr>
        <w:t>2.</w:t>
      </w:r>
      <w:r>
        <w:rPr>
          <w:rStyle w:val="FontStyle35"/>
          <w:b w:val="0"/>
          <w:i w:val="0"/>
          <w:color w:val="FF0000"/>
          <w:sz w:val="24"/>
          <w:szCs w:val="24"/>
        </w:rPr>
        <w:t xml:space="preserve"> </w:t>
      </w:r>
      <w:hyperlink r:id="rId12" w:history="1">
        <w:r w:rsidRPr="00092878">
          <w:rPr>
            <w:rStyle w:val="ac"/>
          </w:rPr>
          <w:t>https://edsoo.ru/</w:t>
        </w:r>
      </w:hyperlink>
    </w:p>
    <w:p w:rsidR="00770BAF" w:rsidRDefault="001C3A1A" w:rsidP="00770BAF">
      <w:pPr>
        <w:pStyle w:val="Style15"/>
        <w:widowControl/>
        <w:rPr>
          <w:rStyle w:val="FontStyle35"/>
          <w:b w:val="0"/>
          <w:i w:val="0"/>
          <w:color w:val="FF0000"/>
          <w:sz w:val="24"/>
          <w:szCs w:val="24"/>
        </w:rPr>
      </w:pPr>
      <w:r w:rsidRPr="001C3A1A">
        <w:rPr>
          <w:rStyle w:val="FontStyle35"/>
          <w:b w:val="0"/>
          <w:i w:val="0"/>
          <w:color w:val="auto"/>
          <w:sz w:val="24"/>
          <w:szCs w:val="24"/>
        </w:rPr>
        <w:t>3.</w:t>
      </w:r>
      <w:r>
        <w:rPr>
          <w:rStyle w:val="FontStyle35"/>
          <w:b w:val="0"/>
          <w:i w:val="0"/>
          <w:color w:val="FF0000"/>
          <w:sz w:val="24"/>
          <w:szCs w:val="24"/>
        </w:rPr>
        <w:t xml:space="preserve"> </w:t>
      </w:r>
      <w:hyperlink r:id="rId13" w:history="1">
        <w:r w:rsidRPr="00092878">
          <w:rPr>
            <w:rStyle w:val="ac"/>
          </w:rPr>
          <w:t>https://foxford.ru/</w:t>
        </w:r>
      </w:hyperlink>
    </w:p>
    <w:p w:rsidR="001C3A1A" w:rsidRDefault="001C3A1A" w:rsidP="00770BAF">
      <w:pPr>
        <w:pStyle w:val="Style15"/>
        <w:widowControl/>
        <w:rPr>
          <w:rStyle w:val="FontStyle35"/>
          <w:b w:val="0"/>
          <w:i w:val="0"/>
          <w:color w:val="FF0000"/>
          <w:sz w:val="24"/>
          <w:szCs w:val="24"/>
        </w:rPr>
      </w:pPr>
    </w:p>
    <w:p w:rsidR="001C3A1A" w:rsidRPr="001C3A1A" w:rsidRDefault="001C3A1A" w:rsidP="00770BAF">
      <w:pPr>
        <w:pStyle w:val="Style15"/>
        <w:widowControl/>
        <w:rPr>
          <w:rStyle w:val="FontStyle35"/>
          <w:b w:val="0"/>
          <w:i w:val="0"/>
          <w:color w:val="auto"/>
          <w:sz w:val="24"/>
          <w:szCs w:val="24"/>
        </w:rPr>
      </w:pPr>
    </w:p>
    <w:p w:rsidR="00770BAF" w:rsidRPr="00A47E0D" w:rsidRDefault="00770BAF" w:rsidP="00770BAF">
      <w:pPr>
        <w:pStyle w:val="Style15"/>
        <w:widowControl/>
        <w:rPr>
          <w:rStyle w:val="FontStyle36"/>
        </w:rPr>
      </w:pPr>
      <w:r w:rsidRPr="00A47E0D">
        <w:rPr>
          <w:rStyle w:val="FontStyle36"/>
        </w:rPr>
        <w:lastRenderedPageBreak/>
        <w:t>4. КОНТРОЛЬ И ОЦЕНКА РЕЗУЛЬТАТОВ ОСВОЕНИЯ УЧЕБНОЙ ДИСЦИПЛИНЫ. ХАРАКТЕРИСТИКА ОСНОВНЫХ ВИДОВ УЧЕБНОЙ ДЕЯТЕЛЬНОСТИ СТУДЕНТОВ</w:t>
      </w:r>
    </w:p>
    <w:p w:rsidR="00770BAF" w:rsidRPr="00A47E0D" w:rsidRDefault="00770BAF" w:rsidP="00770BAF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tbl>
      <w:tblPr>
        <w:tblStyle w:val="TableNormal"/>
        <w:tblW w:w="9721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6214"/>
      </w:tblGrid>
      <w:tr w:rsidR="00122A3B" w:rsidRPr="008B2387" w:rsidTr="008B2387">
        <w:trPr>
          <w:trHeight w:val="552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jc w:val="center"/>
              <w:rPr>
                <w:b/>
                <w:sz w:val="24"/>
                <w:szCs w:val="24"/>
                <w:lang w:val="ru-RU"/>
              </w:rPr>
            </w:pPr>
            <w:r w:rsidRPr="008B2387">
              <w:rPr>
                <w:b/>
                <w:sz w:val="24"/>
                <w:szCs w:val="24"/>
                <w:lang w:val="ru-RU"/>
              </w:rPr>
              <w:t>Содержание обучения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pStyle w:val="TableParagraph"/>
              <w:ind w:left="184" w:right="173"/>
              <w:jc w:val="center"/>
              <w:rPr>
                <w:b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Характеристика основных видов деятельности</w:t>
            </w:r>
            <w:r w:rsidRPr="008B2387">
              <w:rPr>
                <w:b/>
                <w:color w:val="231F20"/>
                <w:spacing w:val="-51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студентов</w:t>
            </w:r>
            <w:r w:rsidRPr="008B2387">
              <w:rPr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(на</w:t>
            </w:r>
            <w:r w:rsidRPr="008B2387">
              <w:rPr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уровне</w:t>
            </w:r>
            <w:r w:rsidRPr="008B2387">
              <w:rPr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учебных</w:t>
            </w:r>
            <w:r w:rsidRPr="008B2387">
              <w:rPr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действий)</w:t>
            </w:r>
          </w:p>
        </w:tc>
      </w:tr>
      <w:tr w:rsidR="00122A3B" w:rsidRPr="008B2387" w:rsidTr="008B2387">
        <w:trPr>
          <w:trHeight w:val="190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биологическими системами разного уровня: клеткой, организмом, популяцией, экосистемой, биосферой. Определение роли биологии в формировании современной естественно-научной картины мира и практической деятельности людей.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Обучение соблюдению правил поведения в природе, бережному отношению к биологическим объектам (рас</w:t>
            </w:r>
            <w:r w:rsidRPr="008B2387">
              <w:rPr>
                <w:sz w:val="24"/>
                <w:szCs w:val="24"/>
                <w:lang w:val="ru-RU"/>
              </w:rPr>
              <w:t>тениям и животным и их сообществам) и их охране</w:t>
            </w:r>
          </w:p>
        </w:tc>
      </w:tr>
      <w:tr w:rsidR="00122A3B" w:rsidRPr="008B2387" w:rsidTr="008B2387">
        <w:trPr>
          <w:trHeight w:val="352"/>
          <w:jc w:val="center"/>
        </w:trPr>
        <w:tc>
          <w:tcPr>
            <w:tcW w:w="9721" w:type="dxa"/>
            <w:gridSpan w:val="2"/>
          </w:tcPr>
          <w:p w:rsidR="00122A3B" w:rsidRPr="008B2387" w:rsidRDefault="00122A3B" w:rsidP="0012176C">
            <w:pPr>
              <w:pStyle w:val="TableParagraph"/>
              <w:ind w:left="184" w:right="173"/>
              <w:jc w:val="center"/>
              <w:rPr>
                <w:b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Учение о клетке</w:t>
            </w:r>
          </w:p>
        </w:tc>
      </w:tr>
      <w:tr w:rsidR="00122A3B" w:rsidRPr="008B2387" w:rsidTr="008B2387">
        <w:trPr>
          <w:trHeight w:val="102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Химическая организация клетки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проводить сравнение химической организации живых и неживых объектов.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Получение представления о роли органических </w:t>
            </w:r>
            <w:r w:rsidRPr="008B2387">
              <w:rPr>
                <w:sz w:val="24"/>
                <w:szCs w:val="24"/>
                <w:lang w:val="ru-RU"/>
              </w:rPr>
              <w:t>и неорганических веществ в клетке</w:t>
            </w:r>
          </w:p>
        </w:tc>
      </w:tr>
      <w:tr w:rsidR="00122A3B" w:rsidRPr="008B2387" w:rsidTr="008B2387">
        <w:trPr>
          <w:trHeight w:val="212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Строение и функции клетки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Изучение строения клеток эукариот, строения и многообразия клеток растений и животных с помощью микропрепаратов.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Наблюдение клеток растений и животных под микроскопом на готовых микропрепаратах, их описание.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Приготовление и описание микропрепаратов клеток растений.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Сравнение строения клеток растений и животных по </w:t>
            </w:r>
            <w:r w:rsidRPr="008B2387">
              <w:rPr>
                <w:sz w:val="24"/>
                <w:szCs w:val="24"/>
                <w:lang w:val="ru-RU"/>
              </w:rPr>
              <w:t>готовым микропрепаратам</w:t>
            </w:r>
          </w:p>
        </w:tc>
      </w:tr>
      <w:tr w:rsidR="00122A3B" w:rsidRPr="008B2387" w:rsidTr="008B2387">
        <w:trPr>
          <w:trHeight w:val="102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строить схемы энергетического обмена и биосинтеза белка.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Получение представления о пространственной струк</w:t>
            </w:r>
            <w:r w:rsidRPr="008B2387">
              <w:rPr>
                <w:sz w:val="24"/>
                <w:szCs w:val="24"/>
                <w:lang w:val="ru-RU"/>
              </w:rPr>
              <w:t>туре белка, молекул ДНК и РНК</w:t>
            </w:r>
          </w:p>
        </w:tc>
      </w:tr>
      <w:tr w:rsidR="00122A3B" w:rsidRPr="008B2387" w:rsidTr="008B2387">
        <w:trPr>
          <w:trHeight w:val="146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Жизненный цикл клетки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клеточной теорией строения организмов.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самостоятельно искать доказательства того, что клетка - элементарная живая система и основная структурно-функциональная единица всех живых ор</w:t>
            </w:r>
            <w:r w:rsidRPr="008B2387">
              <w:rPr>
                <w:sz w:val="24"/>
                <w:szCs w:val="24"/>
                <w:lang w:val="ru-RU"/>
              </w:rPr>
              <w:t>ганизмов</w:t>
            </w:r>
          </w:p>
        </w:tc>
      </w:tr>
      <w:tr w:rsidR="00122A3B" w:rsidRPr="008B2387" w:rsidTr="008B2387">
        <w:trPr>
          <w:trHeight w:val="352"/>
          <w:jc w:val="center"/>
        </w:trPr>
        <w:tc>
          <w:tcPr>
            <w:tcW w:w="9721" w:type="dxa"/>
            <w:gridSpan w:val="2"/>
          </w:tcPr>
          <w:p w:rsidR="00122A3B" w:rsidRPr="008B2387" w:rsidRDefault="00122A3B" w:rsidP="0012176C">
            <w:pPr>
              <w:pStyle w:val="TableParagraph"/>
              <w:ind w:left="184" w:right="173"/>
              <w:jc w:val="center"/>
              <w:rPr>
                <w:b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Организм. Размножение и индивидуальное развитие организмов</w:t>
            </w:r>
          </w:p>
        </w:tc>
      </w:tr>
      <w:tr w:rsidR="00122A3B" w:rsidRPr="008B2387" w:rsidTr="008B2387">
        <w:trPr>
          <w:trHeight w:val="124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Размножение организмов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Овладение знаниями о размножении как о важнейшем свойстве живых организмов.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самостоятельно находить отличия митоза от мейоза, определяя эволюционную роль этих видов де</w:t>
            </w:r>
            <w:r w:rsidRPr="008B2387">
              <w:rPr>
                <w:sz w:val="24"/>
                <w:szCs w:val="24"/>
                <w:lang w:val="ru-RU"/>
              </w:rPr>
              <w:t>ления клетки</w:t>
            </w:r>
          </w:p>
        </w:tc>
      </w:tr>
      <w:tr w:rsidR="00122A3B" w:rsidRPr="008B2387" w:rsidTr="008B2387">
        <w:trPr>
          <w:trHeight w:val="168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Индивидуальное развитие организма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основными стадиями онтогенеза на примере развития позвоночных животных.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характеризовать стадии постэмбрионального развития на примере человека. Ознакомление с причинами нарушений в развитии организмов.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Развитие умения правильно формировать доказатель</w:t>
            </w:r>
            <w:r w:rsidRPr="008B2387">
              <w:rPr>
                <w:sz w:val="24"/>
                <w:szCs w:val="24"/>
                <w:lang w:val="ru-RU"/>
              </w:rPr>
              <w:t xml:space="preserve">ную базу эволюционного развития животного </w:t>
            </w:r>
            <w:r w:rsidRPr="008B2387">
              <w:rPr>
                <w:sz w:val="24"/>
                <w:szCs w:val="24"/>
                <w:lang w:val="ru-RU"/>
              </w:rPr>
              <w:lastRenderedPageBreak/>
              <w:t>мира</w:t>
            </w:r>
          </w:p>
        </w:tc>
      </w:tr>
      <w:tr w:rsidR="00122A3B" w:rsidRPr="008B2387" w:rsidTr="008B2387">
        <w:trPr>
          <w:trHeight w:val="146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Индивидуальное развитие человека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Получение представления о последствиях влияния алкоголя, никотина, наркотических веществ, загрязнения </w:t>
            </w:r>
            <w:r w:rsidRPr="008B2387">
              <w:rPr>
                <w:sz w:val="24"/>
                <w:szCs w:val="24"/>
                <w:lang w:val="ru-RU"/>
              </w:rPr>
              <w:t>среды на развитие и репродуктивное здоровье человека</w:t>
            </w:r>
          </w:p>
        </w:tc>
      </w:tr>
      <w:tr w:rsidR="00122A3B" w:rsidRPr="008B2387" w:rsidTr="008B2387">
        <w:trPr>
          <w:trHeight w:val="355"/>
          <w:jc w:val="center"/>
        </w:trPr>
        <w:tc>
          <w:tcPr>
            <w:tcW w:w="9721" w:type="dxa"/>
            <w:gridSpan w:val="2"/>
          </w:tcPr>
          <w:p w:rsidR="00122A3B" w:rsidRPr="008B2387" w:rsidRDefault="00122A3B" w:rsidP="0012176C">
            <w:pPr>
              <w:pStyle w:val="TableParagraph"/>
              <w:ind w:left="184" w:right="173"/>
              <w:jc w:val="center"/>
              <w:rPr>
                <w:b/>
                <w:color w:val="231F20"/>
                <w:w w:val="115"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Основы генетики и селекции</w:t>
            </w:r>
          </w:p>
        </w:tc>
      </w:tr>
      <w:tr w:rsidR="00122A3B" w:rsidRPr="008B2387" w:rsidTr="008B2387">
        <w:trPr>
          <w:trHeight w:val="146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t>Закономерности</w:t>
            </w:r>
            <w:r w:rsidRPr="008B2387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</w:rPr>
              <w:t>изменчивости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наследственной и ненаследственной изменчивостью и ее биологической ролью в эволюции живого мира.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Получение представления о связи генетики и медицины.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наследственными болезнями человека, их причинами и профилактикой.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Изучение влияния алкоголизма, наркомании, курения на наследственность на видеоматериале.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Анализ фенотипической изменчивости.  Выявление мутагенов в окружающей среде и косвенная оценка </w:t>
            </w:r>
            <w:r w:rsidRPr="008B2387">
              <w:rPr>
                <w:sz w:val="24"/>
                <w:szCs w:val="24"/>
                <w:lang w:val="ru-RU"/>
              </w:rPr>
              <w:t>возможного их влияния на организм</w:t>
            </w:r>
          </w:p>
        </w:tc>
      </w:tr>
      <w:tr w:rsidR="00122A3B" w:rsidRPr="008B2387" w:rsidTr="008B2387">
        <w:trPr>
          <w:trHeight w:val="146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Основы селекции растений,</w:t>
            </w:r>
            <w:r w:rsidRPr="008B238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животных</w:t>
            </w:r>
            <w:r w:rsidRPr="008B2387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2387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микроорганизмов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Получение представления о генетике как о теоретической основе селекции.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Развитие метапредметных умений в процессе нахождения на карте центров многообразия и происхождения культурных растений и домашних животных, открытых Н. И. Вавиловым.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животных и проблемах клонирования человека.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основными достижениями современной селекции культурных растений, домашних жи</w:t>
            </w:r>
            <w:r w:rsidRPr="008B2387">
              <w:rPr>
                <w:sz w:val="24"/>
                <w:szCs w:val="24"/>
                <w:lang w:val="ru-RU"/>
              </w:rPr>
              <w:t>вотных и микроорганизмов</w:t>
            </w:r>
          </w:p>
        </w:tc>
      </w:tr>
      <w:tr w:rsidR="00122A3B" w:rsidRPr="008B2387" w:rsidTr="008B2387">
        <w:trPr>
          <w:trHeight w:val="383"/>
          <w:jc w:val="center"/>
        </w:trPr>
        <w:tc>
          <w:tcPr>
            <w:tcW w:w="9721" w:type="dxa"/>
            <w:gridSpan w:val="2"/>
          </w:tcPr>
          <w:p w:rsidR="00122A3B" w:rsidRPr="008B2387" w:rsidRDefault="00122A3B" w:rsidP="0012176C">
            <w:pPr>
              <w:pStyle w:val="TableParagraph"/>
              <w:ind w:left="184" w:right="173"/>
              <w:jc w:val="center"/>
              <w:rPr>
                <w:b/>
                <w:color w:val="231F20"/>
                <w:w w:val="115"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Происхождение и развитие жизни на Земле. Эволюционное учение</w:t>
            </w:r>
          </w:p>
        </w:tc>
      </w:tr>
      <w:tr w:rsidR="00122A3B" w:rsidRPr="008B2387" w:rsidTr="008B2387">
        <w:trPr>
          <w:trHeight w:val="146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Происхождение и начальные</w:t>
            </w:r>
            <w:r w:rsidRPr="008B238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этапы</w:t>
            </w:r>
            <w:r w:rsidRPr="008B2387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8B2387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жизни</w:t>
            </w:r>
            <w:r w:rsidRPr="008B2387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8B2387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Земле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Анализ и оценка различных гипотез происхождения жизни. 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Получение представления об усложнении живых организмов на Земле в процессе эволюции.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экспериментальным путем выявлять адаптивные особенности организмов, их относительный характер. Ознакомление с некоторыми представителями редких и исчезающих видов растений и животных.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Проведение описания особей одного вида по морфологическому критерию при выполнении лабораторной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работы.   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lastRenderedPageBreak/>
              <w:t>Выявление черт приспособленности организмов к разным средам обитания (водной, наземно-</w:t>
            </w:r>
            <w:r w:rsidRPr="008B2387">
              <w:rPr>
                <w:sz w:val="24"/>
                <w:szCs w:val="24"/>
                <w:lang w:val="ru-RU"/>
              </w:rPr>
              <w:t>воздушной, почвенной)</w:t>
            </w:r>
          </w:p>
        </w:tc>
      </w:tr>
      <w:tr w:rsidR="00122A3B" w:rsidRPr="008B2387" w:rsidTr="008B2387">
        <w:trPr>
          <w:trHeight w:val="561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lastRenderedPageBreak/>
              <w:t>История развития</w:t>
            </w:r>
            <w:r w:rsidRPr="008B2387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</w:rPr>
              <w:t>эволюционных</w:t>
            </w:r>
            <w:r w:rsidRPr="008B2387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</w:rPr>
              <w:t>идей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Изучение наследия человечества на примере знакомства с историей развития эволюционных идей К. Линнея, Ж. Б. Ламарка Ч. Дарвина. Оценивание роли эволюционного учения в формировании современной естественно-научной картины мира.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Развитие способности ясно и точно излагать свои мысли, логически обосновывать свою точку зрения, воспринимать и анализировать мнения собеседников, </w:t>
            </w:r>
            <w:r w:rsidRPr="008B2387">
              <w:rPr>
                <w:sz w:val="24"/>
                <w:szCs w:val="24"/>
                <w:lang w:val="ru-RU"/>
              </w:rPr>
              <w:t>признавая право другого человека на иное мнение</w:t>
            </w:r>
          </w:p>
        </w:tc>
      </w:tr>
      <w:tr w:rsidR="00122A3B" w:rsidRPr="008B2387" w:rsidTr="008B2387">
        <w:trPr>
          <w:trHeight w:val="3397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t>Микроэволюция</w:t>
            </w:r>
            <w:r w:rsidRPr="008B2387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</w:rPr>
              <w:t>и</w:t>
            </w:r>
            <w:r w:rsidRPr="008B2387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</w:rPr>
              <w:t>макроэволюция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концепцией вида, ее критериями, подбор примеров того, что популяция – структурная единица вида и эволюции.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движущимися силами эволюции и ее доказательствами.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Усвоение того, что основными направлениями эволюционного прогресса являются биологический прогресс</w:t>
            </w:r>
          </w:p>
          <w:p w:rsidR="00122A3B" w:rsidRPr="008B2387" w:rsidRDefault="00122A3B" w:rsidP="0012176C">
            <w:pPr>
              <w:pStyle w:val="TableParagraph"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/>
              </w:rPr>
              <w:t>и биологический регресс.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Умение отстаивать мнение, о сохранении биологического многообразия как основе устойчивости биосферы и прогрессивного ее развития. Умение выявлять </w:t>
            </w:r>
            <w:r w:rsidRPr="008B2387">
              <w:rPr>
                <w:sz w:val="24"/>
                <w:szCs w:val="24"/>
                <w:lang w:val="ru-RU"/>
              </w:rPr>
              <w:t>причины вымирания видов</w:t>
            </w:r>
          </w:p>
        </w:tc>
      </w:tr>
      <w:tr w:rsidR="00122A3B" w:rsidRPr="008B2387" w:rsidTr="008B2387">
        <w:trPr>
          <w:trHeight w:val="264"/>
          <w:jc w:val="center"/>
        </w:trPr>
        <w:tc>
          <w:tcPr>
            <w:tcW w:w="9721" w:type="dxa"/>
            <w:gridSpan w:val="2"/>
          </w:tcPr>
          <w:p w:rsidR="00122A3B" w:rsidRPr="008B2387" w:rsidRDefault="00122A3B" w:rsidP="0012176C">
            <w:pPr>
              <w:pStyle w:val="TableParagraph"/>
              <w:ind w:left="184" w:right="173"/>
              <w:jc w:val="center"/>
              <w:rPr>
                <w:b/>
                <w:color w:val="231F20"/>
                <w:w w:val="115"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Происхождение человека</w:t>
            </w:r>
          </w:p>
        </w:tc>
      </w:tr>
      <w:tr w:rsidR="00122A3B" w:rsidRPr="008B2387" w:rsidTr="008B2387">
        <w:trPr>
          <w:trHeight w:val="146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t>Антропогенез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Анализ и оценка различных гипотез о происхождении человека.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Развитие умения строить доказательную базу по сравнительной характеристике человека и приматов, доказывая их родство.</w:t>
            </w:r>
          </w:p>
          <w:p w:rsidR="00122A3B" w:rsidRPr="008B2387" w:rsidRDefault="00122A3B" w:rsidP="0012176C">
            <w:pPr>
              <w:pStyle w:val="TableParagraph"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/>
              </w:rPr>
              <w:t>Выявление этапов эволюции человека</w:t>
            </w:r>
          </w:p>
        </w:tc>
      </w:tr>
      <w:tr w:rsidR="00122A3B" w:rsidRPr="008B2387" w:rsidTr="008B2387">
        <w:trPr>
          <w:trHeight w:val="1136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t>Человеческие</w:t>
            </w:r>
            <w:r w:rsidRPr="008B2387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</w:rPr>
              <w:t>расы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доказывать равенство человеческих рас на основании их родства и единства происхождения.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Развитие толерантности, критика расизма во всех его </w:t>
            </w:r>
            <w:r w:rsidRPr="008B2387">
              <w:rPr>
                <w:sz w:val="24"/>
                <w:szCs w:val="24"/>
                <w:lang w:val="ru-RU"/>
              </w:rPr>
              <w:t xml:space="preserve">проявлениях. </w:t>
            </w:r>
          </w:p>
        </w:tc>
      </w:tr>
      <w:tr w:rsidR="00122A3B" w:rsidRPr="008B2387" w:rsidTr="008B2387">
        <w:trPr>
          <w:trHeight w:val="323"/>
          <w:jc w:val="center"/>
        </w:trPr>
        <w:tc>
          <w:tcPr>
            <w:tcW w:w="9721" w:type="dxa"/>
            <w:gridSpan w:val="2"/>
          </w:tcPr>
          <w:p w:rsidR="00122A3B" w:rsidRPr="008B2387" w:rsidRDefault="00122A3B" w:rsidP="0012176C">
            <w:pPr>
              <w:pStyle w:val="TableParagraph"/>
              <w:ind w:left="184" w:right="173"/>
              <w:jc w:val="center"/>
              <w:rPr>
                <w:b/>
                <w:color w:val="231F20"/>
                <w:w w:val="115"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sz w:val="24"/>
                <w:szCs w:val="24"/>
                <w:lang w:val="ru-RU"/>
              </w:rPr>
              <w:t>Основы экологии</w:t>
            </w:r>
          </w:p>
        </w:tc>
      </w:tr>
      <w:tr w:rsidR="00122A3B" w:rsidRPr="008B2387" w:rsidTr="008B2387">
        <w:trPr>
          <w:trHeight w:val="146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Экология</w:t>
            </w:r>
            <w:r w:rsidRPr="008B2387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8B2387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наука</w:t>
            </w:r>
            <w:r w:rsidRPr="008B2387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8B2387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взаимоотношениях организмов между собой</w:t>
            </w:r>
            <w:r w:rsidRPr="008B238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2387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окружающей</w:t>
            </w:r>
            <w:r w:rsidRPr="008B2387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средой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Изучение экологических факторов и их влияния на организмы.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Знакомство с экологическими системами, их видовой и пространственной структурами. Умение объяснять причины устойчивости и смены экосистем. 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межвидовыми взаимоотношениями в экосистеме: конкуренцией, симбиозом, хищничеством, паразитизмом.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строить ярусность растительного сообщества, пищевые цепи и сети в биоценозе, а также экологические пирамиды.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Знание отличительных признаков искусственных </w:t>
            </w:r>
            <w:r w:rsidRPr="008B2387">
              <w:rPr>
                <w:sz w:val="24"/>
                <w:szCs w:val="24"/>
                <w:lang w:val="ru-RU" w:eastAsia="en-US"/>
              </w:rPr>
              <w:lastRenderedPageBreak/>
              <w:t>сообществ - агроэкосистемы и урбоэкосистемы.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Описание антропогенных изменений в естественных природных ландшафтах своей местности.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Сравнительное описание одной из естественных природных систем (например, леса) и какой-нибудь агроэкосистемы (например, пшеничного поля).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Составление схем передачи веществ и энергии по це</w:t>
            </w:r>
            <w:r w:rsidRPr="008B2387">
              <w:rPr>
                <w:sz w:val="24"/>
                <w:szCs w:val="24"/>
                <w:lang w:val="ru-RU"/>
              </w:rPr>
              <w:t xml:space="preserve">пям питания в природной экосистеме и агроценозе. </w:t>
            </w:r>
          </w:p>
        </w:tc>
      </w:tr>
      <w:tr w:rsidR="00122A3B" w:rsidRPr="008B2387" w:rsidTr="008B2387">
        <w:trPr>
          <w:trHeight w:val="146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Биосфера – глобальная экосистема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Ознакомление с учением В. И. Вернадского о биосфере как о глобальной экосистеме.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Наличие представления о схеме экосистемы на примере биосферы, круговороте веществ и превращении энергии в биосфере.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доказывать роль живых организмов в биосфе</w:t>
            </w:r>
            <w:r w:rsidRPr="008B2387">
              <w:rPr>
                <w:sz w:val="24"/>
                <w:szCs w:val="24"/>
                <w:lang w:val="ru-RU"/>
              </w:rPr>
              <w:t xml:space="preserve">ре на конкретных примерах </w:t>
            </w:r>
          </w:p>
        </w:tc>
      </w:tr>
      <w:tr w:rsidR="00122A3B" w:rsidRPr="008B2387" w:rsidTr="008B2387">
        <w:trPr>
          <w:trHeight w:val="1464"/>
          <w:jc w:val="center"/>
        </w:trPr>
        <w:tc>
          <w:tcPr>
            <w:tcW w:w="3507" w:type="dxa"/>
          </w:tcPr>
          <w:p w:rsidR="00122A3B" w:rsidRPr="008B2387" w:rsidRDefault="00122A3B" w:rsidP="0012176C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t>Биосфера</w:t>
            </w:r>
            <w:r w:rsidRPr="008B2387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</w:rPr>
              <w:t>и</w:t>
            </w:r>
            <w:r w:rsidRPr="008B2387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</w:rPr>
              <w:t>человек</w:t>
            </w:r>
          </w:p>
        </w:tc>
        <w:tc>
          <w:tcPr>
            <w:tcW w:w="6214" w:type="dxa"/>
          </w:tcPr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Нахождение связи изменения в биосфере с последствиями деятельности человека в окружающей среде.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Умение определять воздействие производственной деятельности на окружающую среду в области своей будущей профессии.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Ознакомление с глобальными экологическими проблемами и умение определять пути их решения. 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Описание и практическое создание искусственной экосистемы (пресноводного аквариума). Решение экологических задач.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Демонстрирование умения постановки целей деятельности, планирования собственной деятельности для достижения поставленных целей, предвидения возможных результатов этих действий, организации самоконтроля и оценки полученных результатов. </w:t>
            </w:r>
          </w:p>
          <w:p w:rsidR="00122A3B" w:rsidRPr="008B2387" w:rsidRDefault="00122A3B" w:rsidP="0012176C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Обучение соблюдению правил поведения в природе, бережному отношению к биологическим объектам </w:t>
            </w:r>
            <w:r w:rsidRPr="008B2387">
              <w:rPr>
                <w:sz w:val="24"/>
                <w:szCs w:val="24"/>
                <w:lang w:val="ru-RU"/>
              </w:rPr>
              <w:t xml:space="preserve">(растениям, животным и их сообществам) и их охране </w:t>
            </w:r>
          </w:p>
        </w:tc>
      </w:tr>
    </w:tbl>
    <w:p w:rsidR="00770BAF" w:rsidRPr="00A47E0D" w:rsidRDefault="00770BAF" w:rsidP="00770BAF">
      <w:pPr>
        <w:pStyle w:val="Style3"/>
        <w:widowControl/>
        <w:spacing w:line="276" w:lineRule="auto"/>
        <w:ind w:hanging="142"/>
        <w:jc w:val="both"/>
        <w:rPr>
          <w:rStyle w:val="FontStyle36"/>
        </w:rPr>
      </w:pPr>
    </w:p>
    <w:p w:rsidR="00770BAF" w:rsidRDefault="00770BAF" w:rsidP="00770BAF">
      <w:pPr>
        <w:pStyle w:val="Style3"/>
        <w:widowControl/>
        <w:spacing w:line="276" w:lineRule="auto"/>
        <w:ind w:hanging="142"/>
        <w:jc w:val="both"/>
        <w:rPr>
          <w:rStyle w:val="FontStyle36"/>
        </w:rPr>
      </w:pPr>
      <w:r w:rsidRPr="00A47E0D">
        <w:rPr>
          <w:rStyle w:val="FontStyle36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:rsidR="008B2387" w:rsidRDefault="008B2387" w:rsidP="00770BAF">
      <w:pPr>
        <w:pStyle w:val="Style3"/>
        <w:widowControl/>
        <w:spacing w:line="276" w:lineRule="auto"/>
        <w:ind w:hanging="142"/>
        <w:jc w:val="both"/>
        <w:rPr>
          <w:rStyle w:val="FontStyle36"/>
        </w:rPr>
      </w:pPr>
    </w:p>
    <w:tbl>
      <w:tblPr>
        <w:tblStyle w:val="ab"/>
        <w:tblW w:w="10173" w:type="dxa"/>
        <w:jc w:val="center"/>
        <w:tblLook w:val="04A0" w:firstRow="1" w:lastRow="0" w:firstColumn="1" w:lastColumn="0" w:noHBand="0" w:noVBand="1"/>
      </w:tblPr>
      <w:tblGrid>
        <w:gridCol w:w="3510"/>
        <w:gridCol w:w="2127"/>
        <w:gridCol w:w="4536"/>
      </w:tblGrid>
      <w:tr w:rsidR="00122A3B" w:rsidRPr="00122A3B" w:rsidTr="00122A3B">
        <w:trPr>
          <w:jc w:val="center"/>
        </w:trPr>
        <w:tc>
          <w:tcPr>
            <w:tcW w:w="3510" w:type="dxa"/>
            <w:vAlign w:val="center"/>
          </w:tcPr>
          <w:p w:rsidR="00122A3B" w:rsidRPr="00122A3B" w:rsidRDefault="00122A3B" w:rsidP="0012176C">
            <w:pPr>
              <w:jc w:val="center"/>
              <w:rPr>
                <w:bCs/>
                <w:sz w:val="24"/>
                <w:szCs w:val="24"/>
              </w:rPr>
            </w:pPr>
            <w:r w:rsidRPr="00122A3B">
              <w:rPr>
                <w:bCs/>
                <w:sz w:val="24"/>
                <w:szCs w:val="24"/>
              </w:rPr>
              <w:t>Результаты обучения (предметные)</w:t>
            </w:r>
          </w:p>
          <w:p w:rsidR="00122A3B" w:rsidRPr="00122A3B" w:rsidRDefault="00122A3B" w:rsidP="0012176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A3B" w:rsidRPr="00122A3B" w:rsidRDefault="00122A3B" w:rsidP="0012176C">
            <w:pPr>
              <w:jc w:val="center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:rsidR="00122A3B" w:rsidRPr="00122A3B" w:rsidRDefault="00122A3B" w:rsidP="0012176C">
            <w:pPr>
              <w:jc w:val="center"/>
              <w:rPr>
                <w:bCs/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22A3B" w:rsidRPr="00122A3B" w:rsidTr="00122A3B">
        <w:trPr>
          <w:trHeight w:val="703"/>
          <w:jc w:val="center"/>
        </w:trPr>
        <w:tc>
          <w:tcPr>
            <w:tcW w:w="3510" w:type="dxa"/>
          </w:tcPr>
          <w:p w:rsidR="00122A3B" w:rsidRPr="00122A3B" w:rsidRDefault="00122A3B" w:rsidP="0012176C">
            <w:pPr>
              <w:jc w:val="both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>П1 -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      </w:r>
          </w:p>
        </w:tc>
        <w:tc>
          <w:tcPr>
            <w:tcW w:w="2127" w:type="dxa"/>
          </w:tcPr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1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2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4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5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6</w:t>
            </w:r>
          </w:p>
        </w:tc>
        <w:tc>
          <w:tcPr>
            <w:tcW w:w="4536" w:type="dxa"/>
          </w:tcPr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устных ответов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практической </w:t>
            </w:r>
            <w:r w:rsidR="00CA488B">
              <w:rPr>
                <w:rStyle w:val="FontStyle36"/>
                <w:b w:val="0"/>
              </w:rPr>
              <w:t>работы №1-13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практической подготовки №1-3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тестовых заданий 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контрольных работ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составленного кроссворда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ментальной карты</w:t>
            </w:r>
          </w:p>
        </w:tc>
      </w:tr>
      <w:tr w:rsidR="00122A3B" w:rsidRPr="00122A3B" w:rsidTr="00122A3B">
        <w:trPr>
          <w:jc w:val="center"/>
        </w:trPr>
        <w:tc>
          <w:tcPr>
            <w:tcW w:w="3510" w:type="dxa"/>
          </w:tcPr>
          <w:p w:rsidR="00122A3B" w:rsidRPr="00122A3B" w:rsidRDefault="00122A3B" w:rsidP="0012176C">
            <w:pPr>
              <w:jc w:val="both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lastRenderedPageBreak/>
              <w:t>П2 -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</w:tc>
        <w:tc>
          <w:tcPr>
            <w:tcW w:w="2127" w:type="dxa"/>
          </w:tcPr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1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2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4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5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6</w:t>
            </w:r>
          </w:p>
        </w:tc>
        <w:tc>
          <w:tcPr>
            <w:tcW w:w="4536" w:type="dxa"/>
          </w:tcPr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устных ответов</w:t>
            </w:r>
          </w:p>
          <w:p w:rsidR="00122A3B" w:rsidRPr="00122A3B" w:rsidRDefault="00CA488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  <w:b w:val="0"/>
              </w:rPr>
              <w:t>Оценка практической работы №1-13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практической подготовки №1-3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тестовых заданий 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контрольных работ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составленного кроссворда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ментальной карты</w:t>
            </w:r>
          </w:p>
        </w:tc>
      </w:tr>
      <w:tr w:rsidR="00122A3B" w:rsidRPr="00122A3B" w:rsidTr="00122A3B">
        <w:trPr>
          <w:jc w:val="center"/>
        </w:trPr>
        <w:tc>
          <w:tcPr>
            <w:tcW w:w="3510" w:type="dxa"/>
          </w:tcPr>
          <w:p w:rsidR="00122A3B" w:rsidRPr="00122A3B" w:rsidRDefault="00122A3B" w:rsidP="0012176C">
            <w:pPr>
              <w:jc w:val="both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 xml:space="preserve">П3 -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      </w:r>
          </w:p>
        </w:tc>
        <w:tc>
          <w:tcPr>
            <w:tcW w:w="2127" w:type="dxa"/>
          </w:tcPr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2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4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</w:p>
        </w:tc>
        <w:tc>
          <w:tcPr>
            <w:tcW w:w="4536" w:type="dxa"/>
          </w:tcPr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</w:t>
            </w:r>
            <w:r w:rsidR="00CA488B">
              <w:rPr>
                <w:rStyle w:val="FontStyle36"/>
                <w:b w:val="0"/>
              </w:rPr>
              <w:t>практической работы №1-13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практической подготовки №1-3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тестовых заданий 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контрольных работ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</w:p>
        </w:tc>
      </w:tr>
      <w:tr w:rsidR="00122A3B" w:rsidRPr="00122A3B" w:rsidTr="00122A3B">
        <w:trPr>
          <w:jc w:val="center"/>
        </w:trPr>
        <w:tc>
          <w:tcPr>
            <w:tcW w:w="3510" w:type="dxa"/>
          </w:tcPr>
          <w:p w:rsidR="00122A3B" w:rsidRPr="00122A3B" w:rsidRDefault="00122A3B" w:rsidP="0012176C">
            <w:pPr>
              <w:jc w:val="both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>П4 - сформированность умений объяснять результаты биологических экспериментов, решать элементарные биологические задачи;</w:t>
            </w:r>
          </w:p>
        </w:tc>
        <w:tc>
          <w:tcPr>
            <w:tcW w:w="2127" w:type="dxa"/>
          </w:tcPr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2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4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</w:p>
        </w:tc>
        <w:tc>
          <w:tcPr>
            <w:tcW w:w="4536" w:type="dxa"/>
          </w:tcPr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</w:t>
            </w:r>
            <w:r w:rsidR="00CA488B">
              <w:rPr>
                <w:rStyle w:val="FontStyle36"/>
                <w:b w:val="0"/>
              </w:rPr>
              <w:t>практической работы №1-13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практической подготовки №1-3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тестовых заданий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контрольных работ</w:t>
            </w:r>
          </w:p>
          <w:p w:rsidR="00122A3B" w:rsidRPr="00122A3B" w:rsidRDefault="00122A3B" w:rsidP="0012176C">
            <w:pPr>
              <w:pStyle w:val="Style3"/>
              <w:widowControl/>
              <w:tabs>
                <w:tab w:val="left" w:pos="1365"/>
              </w:tabs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ab/>
            </w:r>
          </w:p>
        </w:tc>
      </w:tr>
      <w:tr w:rsidR="00122A3B" w:rsidRPr="00122A3B" w:rsidTr="00122A3B">
        <w:trPr>
          <w:jc w:val="center"/>
        </w:trPr>
        <w:tc>
          <w:tcPr>
            <w:tcW w:w="3510" w:type="dxa"/>
          </w:tcPr>
          <w:p w:rsidR="00122A3B" w:rsidRPr="00122A3B" w:rsidRDefault="00122A3B" w:rsidP="0012176C">
            <w:pPr>
              <w:jc w:val="both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>П5 -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      </w:r>
          </w:p>
        </w:tc>
        <w:tc>
          <w:tcPr>
            <w:tcW w:w="2127" w:type="dxa"/>
          </w:tcPr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1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3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7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</w:p>
        </w:tc>
        <w:tc>
          <w:tcPr>
            <w:tcW w:w="4536" w:type="dxa"/>
          </w:tcPr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устных ответов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тестовых заданий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сообщений (рефератов) </w:t>
            </w:r>
          </w:p>
          <w:p w:rsidR="00122A3B" w:rsidRPr="00122A3B" w:rsidRDefault="00122A3B" w:rsidP="0012176C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</w:p>
        </w:tc>
      </w:tr>
    </w:tbl>
    <w:p w:rsidR="00770BAF" w:rsidRDefault="00770BAF" w:rsidP="00770BAF">
      <w:pPr>
        <w:pStyle w:val="Style3"/>
        <w:widowControl/>
        <w:spacing w:line="276" w:lineRule="auto"/>
        <w:ind w:hanging="142"/>
        <w:jc w:val="both"/>
        <w:rPr>
          <w:rStyle w:val="FontStyle36"/>
        </w:rPr>
      </w:pPr>
    </w:p>
    <w:p w:rsidR="00CA488B" w:rsidRPr="00A47E0D" w:rsidRDefault="00CA488B" w:rsidP="00CA488B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A47E0D">
        <w:rPr>
          <w:rStyle w:val="FontStyle36"/>
          <w:vertAlign w:val="subscript"/>
        </w:rPr>
        <w:t>1</w:t>
      </w:r>
      <w:r w:rsidRPr="00A47E0D">
        <w:rPr>
          <w:rStyle w:val="FontStyle36"/>
        </w:rPr>
        <w:t xml:space="preserve"> (критерии оценивания устных ответов) </w:t>
      </w:r>
    </w:p>
    <w:p w:rsidR="00CA488B" w:rsidRDefault="00CA488B" w:rsidP="00CA488B">
      <w:pPr>
        <w:ind w:firstLine="709"/>
        <w:jc w:val="both"/>
        <w:rPr>
          <w:bCs/>
        </w:rPr>
      </w:pPr>
    </w:p>
    <w:p w:rsidR="00CA488B" w:rsidRPr="00F82F57" w:rsidRDefault="00CA488B" w:rsidP="00CA488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«5»</w:t>
      </w:r>
      <w:r w:rsidRPr="00F82F57">
        <w:t>:</w:t>
      </w:r>
    </w:p>
    <w:p w:rsidR="00CA488B" w:rsidRPr="00F82F57" w:rsidRDefault="00CA488B" w:rsidP="00CA488B">
      <w:pPr>
        <w:ind w:firstLine="709"/>
        <w:jc w:val="both"/>
      </w:pPr>
      <w:r w:rsidRPr="00F82F57">
        <w:t>- ответ полный и правильный на основании изученных теорий;</w:t>
      </w:r>
    </w:p>
    <w:p w:rsidR="00CA488B" w:rsidRPr="00F82F57" w:rsidRDefault="00CA488B" w:rsidP="00CA488B">
      <w:pPr>
        <w:ind w:firstLine="709"/>
        <w:jc w:val="both"/>
      </w:pPr>
      <w:r w:rsidRPr="00F82F57">
        <w:t>- материал изложен в определенной логической последовательности, литературным языком;</w:t>
      </w:r>
    </w:p>
    <w:p w:rsidR="00CA488B" w:rsidRPr="00F82F57" w:rsidRDefault="00CA488B" w:rsidP="00CA488B">
      <w:pPr>
        <w:ind w:firstLine="709"/>
        <w:jc w:val="both"/>
      </w:pPr>
      <w:r w:rsidRPr="00F82F57">
        <w:t>- ответ самостоятельный.</w:t>
      </w:r>
    </w:p>
    <w:p w:rsidR="00CA488B" w:rsidRPr="00F82F57" w:rsidRDefault="00CA488B" w:rsidP="00CA488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«4»</w:t>
      </w:r>
      <w:r w:rsidRPr="00F82F57">
        <w:t>:</w:t>
      </w:r>
    </w:p>
    <w:p w:rsidR="00CA488B" w:rsidRPr="00F82F57" w:rsidRDefault="00CA488B" w:rsidP="00CA488B">
      <w:pPr>
        <w:ind w:firstLine="709"/>
        <w:jc w:val="both"/>
      </w:pPr>
      <w:r w:rsidRPr="00F82F57">
        <w:t>- ответ полный и правильный на сновании изученных теорий;</w:t>
      </w:r>
    </w:p>
    <w:p w:rsidR="00CA488B" w:rsidRPr="00F82F57" w:rsidRDefault="00CA488B" w:rsidP="00CA488B">
      <w:pPr>
        <w:ind w:firstLine="709"/>
        <w:jc w:val="both"/>
      </w:pPr>
      <w:r w:rsidRPr="00F82F57"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F82F57">
        <w:softHyphen/>
        <w:t>ванию учителя.</w:t>
      </w:r>
    </w:p>
    <w:p w:rsidR="00CA488B" w:rsidRPr="00F82F57" w:rsidRDefault="00CA488B" w:rsidP="00CA488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«3»</w:t>
      </w:r>
      <w:r w:rsidRPr="00F82F57">
        <w:t>:</w:t>
      </w:r>
    </w:p>
    <w:p w:rsidR="00CA488B" w:rsidRPr="00F82F57" w:rsidRDefault="00CA488B" w:rsidP="00CA488B">
      <w:pPr>
        <w:ind w:firstLine="709"/>
        <w:jc w:val="both"/>
      </w:pPr>
      <w:r w:rsidRPr="00F82F57">
        <w:t>- ответ полный, но при этом допущена существенная ошибка или ответ неполный, несвязный.</w:t>
      </w:r>
    </w:p>
    <w:p w:rsidR="00CA488B" w:rsidRPr="00F82F57" w:rsidRDefault="00CA488B" w:rsidP="00CA488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«2»</w:t>
      </w:r>
      <w:r w:rsidRPr="00F82F57">
        <w:t>:</w:t>
      </w:r>
    </w:p>
    <w:p w:rsidR="00CA488B" w:rsidRDefault="00CA488B" w:rsidP="00CA488B">
      <w:pPr>
        <w:ind w:firstLine="709"/>
        <w:jc w:val="both"/>
      </w:pPr>
      <w:r>
        <w:t>-</w:t>
      </w:r>
      <w:r w:rsidRPr="00F82F57">
        <w:t xml:space="preserve">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F82F57">
        <w:softHyphen/>
        <w:t>щийся не может исправить при наводящих вопросах учителя, отсутствие ответа.</w:t>
      </w:r>
    </w:p>
    <w:p w:rsidR="00CA488B" w:rsidRPr="00A47E0D" w:rsidRDefault="00CA488B" w:rsidP="00CA488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:rsidR="00CA488B" w:rsidRPr="00A47E0D" w:rsidRDefault="00CA488B" w:rsidP="00CA488B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lastRenderedPageBreak/>
        <w:t>К</w:t>
      </w:r>
      <w:r>
        <w:rPr>
          <w:rStyle w:val="FontStyle36"/>
        </w:rPr>
        <w:t>О</w:t>
      </w:r>
      <w:r w:rsidRPr="00A47E0D">
        <w:rPr>
          <w:rStyle w:val="FontStyle36"/>
          <w:vertAlign w:val="subscript"/>
        </w:rPr>
        <w:t xml:space="preserve">2 </w:t>
      </w:r>
      <w:r>
        <w:rPr>
          <w:rStyle w:val="FontStyle36"/>
        </w:rPr>
        <w:t>(экспериментальных умений</w:t>
      </w:r>
      <w:r w:rsidRPr="00A47E0D">
        <w:rPr>
          <w:rStyle w:val="FontStyle36"/>
        </w:rPr>
        <w:t>)</w:t>
      </w:r>
    </w:p>
    <w:p w:rsidR="00CA488B" w:rsidRPr="00A47E0D" w:rsidRDefault="00CA488B" w:rsidP="00CA488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:rsidR="00CA488B" w:rsidRPr="001C0209" w:rsidRDefault="00CA488B" w:rsidP="00CA488B">
      <w:pPr>
        <w:ind w:firstLine="709"/>
        <w:jc w:val="both"/>
      </w:pPr>
      <w:r w:rsidRPr="001C0209">
        <w:t>Оценка ставится на основании наблюдения за обучающимися и письменного отчета за работу.</w:t>
      </w:r>
    </w:p>
    <w:p w:rsidR="00CA488B" w:rsidRPr="001C0209" w:rsidRDefault="00CA488B" w:rsidP="00CA488B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«5»:</w:t>
      </w:r>
    </w:p>
    <w:p w:rsidR="00CA488B" w:rsidRPr="001C0209" w:rsidRDefault="00CA488B" w:rsidP="00CA488B">
      <w:pPr>
        <w:ind w:firstLine="709"/>
        <w:jc w:val="both"/>
      </w:pPr>
      <w:r w:rsidRPr="001C0209">
        <w:t>- работа выполнена полностью и правильно, сделаны правильные наблюдения и выводы;</w:t>
      </w:r>
    </w:p>
    <w:p w:rsidR="00CA488B" w:rsidRPr="001C0209" w:rsidRDefault="00CA488B" w:rsidP="00CA488B">
      <w:pPr>
        <w:ind w:firstLine="709"/>
        <w:jc w:val="both"/>
      </w:pPr>
      <w:r w:rsidRPr="001C0209">
        <w:t>- эксперимент осуществлен по плану с учетом техники безопасности и правил работы с веществами и оборудованием;</w:t>
      </w:r>
    </w:p>
    <w:p w:rsidR="00CA488B" w:rsidRPr="001C0209" w:rsidRDefault="00CA488B" w:rsidP="00CA488B">
      <w:pPr>
        <w:ind w:firstLine="709"/>
        <w:jc w:val="both"/>
      </w:pPr>
      <w:r w:rsidRPr="001C0209"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CA488B" w:rsidRPr="001C0209" w:rsidRDefault="00CA488B" w:rsidP="00CA488B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«4»</w:t>
      </w:r>
      <w:r w:rsidRPr="001C0209">
        <w:t>:</w:t>
      </w:r>
    </w:p>
    <w:p w:rsidR="00CA488B" w:rsidRPr="001C0209" w:rsidRDefault="00CA488B" w:rsidP="00CA488B">
      <w:pPr>
        <w:ind w:firstLine="709"/>
        <w:jc w:val="both"/>
      </w:pPr>
      <w:r w:rsidRPr="001C0209">
        <w:t>-  работа выполнена правильно, 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CA488B" w:rsidRPr="001C0209" w:rsidRDefault="00CA488B" w:rsidP="00CA488B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«3»:</w:t>
      </w:r>
    </w:p>
    <w:p w:rsidR="00CA488B" w:rsidRPr="001C0209" w:rsidRDefault="00CA488B" w:rsidP="00CA488B">
      <w:pPr>
        <w:ind w:firstLine="709"/>
        <w:jc w:val="both"/>
      </w:pPr>
      <w:r w:rsidRPr="001C0209"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1C0209">
        <w:softHyphen/>
        <w:t>ществами и оборудованием, которая исправляется по требованию учителя.</w:t>
      </w:r>
    </w:p>
    <w:p w:rsidR="00CA488B" w:rsidRPr="001C0209" w:rsidRDefault="00CA488B" w:rsidP="00CA488B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«2»:</w:t>
      </w:r>
    </w:p>
    <w:p w:rsidR="00CA488B" w:rsidRPr="001C0209" w:rsidRDefault="00CA488B" w:rsidP="00CA488B">
      <w:pPr>
        <w:ind w:firstLine="709"/>
        <w:jc w:val="both"/>
      </w:pPr>
      <w:r w:rsidRPr="001C0209"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1C0209"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CA488B" w:rsidRDefault="00CA488B" w:rsidP="00CA488B">
      <w:pPr>
        <w:ind w:firstLine="709"/>
        <w:jc w:val="both"/>
      </w:pPr>
      <w:r w:rsidRPr="001C0209">
        <w:t>- работа не выполнена, у учащегося отсутствует экспериментальные умения.</w:t>
      </w:r>
    </w:p>
    <w:p w:rsidR="00CA488B" w:rsidRPr="00A47E0D" w:rsidRDefault="00CA488B" w:rsidP="00CA488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:rsidR="00CA488B" w:rsidRPr="00A47E0D" w:rsidRDefault="00CA488B" w:rsidP="00CA488B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A47E0D">
        <w:rPr>
          <w:rStyle w:val="FontStyle36"/>
          <w:vertAlign w:val="subscript"/>
        </w:rPr>
        <w:t>3</w:t>
      </w:r>
      <w:r w:rsidRPr="00270623">
        <w:rPr>
          <w:rStyle w:val="FontStyle36"/>
        </w:rPr>
        <w:t xml:space="preserve"> (</w:t>
      </w:r>
      <w:r w:rsidRPr="00A47E0D">
        <w:rPr>
          <w:rStyle w:val="FontStyle36"/>
        </w:rPr>
        <w:t xml:space="preserve">критерии оценки </w:t>
      </w:r>
      <w:r>
        <w:rPr>
          <w:rStyle w:val="FontStyle36"/>
        </w:rPr>
        <w:t>самостоятельных, тестовых и контрольных работ, химического диктанта</w:t>
      </w:r>
      <w:r w:rsidRPr="00A47E0D">
        <w:rPr>
          <w:rStyle w:val="FontStyle36"/>
        </w:rPr>
        <w:t>)</w:t>
      </w:r>
    </w:p>
    <w:p w:rsidR="00CA488B" w:rsidRDefault="00CA488B" w:rsidP="00CA488B">
      <w:pPr>
        <w:ind w:firstLine="709"/>
        <w:rPr>
          <w:bCs/>
        </w:rPr>
      </w:pPr>
    </w:p>
    <w:p w:rsidR="00CA488B" w:rsidRPr="00611540" w:rsidRDefault="00CA488B" w:rsidP="00CA488B">
      <w:pPr>
        <w:ind w:firstLine="709"/>
      </w:pPr>
      <w:r>
        <w:rPr>
          <w:bCs/>
        </w:rPr>
        <w:t>Оценка</w:t>
      </w:r>
      <w:r w:rsidRPr="00F82F57">
        <w:rPr>
          <w:bCs/>
        </w:rPr>
        <w:t xml:space="preserve"> «5»</w:t>
      </w:r>
      <w:r>
        <w:rPr>
          <w:bCs/>
        </w:rPr>
        <w:t xml:space="preserve"> - выполнено правильно 95-100% заданий</w:t>
      </w:r>
    </w:p>
    <w:p w:rsidR="00CA488B" w:rsidRDefault="00CA488B" w:rsidP="00CA488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</w:t>
      </w:r>
      <w:r>
        <w:rPr>
          <w:bCs/>
        </w:rPr>
        <w:t>4</w:t>
      </w:r>
      <w:r w:rsidRPr="00F82F57">
        <w:rPr>
          <w:bCs/>
        </w:rPr>
        <w:t>»</w:t>
      </w:r>
      <w:r>
        <w:rPr>
          <w:bCs/>
        </w:rPr>
        <w:t xml:space="preserve"> - выполнено правильно 75-94% заданий</w:t>
      </w:r>
    </w:p>
    <w:p w:rsidR="00CA488B" w:rsidRPr="00F82F57" w:rsidRDefault="00CA488B" w:rsidP="00CA488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</w:t>
      </w:r>
      <w:r>
        <w:rPr>
          <w:bCs/>
        </w:rPr>
        <w:t>3</w:t>
      </w:r>
      <w:r w:rsidRPr="00F82F57">
        <w:rPr>
          <w:bCs/>
        </w:rPr>
        <w:t>»</w:t>
      </w:r>
      <w:r>
        <w:rPr>
          <w:bCs/>
        </w:rPr>
        <w:t xml:space="preserve"> - выполнено правильно 50-74% заданий</w:t>
      </w:r>
    </w:p>
    <w:p w:rsidR="00CA488B" w:rsidRDefault="00CA488B" w:rsidP="00CA488B">
      <w:pPr>
        <w:ind w:firstLine="709"/>
        <w:rPr>
          <w:bCs/>
        </w:rPr>
      </w:pPr>
      <w:r>
        <w:rPr>
          <w:bCs/>
        </w:rPr>
        <w:t>Оценка</w:t>
      </w:r>
      <w:r w:rsidRPr="00F82F57">
        <w:rPr>
          <w:bCs/>
        </w:rPr>
        <w:t xml:space="preserve"> «</w:t>
      </w:r>
      <w:r>
        <w:rPr>
          <w:bCs/>
        </w:rPr>
        <w:t>2</w:t>
      </w:r>
      <w:r w:rsidRPr="00F82F57">
        <w:rPr>
          <w:bCs/>
        </w:rPr>
        <w:t>»</w:t>
      </w:r>
      <w:r>
        <w:rPr>
          <w:bCs/>
        </w:rPr>
        <w:t xml:space="preserve"> - выполнено правильно менее 50% заданий</w:t>
      </w:r>
    </w:p>
    <w:p w:rsidR="00CA488B" w:rsidRDefault="00CA488B" w:rsidP="00CA488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CA488B" w:rsidRPr="00A47E0D" w:rsidRDefault="00CA488B" w:rsidP="00CA488B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4</w:t>
      </w:r>
      <w:r w:rsidRPr="00270623">
        <w:rPr>
          <w:rStyle w:val="FontStyle36"/>
        </w:rPr>
        <w:t xml:space="preserve"> (</w:t>
      </w:r>
      <w:r w:rsidRPr="00A47E0D">
        <w:rPr>
          <w:rStyle w:val="FontStyle36"/>
        </w:rPr>
        <w:t xml:space="preserve">критерии оценки </w:t>
      </w:r>
      <w:r>
        <w:rPr>
          <w:rStyle w:val="FontStyle36"/>
        </w:rPr>
        <w:t>умений решать  задачи</w:t>
      </w:r>
      <w:r w:rsidRPr="00A47E0D">
        <w:rPr>
          <w:rStyle w:val="FontStyle36"/>
        </w:rPr>
        <w:t>)</w:t>
      </w:r>
    </w:p>
    <w:p w:rsidR="00CA488B" w:rsidRPr="00A47E0D" w:rsidRDefault="00CA488B" w:rsidP="00CA488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CA488B" w:rsidRPr="001C0209" w:rsidRDefault="00CA488B" w:rsidP="00CA488B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«5»:</w:t>
      </w:r>
    </w:p>
    <w:p w:rsidR="00CA488B" w:rsidRPr="001C0209" w:rsidRDefault="00CA488B" w:rsidP="00CA488B">
      <w:pPr>
        <w:ind w:firstLine="709"/>
        <w:jc w:val="both"/>
      </w:pPr>
      <w:r w:rsidRPr="001C0209">
        <w:t>- в логическом рассуждении и решении нет ошибок, задача решена рациональным способом;</w:t>
      </w:r>
    </w:p>
    <w:p w:rsidR="00CA488B" w:rsidRPr="001C0209" w:rsidRDefault="00CA488B" w:rsidP="00CA488B">
      <w:pPr>
        <w:ind w:firstLine="709"/>
        <w:jc w:val="both"/>
      </w:pPr>
      <w:r>
        <w:rPr>
          <w:bCs/>
        </w:rPr>
        <w:t xml:space="preserve">Оценка </w:t>
      </w:r>
      <w:r w:rsidRPr="001C0209">
        <w:rPr>
          <w:bCs/>
        </w:rPr>
        <w:t>«4»:</w:t>
      </w:r>
    </w:p>
    <w:p w:rsidR="00CA488B" w:rsidRPr="001C0209" w:rsidRDefault="00CA488B" w:rsidP="00CA488B">
      <w:pPr>
        <w:ind w:firstLine="709"/>
        <w:jc w:val="both"/>
      </w:pPr>
      <w:r w:rsidRPr="001C0209"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CA488B" w:rsidRPr="001C0209" w:rsidRDefault="00CA488B" w:rsidP="00CA488B">
      <w:pPr>
        <w:ind w:firstLine="709"/>
        <w:jc w:val="both"/>
      </w:pPr>
      <w:r w:rsidRPr="001C0209">
        <w:t>   </w:t>
      </w:r>
      <w:r>
        <w:rPr>
          <w:bCs/>
        </w:rPr>
        <w:t>Оценка</w:t>
      </w:r>
      <w:r w:rsidRPr="001C0209">
        <w:rPr>
          <w:bCs/>
        </w:rPr>
        <w:t xml:space="preserve"> «3»:</w:t>
      </w:r>
    </w:p>
    <w:p w:rsidR="00CA488B" w:rsidRPr="001C0209" w:rsidRDefault="00CA488B" w:rsidP="00CA488B">
      <w:pPr>
        <w:ind w:firstLine="709"/>
        <w:jc w:val="both"/>
      </w:pPr>
      <w:r w:rsidRPr="001C0209">
        <w:t>- в логическом рассуждении нет существенных ошибок, но допущена существенная ошибка в математических расчетах.</w:t>
      </w:r>
    </w:p>
    <w:p w:rsidR="00CA488B" w:rsidRPr="001C0209" w:rsidRDefault="00CA488B" w:rsidP="00CA488B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«2»:</w:t>
      </w:r>
    </w:p>
    <w:p w:rsidR="00CA488B" w:rsidRPr="001C0209" w:rsidRDefault="00CA488B" w:rsidP="00CA488B">
      <w:pPr>
        <w:ind w:firstLine="709"/>
        <w:jc w:val="both"/>
      </w:pPr>
      <w:r w:rsidRPr="001C0209">
        <w:t>- имеется существенные ошибки в логическом рассуждении и в решении;</w:t>
      </w:r>
    </w:p>
    <w:p w:rsidR="00CA488B" w:rsidRDefault="00CA488B" w:rsidP="00CA488B">
      <w:pPr>
        <w:ind w:firstLine="709"/>
        <w:jc w:val="both"/>
      </w:pPr>
      <w:r w:rsidRPr="001C0209">
        <w:t>- отсутствие ответа на задание.</w:t>
      </w:r>
    </w:p>
    <w:p w:rsidR="00CA488B" w:rsidRPr="001C0209" w:rsidRDefault="00CA488B" w:rsidP="00CA488B">
      <w:pPr>
        <w:ind w:firstLine="709"/>
        <w:jc w:val="both"/>
        <w:rPr>
          <w:u w:val="single"/>
        </w:rPr>
      </w:pPr>
      <w:r>
        <w:rPr>
          <w:bCs/>
          <w:u w:val="single"/>
        </w:rPr>
        <w:t>5. К</w:t>
      </w:r>
      <w:r w:rsidRPr="001C0209">
        <w:rPr>
          <w:bCs/>
          <w:u w:val="single"/>
        </w:rPr>
        <w:t>ритерии оценки  реферата (презентации)</w:t>
      </w:r>
      <w:r>
        <w:rPr>
          <w:bCs/>
          <w:u w:val="single"/>
        </w:rPr>
        <w:t>:</w:t>
      </w:r>
      <w:r w:rsidRPr="001C0209">
        <w:rPr>
          <w:bCs/>
          <w:u w:val="single"/>
        </w:rPr>
        <w:t xml:space="preserve"> </w:t>
      </w:r>
    </w:p>
    <w:p w:rsidR="00CA488B" w:rsidRPr="000D4D2D" w:rsidRDefault="00CA488B" w:rsidP="00CA488B">
      <w:pPr>
        <w:ind w:firstLine="709"/>
        <w:jc w:val="both"/>
      </w:pPr>
      <w:r w:rsidRPr="000D4D2D">
        <w:t>• соблюдение требований к оформлению;</w:t>
      </w:r>
    </w:p>
    <w:p w:rsidR="00CA488B" w:rsidRPr="000D4D2D" w:rsidRDefault="00CA488B" w:rsidP="00CA488B">
      <w:pPr>
        <w:ind w:firstLine="709"/>
        <w:jc w:val="both"/>
      </w:pPr>
      <w:r w:rsidRPr="000D4D2D">
        <w:lastRenderedPageBreak/>
        <w:t>• необходимость и достаточность для раскрытия темы приведенной в тексте реферата</w:t>
      </w:r>
      <w:r>
        <w:t xml:space="preserve"> (презентации)</w:t>
      </w:r>
      <w:r w:rsidRPr="000D4D2D">
        <w:t xml:space="preserve"> информации;</w:t>
      </w:r>
    </w:p>
    <w:p w:rsidR="00CA488B" w:rsidRPr="000D4D2D" w:rsidRDefault="00CA488B" w:rsidP="00CA488B">
      <w:pPr>
        <w:ind w:firstLine="709"/>
        <w:jc w:val="both"/>
      </w:pPr>
      <w:r w:rsidRPr="000D4D2D">
        <w:t>• умение обучающегося свободно излагать основные идеи, отраженные в реферате</w:t>
      </w:r>
      <w:r>
        <w:t xml:space="preserve"> (презентации)</w:t>
      </w:r>
      <w:r w:rsidRPr="000D4D2D">
        <w:t>;</w:t>
      </w:r>
    </w:p>
    <w:p w:rsidR="00CA488B" w:rsidRDefault="00CA488B" w:rsidP="00CA488B">
      <w:pPr>
        <w:ind w:firstLine="709"/>
        <w:jc w:val="both"/>
      </w:pPr>
      <w:r w:rsidRPr="000D4D2D">
        <w:t>• способность обучающегося понять суть задаваемых вопросов и сформулировать точные ответы на них.</w:t>
      </w:r>
    </w:p>
    <w:p w:rsidR="00CA488B" w:rsidRDefault="00CA488B" w:rsidP="00CA488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CA488B" w:rsidRDefault="00CA488B" w:rsidP="00CA488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5</w:t>
      </w:r>
      <w:r w:rsidRPr="00A47E0D">
        <w:t xml:space="preserve"> (</w:t>
      </w:r>
      <w:r w:rsidRPr="00A47E0D">
        <w:rPr>
          <w:rStyle w:val="FontStyle36"/>
        </w:rPr>
        <w:t>к</w:t>
      </w:r>
      <w:r>
        <w:rPr>
          <w:rStyle w:val="FontStyle36"/>
        </w:rPr>
        <w:t>ритерии оценки составления</w:t>
      </w:r>
      <w:r w:rsidRPr="00A47E0D">
        <w:rPr>
          <w:rStyle w:val="FontStyle36"/>
        </w:rPr>
        <w:t xml:space="preserve"> кроссворда)</w:t>
      </w:r>
    </w:p>
    <w:p w:rsidR="00CA488B" w:rsidRPr="00A47E0D" w:rsidRDefault="00CA488B" w:rsidP="00CA488B">
      <w:pPr>
        <w:pStyle w:val="Style3"/>
        <w:widowControl/>
        <w:spacing w:line="276" w:lineRule="auto"/>
        <w:ind w:hanging="142"/>
        <w:jc w:val="center"/>
        <w:rPr>
          <w:rStyle w:val="FontStyle36"/>
          <w:vertAlign w:val="subscript"/>
        </w:rPr>
      </w:pP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-смысловое содержание;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-грамотность;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-выполнение правил составления кроссвордов;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-эстетичность.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5 (отлично)</w:t>
      </w:r>
      <w:r w:rsidRPr="00CA488B">
        <w:rPr>
          <w:rStyle w:val="FontStyle36"/>
          <w:b w:val="0"/>
          <w:sz w:val="24"/>
        </w:rPr>
        <w:t xml:space="preserve"> - выставляется в случае полного выполнения работы, отсутствия ошибок, грамотного текста, точность формулировок и т.д.;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4 (хорошо)</w:t>
      </w:r>
      <w:r w:rsidRPr="00CA488B">
        <w:rPr>
          <w:rStyle w:val="FontStyle36"/>
          <w:b w:val="0"/>
          <w:sz w:val="24"/>
        </w:rPr>
        <w:t xml:space="preserve">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3 (удовлетворительно)</w:t>
      </w:r>
      <w:r w:rsidRPr="00CA488B">
        <w:rPr>
          <w:rStyle w:val="FontStyle36"/>
          <w:b w:val="0"/>
          <w:sz w:val="24"/>
        </w:rPr>
        <w:t xml:space="preserve">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2 (неудовлетворительно)</w:t>
      </w:r>
      <w:r w:rsidRPr="00CA488B">
        <w:rPr>
          <w:rStyle w:val="FontStyle36"/>
          <w:b w:val="0"/>
          <w:sz w:val="24"/>
        </w:rPr>
        <w:t xml:space="preserve"> - выставляется в случае, если допущены принципиальные ошибки, работа выполнена крайне небрежно и т.д.</w:t>
      </w:r>
    </w:p>
    <w:p w:rsidR="00CA488B" w:rsidRDefault="00CA488B" w:rsidP="00CA488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CA488B" w:rsidRDefault="00CA488B" w:rsidP="00CA488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6</w:t>
      </w:r>
      <w:r w:rsidRPr="00A47E0D">
        <w:rPr>
          <w:rStyle w:val="FontStyle36"/>
        </w:rPr>
        <w:t xml:space="preserve"> (к</w:t>
      </w:r>
      <w:r>
        <w:rPr>
          <w:rStyle w:val="FontStyle36"/>
        </w:rPr>
        <w:t>ритерии оценки составления</w:t>
      </w:r>
      <w:r w:rsidRPr="00A47E0D">
        <w:rPr>
          <w:rStyle w:val="FontStyle36"/>
        </w:rPr>
        <w:t xml:space="preserve"> ментальной карты)</w:t>
      </w:r>
    </w:p>
    <w:p w:rsidR="00CA488B" w:rsidRPr="00A47E0D" w:rsidRDefault="00CA488B" w:rsidP="00CA488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5 (отлично)</w:t>
      </w:r>
      <w:r w:rsidRPr="00CA488B">
        <w:rPr>
          <w:rStyle w:val="FontStyle36"/>
          <w:b w:val="0"/>
          <w:sz w:val="24"/>
        </w:rPr>
        <w:tab/>
        <w:t>- полнота использования учебного материала; логика изложения материала в соответствии с планом; терминологическая и орфографическая грамотность; демонстрирует полное понимание и структурирование темы;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ментальная карта оформлена грамотно и аккуратно; оригинальность составления ментальной карты.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4 (хорошо)</w:t>
      </w:r>
      <w:r w:rsidRPr="00CA488B">
        <w:rPr>
          <w:b/>
          <w:sz w:val="28"/>
        </w:rPr>
        <w:t xml:space="preserve"> </w:t>
      </w:r>
      <w:r w:rsidRPr="00CA488B">
        <w:rPr>
          <w:rStyle w:val="FontStyle36"/>
          <w:b w:val="0"/>
          <w:sz w:val="24"/>
        </w:rPr>
        <w:t>- неполное использование учебного материала; логика изложения материала в соответствии с планом; для оформления ментальной карты студент не использует цвета и символы; в карте допущены информативные неточности;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ментальная карта оформлена грамотно и аккуратно.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3 (удовлетворительно)</w:t>
      </w:r>
      <w:r w:rsidRPr="00CA488B">
        <w:rPr>
          <w:rStyle w:val="FontStyle36"/>
          <w:b w:val="0"/>
          <w:sz w:val="24"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допущена информативная неточность и недостоверность фактов;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2 (неудовлетворительно)</w:t>
      </w:r>
      <w:r w:rsidRPr="00CA488B">
        <w:rPr>
          <w:rStyle w:val="FontStyle36"/>
          <w:b w:val="0"/>
          <w:sz w:val="24"/>
        </w:rPr>
        <w:t xml:space="preserve"> -</w:t>
      </w:r>
      <w:r w:rsidRPr="00CA488B">
        <w:rPr>
          <w:b/>
          <w:sz w:val="28"/>
        </w:rPr>
        <w:t xml:space="preserve"> </w:t>
      </w:r>
      <w:r w:rsidRPr="00CA488B">
        <w:rPr>
          <w:rStyle w:val="FontStyle36"/>
          <w:b w:val="0"/>
          <w:sz w:val="24"/>
        </w:rPr>
        <w:t>отсутствие связи, структуры разделов ментальной карты;  карта составлена не по правилам; язык работы в целом не соответствует уровню студента; имеются орфографические ошибки; допущена информативная неточность и недостоверность фактов; грубое нарушение правил составление ментальной карты; имеются орфографические ошибки.</w:t>
      </w:r>
    </w:p>
    <w:p w:rsidR="00CA488B" w:rsidRPr="00A47E0D" w:rsidRDefault="00CA488B" w:rsidP="00CA488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:rsidR="00CA488B" w:rsidRDefault="00CA488B" w:rsidP="00CA488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  <w:r w:rsidRPr="00A47E0D">
        <w:rPr>
          <w:rStyle w:val="FontStyle36"/>
        </w:rPr>
        <w:lastRenderedPageBreak/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7</w:t>
      </w:r>
      <w:r w:rsidRPr="00A47E0D">
        <w:rPr>
          <w:rStyle w:val="FontStyle36"/>
        </w:rPr>
        <w:t xml:space="preserve"> (критерии оценки сообщения</w:t>
      </w:r>
      <w:r>
        <w:rPr>
          <w:rStyle w:val="FontStyle36"/>
        </w:rPr>
        <w:t>, реферата</w:t>
      </w:r>
      <w:r w:rsidRPr="00A47E0D">
        <w:rPr>
          <w:rStyle w:val="FontStyle36"/>
        </w:rPr>
        <w:t>)</w:t>
      </w:r>
    </w:p>
    <w:p w:rsidR="00CA488B" w:rsidRDefault="00CA488B" w:rsidP="00CA488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CA488B" w:rsidRPr="00CA488B" w:rsidRDefault="00CA488B" w:rsidP="00CA488B">
      <w:pPr>
        <w:pStyle w:val="Style3"/>
        <w:widowControl/>
        <w:tabs>
          <w:tab w:val="left" w:pos="709"/>
        </w:tabs>
        <w:spacing w:line="276" w:lineRule="auto"/>
        <w:ind w:firstLine="709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1. Соответствие содержания работы теме.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2. Самостоятельность выполнения работы, глубина проработки материала, использование рекомендованной и справочной литературы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3. Исследовательский характер.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4. Логичность и последовательность изложения.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5. Обоснованность и доказательность выводов.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6. Грамотность изложения и качество оформления работы.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7. Использование наглядного материала.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5 (отлично)</w:t>
      </w:r>
      <w:r w:rsidRPr="00CA488B">
        <w:rPr>
          <w:rStyle w:val="FontStyle36"/>
          <w:sz w:val="24"/>
        </w:rPr>
        <w:tab/>
      </w:r>
      <w:r w:rsidRPr="00CA488B">
        <w:rPr>
          <w:rStyle w:val="FontStyle36"/>
          <w:b w:val="0"/>
          <w:sz w:val="24"/>
        </w:rPr>
        <w:t>- учебный материал освоен студентом в полном объеме, легко ориентируется в материале, полно и аргументировано отвечает на дополнительные вопросы, излагает материал логически последовательно, делает самостоятельные выводы, умозаключения, демонстрирует кругозор, использует материал из дополнительных источников, интернет ресурсы. Речь характеризуется эмоциональной выразительностью, четкой дикцией, стилистической и орфоэпической грамотностью. Использует наглядный материал (презентация).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4 (хорошо)</w:t>
      </w:r>
      <w:r w:rsidRPr="00CA488B">
        <w:rPr>
          <w:rStyle w:val="FontStyle36"/>
          <w:b w:val="0"/>
          <w:sz w:val="24"/>
        </w:rPr>
        <w:t xml:space="preserve"> - по своим характеристикам сообщение студента соответствует характеристикам отличного ответа, но студент может испытывать некоторые затруднения в ответах на дополнительные вопросы, допускать некоторые погрешности в речи. 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3 (удовлетворительно)</w:t>
      </w:r>
      <w:r w:rsidRPr="00CA488B">
        <w:rPr>
          <w:rStyle w:val="FontStyle36"/>
          <w:b w:val="0"/>
          <w:sz w:val="24"/>
        </w:rPr>
        <w:t xml:space="preserve"> - студент испытывал трудности в подборе материала, его структурировании. Пользовался, в основном, учебной литературой, не использовал дополнительные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2 (неудовлетворительно)</w:t>
      </w:r>
      <w:r w:rsidRPr="00CA488B">
        <w:rPr>
          <w:rStyle w:val="FontStyle36"/>
          <w:b w:val="0"/>
          <w:sz w:val="24"/>
        </w:rPr>
        <w:t xml:space="preserve"> - сообщение студентом не подготовлено либо подготовлено по одному источнику информации, либо не соответствует теме.</w:t>
      </w:r>
    </w:p>
    <w:p w:rsidR="00CA488B" w:rsidRPr="00CA488B" w:rsidRDefault="00CA488B" w:rsidP="00CA488B">
      <w:pPr>
        <w:pStyle w:val="Style3"/>
        <w:widowControl/>
        <w:spacing w:line="276" w:lineRule="auto"/>
        <w:ind w:firstLine="709"/>
        <w:jc w:val="center"/>
        <w:rPr>
          <w:rStyle w:val="FontStyle36"/>
          <w:b w:val="0"/>
          <w:sz w:val="24"/>
        </w:rPr>
      </w:pPr>
    </w:p>
    <w:p w:rsidR="00CA488B" w:rsidRPr="00A47E0D" w:rsidRDefault="00CA488B" w:rsidP="00770BAF">
      <w:pPr>
        <w:pStyle w:val="Style3"/>
        <w:widowControl/>
        <w:spacing w:line="276" w:lineRule="auto"/>
        <w:ind w:hanging="142"/>
        <w:jc w:val="both"/>
        <w:rPr>
          <w:rStyle w:val="FontStyle36"/>
        </w:rPr>
      </w:pPr>
    </w:p>
    <w:sectPr w:rsidR="00CA488B" w:rsidRPr="00A47E0D" w:rsidSect="00122A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62" w:rsidRDefault="00FC5E62" w:rsidP="00A96A84">
      <w:r>
        <w:separator/>
      </w:r>
    </w:p>
  </w:endnote>
  <w:endnote w:type="continuationSeparator" w:id="0">
    <w:p w:rsidR="00FC5E62" w:rsidRDefault="00FC5E62" w:rsidP="00A9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37485"/>
      <w:docPartObj>
        <w:docPartGallery w:val="Page Numbers (Bottom of Page)"/>
        <w:docPartUnique/>
      </w:docPartObj>
    </w:sdtPr>
    <w:sdtEndPr/>
    <w:sdtContent>
      <w:p w:rsidR="00BB17A2" w:rsidRDefault="00FC5E6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CF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B17A2" w:rsidRDefault="00BB17A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62" w:rsidRDefault="00FC5E62" w:rsidP="00A96A84">
      <w:r>
        <w:separator/>
      </w:r>
    </w:p>
  </w:footnote>
  <w:footnote w:type="continuationSeparator" w:id="0">
    <w:p w:rsidR="00FC5E62" w:rsidRDefault="00FC5E62" w:rsidP="00A9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>
    <w:nsid w:val="15383D59"/>
    <w:multiLevelType w:val="hybridMultilevel"/>
    <w:tmpl w:val="BC1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01E62"/>
    <w:multiLevelType w:val="hybridMultilevel"/>
    <w:tmpl w:val="38709978"/>
    <w:lvl w:ilvl="0" w:tplc="0E563C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623B0E"/>
    <w:multiLevelType w:val="hybridMultilevel"/>
    <w:tmpl w:val="D45ECB64"/>
    <w:lvl w:ilvl="0" w:tplc="EE667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6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4F9721B2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9">
    <w:nsid w:val="603F2E8C"/>
    <w:multiLevelType w:val="hybridMultilevel"/>
    <w:tmpl w:val="D5ACA47E"/>
    <w:lvl w:ilvl="0" w:tplc="42C26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3D2"/>
    <w:rsid w:val="00020CAF"/>
    <w:rsid w:val="0002277D"/>
    <w:rsid w:val="00040A80"/>
    <w:rsid w:val="00044D18"/>
    <w:rsid w:val="000470D9"/>
    <w:rsid w:val="0005127C"/>
    <w:rsid w:val="00061A89"/>
    <w:rsid w:val="000647A6"/>
    <w:rsid w:val="000E001A"/>
    <w:rsid w:val="00101989"/>
    <w:rsid w:val="001049D5"/>
    <w:rsid w:val="0012176C"/>
    <w:rsid w:val="00122A3B"/>
    <w:rsid w:val="00126F99"/>
    <w:rsid w:val="00167796"/>
    <w:rsid w:val="001C3A1A"/>
    <w:rsid w:val="001C3AB6"/>
    <w:rsid w:val="001D795E"/>
    <w:rsid w:val="00205E09"/>
    <w:rsid w:val="0021057A"/>
    <w:rsid w:val="00211694"/>
    <w:rsid w:val="00225586"/>
    <w:rsid w:val="00274B8B"/>
    <w:rsid w:val="002F11B2"/>
    <w:rsid w:val="00375E3D"/>
    <w:rsid w:val="00427313"/>
    <w:rsid w:val="00451044"/>
    <w:rsid w:val="00483F7C"/>
    <w:rsid w:val="00486563"/>
    <w:rsid w:val="004A684F"/>
    <w:rsid w:val="004B2CE1"/>
    <w:rsid w:val="00523DE7"/>
    <w:rsid w:val="005246FD"/>
    <w:rsid w:val="00556006"/>
    <w:rsid w:val="00572533"/>
    <w:rsid w:val="0057305F"/>
    <w:rsid w:val="005A426E"/>
    <w:rsid w:val="005C6AC8"/>
    <w:rsid w:val="00612244"/>
    <w:rsid w:val="0061685F"/>
    <w:rsid w:val="00634A0C"/>
    <w:rsid w:val="00722C97"/>
    <w:rsid w:val="00736534"/>
    <w:rsid w:val="007477BF"/>
    <w:rsid w:val="0075733D"/>
    <w:rsid w:val="00770BAF"/>
    <w:rsid w:val="007735DD"/>
    <w:rsid w:val="00792C52"/>
    <w:rsid w:val="007A317D"/>
    <w:rsid w:val="007B2A93"/>
    <w:rsid w:val="007F7F48"/>
    <w:rsid w:val="00800A44"/>
    <w:rsid w:val="00812CF4"/>
    <w:rsid w:val="00827201"/>
    <w:rsid w:val="00831CA7"/>
    <w:rsid w:val="0084686C"/>
    <w:rsid w:val="00862992"/>
    <w:rsid w:val="00875824"/>
    <w:rsid w:val="00894C59"/>
    <w:rsid w:val="008B2387"/>
    <w:rsid w:val="008B74E6"/>
    <w:rsid w:val="008C3CA1"/>
    <w:rsid w:val="008C6BF5"/>
    <w:rsid w:val="008E1A45"/>
    <w:rsid w:val="00932C10"/>
    <w:rsid w:val="0094229B"/>
    <w:rsid w:val="00943814"/>
    <w:rsid w:val="00996804"/>
    <w:rsid w:val="009A21FC"/>
    <w:rsid w:val="009B5578"/>
    <w:rsid w:val="009D74B9"/>
    <w:rsid w:val="009E09C6"/>
    <w:rsid w:val="009E5F68"/>
    <w:rsid w:val="00A00F87"/>
    <w:rsid w:val="00A404EB"/>
    <w:rsid w:val="00A57229"/>
    <w:rsid w:val="00A75431"/>
    <w:rsid w:val="00A96A84"/>
    <w:rsid w:val="00AC68E2"/>
    <w:rsid w:val="00B01356"/>
    <w:rsid w:val="00B4051C"/>
    <w:rsid w:val="00B567B9"/>
    <w:rsid w:val="00B610C4"/>
    <w:rsid w:val="00B65C46"/>
    <w:rsid w:val="00B9568A"/>
    <w:rsid w:val="00BA2A7F"/>
    <w:rsid w:val="00BA5BA9"/>
    <w:rsid w:val="00BB1730"/>
    <w:rsid w:val="00BB17A2"/>
    <w:rsid w:val="00BD477C"/>
    <w:rsid w:val="00BE1A81"/>
    <w:rsid w:val="00BE55F7"/>
    <w:rsid w:val="00C10907"/>
    <w:rsid w:val="00C54408"/>
    <w:rsid w:val="00C74C5C"/>
    <w:rsid w:val="00CA488B"/>
    <w:rsid w:val="00D64DDC"/>
    <w:rsid w:val="00D74A30"/>
    <w:rsid w:val="00D768B6"/>
    <w:rsid w:val="00D76C6E"/>
    <w:rsid w:val="00D81ADE"/>
    <w:rsid w:val="00D81CDF"/>
    <w:rsid w:val="00D92A1A"/>
    <w:rsid w:val="00DC694C"/>
    <w:rsid w:val="00DE4CAE"/>
    <w:rsid w:val="00E03270"/>
    <w:rsid w:val="00E041BE"/>
    <w:rsid w:val="00E507E9"/>
    <w:rsid w:val="00E81080"/>
    <w:rsid w:val="00EA582F"/>
    <w:rsid w:val="00EC23D2"/>
    <w:rsid w:val="00F04FE5"/>
    <w:rsid w:val="00F44B9E"/>
    <w:rsid w:val="00F834EF"/>
    <w:rsid w:val="00FC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498B1-FC19-430A-8244-F02E4B3F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C2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2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3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932C1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2C10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10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qFormat/>
    <w:rsid w:val="001049D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04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4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7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B56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044D1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044D18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D768B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768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74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basedOn w:val="a0"/>
    <w:uiPriority w:val="99"/>
    <w:rsid w:val="00770BA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770BA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770BAF"/>
    <w:pPr>
      <w:widowControl w:val="0"/>
      <w:autoSpaceDE w:val="0"/>
      <w:autoSpaceDN w:val="0"/>
      <w:adjustRightInd w:val="0"/>
      <w:spacing w:line="274" w:lineRule="exact"/>
      <w:ind w:firstLine="888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770BAF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770BA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sid w:val="00770BAF"/>
    <w:rPr>
      <w:rFonts w:ascii="Times New Roman" w:hAnsi="Times New Roman" w:cs="Times New Roman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70BAF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770BA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B2A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2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2A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2A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2A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semiHidden/>
    <w:unhideWhenUsed/>
    <w:rsid w:val="001217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foxfor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so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rp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CC031-732F-4814-B157-AADE526F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40</Pages>
  <Words>12687</Words>
  <Characters>72320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2023-09-19T04:32:00Z</cp:lastPrinted>
  <dcterms:created xsi:type="dcterms:W3CDTF">2023-10-03T17:27:00Z</dcterms:created>
  <dcterms:modified xsi:type="dcterms:W3CDTF">2024-09-30T05:04:00Z</dcterms:modified>
</cp:coreProperties>
</file>