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C0" w:rsidRPr="009424C2" w:rsidRDefault="007873C0" w:rsidP="007873C0">
      <w:pPr>
        <w:spacing w:after="0" w:line="240" w:lineRule="auto"/>
        <w:jc w:val="center"/>
      </w:pPr>
      <w:bookmarkStart w:id="0" w:name="_GoBack"/>
      <w:r w:rsidRPr="009424C2">
        <w:t>Министерство образования и науки Челябинской области</w:t>
      </w:r>
    </w:p>
    <w:p w:rsidR="007873C0" w:rsidRPr="009424C2" w:rsidRDefault="007873C0" w:rsidP="007873C0">
      <w:pPr>
        <w:spacing w:after="0" w:line="240" w:lineRule="auto"/>
        <w:jc w:val="center"/>
      </w:pPr>
      <w:r w:rsidRPr="009424C2">
        <w:t>Государственное бюджетное профессиональное образовательное учреждение</w:t>
      </w:r>
    </w:p>
    <w:p w:rsidR="007873C0" w:rsidRPr="009424C2" w:rsidRDefault="007873C0" w:rsidP="007873C0">
      <w:pPr>
        <w:spacing w:after="0" w:line="240" w:lineRule="auto"/>
        <w:jc w:val="center"/>
      </w:pPr>
      <w:r w:rsidRPr="009424C2">
        <w:t>«Верхнеуральский агротехнологический техникум – казачий кадетский корпус»</w:t>
      </w:r>
    </w:p>
    <w:p w:rsidR="007873C0" w:rsidRPr="009424C2" w:rsidRDefault="007873C0" w:rsidP="007873C0">
      <w:pPr>
        <w:spacing w:after="0" w:line="240" w:lineRule="auto"/>
        <w:jc w:val="center"/>
      </w:pPr>
      <w:r w:rsidRPr="009424C2">
        <w:t>(</w:t>
      </w:r>
      <w:r w:rsidR="00F114D4" w:rsidRPr="009424C2">
        <w:t>ГБПОУ «</w:t>
      </w:r>
      <w:r w:rsidRPr="009424C2">
        <w:t>ВАТТ-ККК»)</w:t>
      </w:r>
    </w:p>
    <w:p w:rsidR="007873C0" w:rsidRPr="009424C2" w:rsidRDefault="007873C0" w:rsidP="007873C0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7873C0" w:rsidRPr="009424C2" w:rsidRDefault="007873C0" w:rsidP="007873C0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7873C0" w:rsidRPr="009424C2" w:rsidRDefault="007873C0" w:rsidP="007873C0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7873C0" w:rsidRPr="009424C2" w:rsidRDefault="007873C0" w:rsidP="007873C0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7873C0" w:rsidRPr="009424C2" w:rsidRDefault="007873C0" w:rsidP="007873C0">
      <w:pPr>
        <w:spacing w:after="0" w:line="240" w:lineRule="auto"/>
      </w:pPr>
    </w:p>
    <w:p w:rsidR="007873C0" w:rsidRPr="009424C2" w:rsidRDefault="007873C0" w:rsidP="007873C0">
      <w:pPr>
        <w:spacing w:after="0" w:line="240" w:lineRule="auto"/>
      </w:pPr>
    </w:p>
    <w:p w:rsidR="007873C0" w:rsidRPr="009424C2" w:rsidRDefault="007873C0" w:rsidP="007873C0">
      <w:pPr>
        <w:spacing w:after="0" w:line="240" w:lineRule="auto"/>
      </w:pPr>
    </w:p>
    <w:p w:rsidR="007873C0" w:rsidRPr="009424C2" w:rsidRDefault="007873C0" w:rsidP="007873C0">
      <w:pPr>
        <w:spacing w:after="0" w:line="240" w:lineRule="auto"/>
      </w:pPr>
    </w:p>
    <w:p w:rsidR="007873C0" w:rsidRPr="009424C2" w:rsidRDefault="007873C0" w:rsidP="007873C0">
      <w:pPr>
        <w:spacing w:after="0" w:line="240" w:lineRule="auto"/>
      </w:pPr>
    </w:p>
    <w:p w:rsidR="007873C0" w:rsidRPr="009424C2" w:rsidRDefault="007873C0" w:rsidP="007873C0">
      <w:pPr>
        <w:spacing w:after="0" w:line="240" w:lineRule="auto"/>
      </w:pPr>
    </w:p>
    <w:p w:rsidR="007873C0" w:rsidRPr="009424C2" w:rsidRDefault="007873C0" w:rsidP="007873C0">
      <w:pPr>
        <w:spacing w:after="0" w:line="240" w:lineRule="auto"/>
      </w:pPr>
    </w:p>
    <w:p w:rsidR="007873C0" w:rsidRPr="009424C2" w:rsidRDefault="007873C0" w:rsidP="007873C0">
      <w:pPr>
        <w:spacing w:after="0" w:line="240" w:lineRule="auto"/>
        <w:jc w:val="center"/>
        <w:rPr>
          <w:b/>
        </w:rPr>
      </w:pPr>
      <w:r w:rsidRPr="009424C2">
        <w:rPr>
          <w:b/>
        </w:rPr>
        <w:t>РАБОЧАЯ ПРОГРАММА УЧЕБНОЙ ДИСЦИПЛИНЫ</w:t>
      </w:r>
    </w:p>
    <w:p w:rsidR="00E704AA" w:rsidRPr="009424C2" w:rsidRDefault="00E704AA" w:rsidP="0078039F">
      <w:pPr>
        <w:widowControl w:val="0"/>
        <w:spacing w:after="0" w:line="240" w:lineRule="auto"/>
        <w:jc w:val="center"/>
        <w:rPr>
          <w:b/>
        </w:rPr>
      </w:pPr>
    </w:p>
    <w:p w:rsidR="007873C0" w:rsidRPr="009424C2" w:rsidRDefault="00C924B5" w:rsidP="0078039F">
      <w:pPr>
        <w:widowControl w:val="0"/>
        <w:spacing w:after="0" w:line="240" w:lineRule="auto"/>
        <w:jc w:val="center"/>
        <w:rPr>
          <w:b/>
        </w:rPr>
      </w:pPr>
      <w:r w:rsidRPr="009424C2">
        <w:rPr>
          <w:b/>
        </w:rPr>
        <w:t>ОП.10</w:t>
      </w:r>
      <w:r w:rsidR="00E704AA" w:rsidRPr="009424C2">
        <w:rPr>
          <w:b/>
        </w:rPr>
        <w:t xml:space="preserve"> «ОСНОВЫ ФИНАНСОВОЙ ГРАМОТНОСТИ»</w:t>
      </w:r>
    </w:p>
    <w:p w:rsidR="004D643B" w:rsidRPr="009424C2" w:rsidRDefault="004D643B" w:rsidP="004D643B">
      <w:pPr>
        <w:spacing w:after="0"/>
        <w:ind w:hanging="360"/>
        <w:jc w:val="center"/>
        <w:rPr>
          <w:sz w:val="28"/>
          <w:szCs w:val="28"/>
        </w:rPr>
      </w:pPr>
      <w:r w:rsidRPr="009424C2">
        <w:rPr>
          <w:sz w:val="28"/>
          <w:szCs w:val="28"/>
        </w:rPr>
        <w:t xml:space="preserve">Общепрофессиональный </w:t>
      </w:r>
      <w:r w:rsidR="00E704AA" w:rsidRPr="009424C2">
        <w:rPr>
          <w:sz w:val="28"/>
          <w:szCs w:val="28"/>
        </w:rPr>
        <w:t xml:space="preserve">цикл, </w:t>
      </w:r>
      <w:r w:rsidRPr="009424C2">
        <w:rPr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E704AA" w:rsidRPr="009424C2" w:rsidRDefault="004D643B" w:rsidP="004D643B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424C2">
        <w:rPr>
          <w:sz w:val="28"/>
          <w:szCs w:val="28"/>
        </w:rPr>
        <w:t>по профессии среднего профессионального образования</w:t>
      </w:r>
    </w:p>
    <w:p w:rsidR="0078039F" w:rsidRPr="009424C2" w:rsidRDefault="0078039F" w:rsidP="0078039F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9424C2">
        <w:rPr>
          <w:b/>
          <w:sz w:val="28"/>
          <w:szCs w:val="28"/>
        </w:rPr>
        <w:t>43.01.09 Повар, кондитер.</w:t>
      </w:r>
    </w:p>
    <w:p w:rsidR="007873C0" w:rsidRPr="009424C2" w:rsidRDefault="007873C0" w:rsidP="007873C0">
      <w:pPr>
        <w:spacing w:after="0" w:line="240" w:lineRule="auto"/>
        <w:jc w:val="center"/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039F" w:rsidRPr="009424C2" w:rsidRDefault="0078039F" w:rsidP="007873C0">
      <w:pPr>
        <w:spacing w:after="0" w:line="240" w:lineRule="auto"/>
        <w:jc w:val="center"/>
        <w:rPr>
          <w:sz w:val="28"/>
          <w:szCs w:val="28"/>
        </w:rPr>
      </w:pPr>
    </w:p>
    <w:p w:rsidR="0078039F" w:rsidRPr="009424C2" w:rsidRDefault="0078039F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3038F" w:rsidRPr="009424C2" w:rsidRDefault="0073038F" w:rsidP="007873C0">
      <w:pPr>
        <w:spacing w:after="0" w:line="240" w:lineRule="auto"/>
        <w:jc w:val="center"/>
        <w:rPr>
          <w:sz w:val="28"/>
          <w:szCs w:val="28"/>
        </w:rPr>
      </w:pPr>
    </w:p>
    <w:p w:rsidR="0073038F" w:rsidRPr="009424C2" w:rsidRDefault="0073038F" w:rsidP="007873C0">
      <w:pPr>
        <w:spacing w:after="0" w:line="240" w:lineRule="auto"/>
        <w:jc w:val="center"/>
        <w:rPr>
          <w:sz w:val="28"/>
          <w:szCs w:val="28"/>
        </w:rPr>
      </w:pPr>
    </w:p>
    <w:p w:rsidR="0073038F" w:rsidRPr="009424C2" w:rsidRDefault="0073038F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9424C2" w:rsidRDefault="00C924B5" w:rsidP="007873C0">
      <w:pPr>
        <w:spacing w:after="0" w:line="240" w:lineRule="auto"/>
        <w:jc w:val="center"/>
      </w:pPr>
      <w:r w:rsidRPr="009424C2">
        <w:t>2024</w:t>
      </w:r>
      <w:r w:rsidR="007873C0" w:rsidRPr="009424C2">
        <w:t xml:space="preserve"> г.</w:t>
      </w:r>
    </w:p>
    <w:p w:rsidR="004D643B" w:rsidRPr="009424C2" w:rsidRDefault="004D643B" w:rsidP="004D643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24C2">
        <w:rPr>
          <w:rFonts w:eastAsia="Times New Roman"/>
          <w:bCs/>
          <w:lang w:eastAsia="ru-RU"/>
        </w:rPr>
        <w:lastRenderedPageBreak/>
        <w:t>Рабочая п</w:t>
      </w:r>
      <w:r w:rsidRPr="009424C2">
        <w:rPr>
          <w:rFonts w:eastAsia="Times New Roman"/>
          <w:lang w:eastAsia="ru-RU"/>
        </w:rPr>
        <w:t>рограмма учебной дисциплины</w:t>
      </w:r>
      <w:r w:rsidRPr="009424C2">
        <w:rPr>
          <w:rFonts w:eastAsia="Times New Roman"/>
          <w:caps/>
          <w:lang w:eastAsia="ru-RU"/>
        </w:rPr>
        <w:t xml:space="preserve"> </w:t>
      </w:r>
      <w:r w:rsidRPr="009424C2">
        <w:rPr>
          <w:rFonts w:eastAsia="Times New Roman"/>
          <w:lang w:eastAsia="ru-RU"/>
        </w:rPr>
        <w:t>разработана в соответствии с требованиями:</w:t>
      </w:r>
    </w:p>
    <w:p w:rsidR="004D643B" w:rsidRPr="009424C2" w:rsidRDefault="004D643B" w:rsidP="004D643B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</w:p>
    <w:p w:rsidR="004D643B" w:rsidRPr="009424C2" w:rsidRDefault="004D643B" w:rsidP="004D643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9424C2">
        <w:rPr>
          <w:rFonts w:eastAsia="Times New Roman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9424C2">
        <w:rPr>
          <w:rFonts w:eastAsia="Times New Roman"/>
          <w:b/>
          <w:lang w:eastAsia="ru-RU"/>
        </w:rPr>
        <w:t>43.01.09 Повар, кондитер,</w:t>
      </w:r>
      <w:r w:rsidRPr="009424C2">
        <w:rPr>
          <w:rFonts w:eastAsia="Times New Roman"/>
          <w:lang w:eastAsia="ru-RU"/>
        </w:rPr>
        <w:t xml:space="preserve"> утвержденного приказом Минпросвещения России от 09.12.2016г N 1569 </w:t>
      </w:r>
      <w:r w:rsidRPr="009424C2">
        <w:t>(ред. от 03.07.2024)</w:t>
      </w:r>
      <w:r w:rsidRPr="009424C2">
        <w:rPr>
          <w:rFonts w:eastAsia="Times New Roman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9424C2">
        <w:rPr>
          <w:rFonts w:eastAsia="Times New Roman"/>
          <w:b/>
          <w:lang w:eastAsia="ru-RU"/>
        </w:rPr>
        <w:t>43.01.09 Повар, кондитер</w:t>
      </w:r>
      <w:r w:rsidRPr="009424C2">
        <w:rPr>
          <w:rFonts w:eastAsia="Times New Roman"/>
          <w:lang w:eastAsia="ru-RU"/>
        </w:rPr>
        <w:t>" (Зарегистрировано в Минюсте России 22.12.2016г N 44898) ;</w:t>
      </w:r>
    </w:p>
    <w:p w:rsidR="004D643B" w:rsidRPr="009424C2" w:rsidRDefault="004D643B" w:rsidP="004D643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</w:pPr>
      <w:r w:rsidRPr="009424C2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4D643B" w:rsidRPr="009424C2" w:rsidRDefault="004D643B" w:rsidP="004D643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9424C2">
        <w:rPr>
          <w:rFonts w:eastAsia="Times New Roman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9424C2">
        <w:rPr>
          <w:rFonts w:eastAsia="Times New Roman"/>
          <w:b/>
          <w:lang w:eastAsia="ru-RU"/>
        </w:rPr>
        <w:t>«43.01.09 Повар, кондитер»</w:t>
      </w:r>
      <w:r w:rsidRPr="009424C2">
        <w:rPr>
          <w:rFonts w:eastAsia="Times New Roman"/>
          <w:lang w:eastAsia="ru-RU"/>
        </w:rPr>
        <w:t>;</w:t>
      </w:r>
    </w:p>
    <w:p w:rsidR="004D643B" w:rsidRPr="009424C2" w:rsidRDefault="004D643B" w:rsidP="004D643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9424C2">
        <w:rPr>
          <w:rFonts w:eastAsia="Times New Roman"/>
          <w:szCs w:val="28"/>
          <w:lang w:eastAsia="ru-RU"/>
        </w:rPr>
        <w:t xml:space="preserve">Приказа Министерства просвещения Российской Федерации </w:t>
      </w:r>
      <w:r w:rsidRPr="009424C2">
        <w:rPr>
          <w:rFonts w:eastAsia="Times New Roman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4D643B" w:rsidRPr="009424C2" w:rsidRDefault="004D643B" w:rsidP="004D643B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/>
          <w:iCs/>
          <w:lang w:eastAsia="ru-RU"/>
        </w:rPr>
      </w:pPr>
      <w:r w:rsidRPr="009424C2">
        <w:rPr>
          <w:rFonts w:eastAsia="Times New Roman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9424C2">
        <w:rPr>
          <w:rFonts w:eastAsia="Times New Roman"/>
          <w:b/>
          <w:lang w:eastAsia="ru-RU"/>
        </w:rPr>
        <w:t>«43.01.09 Повар, кондитер»</w:t>
      </w:r>
      <w:r w:rsidRPr="009424C2">
        <w:rPr>
          <w:rFonts w:eastAsia="Times New Roman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4D643B" w:rsidRPr="009424C2" w:rsidRDefault="004D643B" w:rsidP="004D64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 New Roman"/>
          <w:lang w:eastAsia="ru-RU"/>
        </w:rPr>
      </w:pPr>
    </w:p>
    <w:p w:rsidR="004D643B" w:rsidRPr="009424C2" w:rsidRDefault="004D643B" w:rsidP="004D64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 New Roman"/>
          <w:lang w:eastAsia="ru-RU"/>
        </w:rPr>
      </w:pPr>
    </w:p>
    <w:p w:rsidR="004D643B" w:rsidRPr="009424C2" w:rsidRDefault="004D643B" w:rsidP="004D643B">
      <w:pPr>
        <w:spacing w:after="0" w:line="240" w:lineRule="auto"/>
        <w:jc w:val="both"/>
        <w:rPr>
          <w:rFonts w:eastAsia="Times New Roman"/>
          <w:spacing w:val="2"/>
          <w:lang w:eastAsia="ru-RU"/>
        </w:rPr>
      </w:pPr>
      <w:r w:rsidRPr="009424C2">
        <w:rPr>
          <w:rFonts w:eastAsia="Times New Roman"/>
          <w:b/>
          <w:lang w:eastAsia="ru-RU"/>
        </w:rPr>
        <w:t>Организация – разработчик</w:t>
      </w:r>
      <w:r w:rsidRPr="009424C2">
        <w:rPr>
          <w:rFonts w:eastAsia="Times New Roman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D643B" w:rsidRPr="009424C2" w:rsidRDefault="004D643B" w:rsidP="004D643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Theme="majorHAnsi" w:eastAsiaTheme="majorEastAsia" w:hAnsiTheme="majorHAnsi" w:cstheme="majorBidi"/>
          <w:b/>
          <w:i/>
          <w:sz w:val="32"/>
          <w:szCs w:val="32"/>
          <w:lang w:eastAsia="ru-RU"/>
        </w:rPr>
      </w:pPr>
    </w:p>
    <w:p w:rsidR="004D643B" w:rsidRPr="009424C2" w:rsidRDefault="004D643B" w:rsidP="004D643B">
      <w:pPr>
        <w:spacing w:after="0" w:line="240" w:lineRule="auto"/>
        <w:rPr>
          <w:rFonts w:eastAsia="Times New Roman"/>
          <w:lang w:eastAsia="ru-RU"/>
        </w:rPr>
      </w:pPr>
    </w:p>
    <w:p w:rsidR="004D643B" w:rsidRPr="009424C2" w:rsidRDefault="004D643B" w:rsidP="004D643B">
      <w:pPr>
        <w:spacing w:after="0" w:line="240" w:lineRule="auto"/>
        <w:rPr>
          <w:rFonts w:eastAsia="Times New Roman"/>
          <w:lang w:eastAsia="ru-RU"/>
        </w:rPr>
      </w:pPr>
    </w:p>
    <w:p w:rsidR="004D643B" w:rsidRPr="009424C2" w:rsidRDefault="004D643B" w:rsidP="004D643B">
      <w:pPr>
        <w:spacing w:after="0" w:line="240" w:lineRule="auto"/>
        <w:rPr>
          <w:rFonts w:eastAsia="Times New Roman"/>
          <w:b/>
          <w:lang w:eastAsia="ru-RU"/>
        </w:rPr>
      </w:pPr>
      <w:r w:rsidRPr="009424C2">
        <w:rPr>
          <w:rFonts w:eastAsia="Times New Roman"/>
          <w:b/>
          <w:lang w:eastAsia="ru-RU"/>
        </w:rPr>
        <w:t xml:space="preserve">Рассмотрено и утверждено </w:t>
      </w:r>
    </w:p>
    <w:p w:rsidR="004D643B" w:rsidRPr="009424C2" w:rsidRDefault="004D643B" w:rsidP="004D643B">
      <w:pPr>
        <w:spacing w:after="0" w:line="240" w:lineRule="auto"/>
        <w:rPr>
          <w:rFonts w:eastAsia="Times New Roman"/>
          <w:b/>
          <w:lang w:eastAsia="ru-RU"/>
        </w:rPr>
      </w:pPr>
      <w:r w:rsidRPr="009424C2">
        <w:rPr>
          <w:rFonts w:eastAsia="Times New Roman"/>
          <w:b/>
          <w:lang w:eastAsia="ru-RU"/>
        </w:rPr>
        <w:t>Протоколом педагогического совета</w:t>
      </w:r>
    </w:p>
    <w:p w:rsidR="004D643B" w:rsidRPr="009424C2" w:rsidRDefault="004D643B" w:rsidP="004D643B">
      <w:pPr>
        <w:spacing w:after="0" w:line="240" w:lineRule="auto"/>
        <w:rPr>
          <w:rFonts w:eastAsia="Times New Roman"/>
          <w:b/>
          <w:lang w:eastAsia="ru-RU"/>
        </w:rPr>
      </w:pPr>
      <w:r w:rsidRPr="009424C2">
        <w:rPr>
          <w:rFonts w:eastAsia="Times New Roman"/>
          <w:b/>
          <w:lang w:eastAsia="ru-RU"/>
        </w:rPr>
        <w:t>ГБПОУ «ВАТТ-ККК»</w:t>
      </w:r>
    </w:p>
    <w:p w:rsidR="004D643B" w:rsidRPr="009424C2" w:rsidRDefault="004D643B" w:rsidP="004D643B">
      <w:pPr>
        <w:spacing w:after="0" w:line="240" w:lineRule="auto"/>
        <w:rPr>
          <w:rFonts w:eastAsia="Times New Roman"/>
          <w:b/>
          <w:lang w:eastAsia="ru-RU"/>
        </w:rPr>
      </w:pPr>
      <w:r w:rsidRPr="009424C2">
        <w:rPr>
          <w:rFonts w:eastAsia="Times New Roman"/>
          <w:b/>
          <w:lang w:eastAsia="ru-RU"/>
        </w:rPr>
        <w:t>Протокол № 7 от 28.06.2024 г.</w:t>
      </w:r>
    </w:p>
    <w:p w:rsidR="004D643B" w:rsidRPr="009424C2" w:rsidRDefault="004D643B" w:rsidP="004D643B">
      <w:pPr>
        <w:spacing w:after="0" w:line="240" w:lineRule="auto"/>
        <w:rPr>
          <w:rFonts w:eastAsia="Times New Roman"/>
          <w:b/>
          <w:lang w:eastAsia="ru-RU"/>
        </w:rPr>
      </w:pPr>
    </w:p>
    <w:p w:rsidR="004D643B" w:rsidRPr="009424C2" w:rsidRDefault="004D643B" w:rsidP="004D643B">
      <w:pPr>
        <w:spacing w:after="0" w:line="240" w:lineRule="auto"/>
        <w:rPr>
          <w:rFonts w:eastAsia="Times New Roman"/>
          <w:lang w:eastAsia="ru-RU"/>
        </w:rPr>
      </w:pPr>
      <w:r w:rsidRPr="009424C2">
        <w:rPr>
          <w:rFonts w:eastAsia="Times New Roman"/>
          <w:lang w:eastAsia="ru-RU"/>
        </w:rPr>
        <w:t>Разработчик: преподаватель первой категории Калёнова Г.Г.</w:t>
      </w: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4D643B" w:rsidRPr="009424C2" w:rsidRDefault="004D643B" w:rsidP="007873C0">
      <w:pPr>
        <w:spacing w:after="0" w:line="240" w:lineRule="auto"/>
        <w:jc w:val="center"/>
      </w:pPr>
    </w:p>
    <w:p w:rsidR="004D643B" w:rsidRPr="009424C2" w:rsidRDefault="004D643B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E704AA">
      <w:pPr>
        <w:jc w:val="center"/>
        <w:rPr>
          <w:b/>
          <w:i/>
        </w:rPr>
      </w:pPr>
      <w:r w:rsidRPr="009424C2">
        <w:rPr>
          <w:b/>
          <w:i/>
        </w:rPr>
        <w:lastRenderedPageBreak/>
        <w:t>СОДЕРЖАНИЕ</w:t>
      </w:r>
    </w:p>
    <w:p w:rsidR="00E704AA" w:rsidRPr="009424C2" w:rsidRDefault="00E704AA" w:rsidP="00E704AA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3"/>
      </w:tblGrid>
      <w:tr w:rsidR="009424C2" w:rsidRPr="009424C2" w:rsidTr="00E704AA">
        <w:tc>
          <w:tcPr>
            <w:tcW w:w="7501" w:type="dxa"/>
          </w:tcPr>
          <w:p w:rsidR="00E704AA" w:rsidRPr="009424C2" w:rsidRDefault="00E704AA" w:rsidP="000D5836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  <w:r w:rsidRPr="009424C2">
              <w:rPr>
                <w:b/>
              </w:rPr>
              <w:t>ПАСПОРТ  РАБОЧЕЙ ПРОГРАММЫ УЧЕБНОЙ ДИСЦИПЛИНЫ …………………………………………..стр.</w:t>
            </w:r>
          </w:p>
        </w:tc>
        <w:tc>
          <w:tcPr>
            <w:tcW w:w="1854" w:type="dxa"/>
          </w:tcPr>
          <w:p w:rsidR="00E704AA" w:rsidRPr="009424C2" w:rsidRDefault="00E704AA" w:rsidP="00E704AA">
            <w:pPr>
              <w:rPr>
                <w:b/>
              </w:rPr>
            </w:pPr>
          </w:p>
        </w:tc>
      </w:tr>
      <w:tr w:rsidR="009424C2" w:rsidRPr="009424C2" w:rsidTr="00E704AA">
        <w:tc>
          <w:tcPr>
            <w:tcW w:w="7501" w:type="dxa"/>
          </w:tcPr>
          <w:p w:rsidR="00E704AA" w:rsidRPr="009424C2" w:rsidRDefault="00E704AA" w:rsidP="000D5836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  <w:r w:rsidRPr="009424C2">
              <w:rPr>
                <w:b/>
              </w:rPr>
              <w:t>СТРУКТУРА И СОДЕРЖАНИЕ УЧЕБНОЙ ДИСЦИПЛИНЫ…………………………………………….стр.</w:t>
            </w:r>
          </w:p>
          <w:p w:rsidR="00E704AA" w:rsidRPr="009424C2" w:rsidRDefault="00E704AA" w:rsidP="000D5836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  <w:r w:rsidRPr="009424C2">
              <w:rPr>
                <w:b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1854" w:type="dxa"/>
          </w:tcPr>
          <w:p w:rsidR="00E704AA" w:rsidRPr="009424C2" w:rsidRDefault="00E704AA" w:rsidP="00E704AA">
            <w:pPr>
              <w:ind w:left="644"/>
              <w:rPr>
                <w:b/>
              </w:rPr>
            </w:pPr>
          </w:p>
        </w:tc>
      </w:tr>
      <w:tr w:rsidR="009424C2" w:rsidRPr="009424C2" w:rsidTr="00E704AA">
        <w:tc>
          <w:tcPr>
            <w:tcW w:w="7501" w:type="dxa"/>
          </w:tcPr>
          <w:p w:rsidR="00E704AA" w:rsidRPr="009424C2" w:rsidRDefault="00E704AA" w:rsidP="000D5836">
            <w:pPr>
              <w:numPr>
                <w:ilvl w:val="0"/>
                <w:numId w:val="2"/>
              </w:numPr>
              <w:suppressAutoHyphens/>
              <w:rPr>
                <w:b/>
              </w:rPr>
            </w:pPr>
            <w:r w:rsidRPr="009424C2">
              <w:rPr>
                <w:b/>
              </w:rPr>
              <w:t>КОНТРОЛЬ И ОЦЕНКА РЕЗУЛЬТАТОВ ОСВОЕНИЯ УЧЕБНОЙ ДИСЦИПЛИНЫ……………………………..стр.</w:t>
            </w:r>
          </w:p>
          <w:p w:rsidR="00E704AA" w:rsidRPr="009424C2" w:rsidRDefault="00E704AA" w:rsidP="00E704AA">
            <w:pPr>
              <w:suppressAutoHyphens/>
              <w:rPr>
                <w:b/>
              </w:rPr>
            </w:pPr>
            <w:r w:rsidRPr="009424C2"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E704AA" w:rsidRPr="009424C2" w:rsidRDefault="00E704AA" w:rsidP="00E704AA">
            <w:pPr>
              <w:rPr>
                <w:b/>
              </w:rPr>
            </w:pPr>
          </w:p>
        </w:tc>
      </w:tr>
    </w:tbl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E704AA" w:rsidRPr="009424C2" w:rsidRDefault="00E704AA" w:rsidP="00E70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aps/>
        </w:rPr>
      </w:pPr>
      <w:r w:rsidRPr="009424C2">
        <w:rPr>
          <w:b/>
          <w:caps/>
        </w:rPr>
        <w:t>ПАСПОРТ РАБОЧЕЙ ПРОГРАММЫ УЧЕБНОЙ ДИСЦИПЛИНЫ</w:t>
      </w:r>
    </w:p>
    <w:p w:rsidR="00E704AA" w:rsidRPr="009424C2" w:rsidRDefault="00E704AA" w:rsidP="00E70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/>
        </w:rPr>
      </w:pPr>
      <w:r w:rsidRPr="009424C2">
        <w:rPr>
          <w:b/>
        </w:rPr>
        <w:t>ОСНОВЫ ФИНАНСОВОЙ ГРАМОТНОСТИ</w:t>
      </w:r>
    </w:p>
    <w:p w:rsidR="00E704AA" w:rsidRPr="009424C2" w:rsidRDefault="00E704AA" w:rsidP="00E70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</w:rPr>
      </w:pPr>
      <w:r w:rsidRPr="009424C2">
        <w:rPr>
          <w:b/>
        </w:rPr>
        <w:t>1.1. Область применения рабочей программы</w:t>
      </w:r>
    </w:p>
    <w:p w:rsidR="00E704AA" w:rsidRPr="009424C2" w:rsidRDefault="00E704AA" w:rsidP="00E70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9424C2">
        <w:t xml:space="preserve">Рабочая программа учебной дисциплины </w:t>
      </w:r>
      <w:r w:rsidR="00C924B5" w:rsidRPr="009424C2">
        <w:t>ОП.10</w:t>
      </w:r>
      <w:r w:rsidRPr="009424C2">
        <w:t xml:space="preserve"> Основы финансовой грамотности</w:t>
      </w:r>
      <w:r w:rsidR="00F114D4" w:rsidRPr="009424C2">
        <w:t xml:space="preserve"> является частью общепрофессионального</w:t>
      </w:r>
      <w:r w:rsidRPr="009424C2">
        <w:t xml:space="preserve"> цикла, программы </w:t>
      </w:r>
      <w:r w:rsidR="00520525" w:rsidRPr="009424C2">
        <w:t>подготовки квалифицированных р</w:t>
      </w:r>
      <w:r w:rsidR="00F114D4" w:rsidRPr="009424C2">
        <w:t>абочих, служащих (далее – ППКРС</w:t>
      </w:r>
      <w:r w:rsidR="00520525" w:rsidRPr="009424C2">
        <w:t>)</w:t>
      </w:r>
      <w:r w:rsidRPr="009424C2">
        <w:t xml:space="preserve"> по </w:t>
      </w:r>
      <w:r w:rsidR="006D7958" w:rsidRPr="009424C2">
        <w:t xml:space="preserve">профессии </w:t>
      </w:r>
      <w:r w:rsidR="006D7958" w:rsidRPr="009424C2">
        <w:rPr>
          <w:b/>
          <w:bCs/>
          <w:iCs/>
          <w:noProof/>
        </w:rPr>
        <w:t>43.01.09</w:t>
      </w:r>
      <w:r w:rsidR="006D7958" w:rsidRPr="009424C2">
        <w:rPr>
          <w:b/>
          <w:bCs/>
          <w:iCs/>
        </w:rPr>
        <w:t xml:space="preserve"> </w:t>
      </w:r>
      <w:r w:rsidR="006D7958" w:rsidRPr="009424C2">
        <w:rPr>
          <w:b/>
          <w:bCs/>
          <w:iCs/>
          <w:noProof/>
        </w:rPr>
        <w:t>Повар, кондитер</w:t>
      </w:r>
      <w:r w:rsidR="006D7958" w:rsidRPr="009424C2">
        <w:rPr>
          <w:bCs/>
          <w:iCs/>
        </w:rPr>
        <w:t>.</w:t>
      </w:r>
    </w:p>
    <w:p w:rsidR="00E704AA" w:rsidRPr="009424C2" w:rsidRDefault="00E704AA" w:rsidP="00E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9424C2">
        <w:rPr>
          <w:b/>
        </w:rPr>
        <w:t>1.2. Место учебной дисциплины в структуре ПП</w:t>
      </w:r>
      <w:r w:rsidR="00F03096" w:rsidRPr="009424C2">
        <w:rPr>
          <w:b/>
        </w:rPr>
        <w:t>КРС</w:t>
      </w:r>
      <w:r w:rsidRPr="009424C2">
        <w:rPr>
          <w:b/>
        </w:rPr>
        <w:t>:</w:t>
      </w:r>
    </w:p>
    <w:p w:rsidR="00E704AA" w:rsidRPr="009424C2" w:rsidRDefault="00E704AA" w:rsidP="00C924B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424C2">
        <w:rPr>
          <w:b/>
        </w:rPr>
        <w:tab/>
      </w:r>
      <w:r w:rsidRPr="009424C2">
        <w:t>Учебная дисциплина «</w:t>
      </w:r>
      <w:r w:rsidR="006D7958" w:rsidRPr="009424C2">
        <w:t>Основы финансовой грамотности</w:t>
      </w:r>
      <w:r w:rsidRPr="009424C2">
        <w:t>» входит в цикл обще</w:t>
      </w:r>
      <w:r w:rsidR="00C924B5" w:rsidRPr="009424C2">
        <w:t xml:space="preserve">профессиональных </w:t>
      </w:r>
      <w:r w:rsidRPr="009424C2">
        <w:t xml:space="preserve">дисциплин.  </w:t>
      </w:r>
    </w:p>
    <w:p w:rsidR="006D7958" w:rsidRPr="009424C2" w:rsidRDefault="006D7958" w:rsidP="006D79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424C2"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6D7958" w:rsidRPr="009424C2" w:rsidRDefault="006D7958" w:rsidP="006D7958">
      <w:pPr>
        <w:pStyle w:val="a4"/>
        <w:widowControl w:val="0"/>
        <w:ind w:firstLine="709"/>
        <w:jc w:val="both"/>
        <w:rPr>
          <w:rFonts w:ascii="Times New Roman" w:hAnsi="Times New Roman" w:cs="Times New Roman"/>
        </w:rPr>
      </w:pPr>
      <w:r w:rsidRPr="009424C2">
        <w:rPr>
          <w:rFonts w:ascii="Times New Roman" w:hAnsi="Times New Roman" w:cs="Times New Roman"/>
        </w:rPr>
        <w:t xml:space="preserve">Изучение основ финансовой грамотности направлено на достижение </w:t>
      </w:r>
      <w:r w:rsidRPr="009424C2">
        <w:rPr>
          <w:rFonts w:ascii="Times New Roman" w:hAnsi="Times New Roman" w:cs="Times New Roman"/>
          <w:b/>
        </w:rPr>
        <w:t>следующих целей</w:t>
      </w:r>
      <w:r w:rsidRPr="009424C2">
        <w:rPr>
          <w:rFonts w:ascii="Times New Roman" w:hAnsi="Times New Roman" w:cs="Times New Roman"/>
        </w:rPr>
        <w:t xml:space="preserve">: </w:t>
      </w:r>
    </w:p>
    <w:p w:rsidR="006D7958" w:rsidRPr="009424C2" w:rsidRDefault="006D7958" w:rsidP="006D7958">
      <w:pPr>
        <w:widowControl w:val="0"/>
        <w:shd w:val="clear" w:color="auto" w:fill="FFFFFF"/>
        <w:spacing w:after="0" w:line="24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9424C2">
        <w:rPr>
          <w:rFonts w:eastAsia="Times New Roman"/>
          <w:sz w:val="22"/>
          <w:szCs w:val="22"/>
          <w:lang w:eastAsia="ru-RU"/>
        </w:rPr>
        <w:t>- актуализация дополнительного экономического образования студентов с приоритетом практической, прикладной направленности образовательного процесса;</w:t>
      </w:r>
    </w:p>
    <w:p w:rsidR="006D7958" w:rsidRPr="009424C2" w:rsidRDefault="006D7958" w:rsidP="006D7958">
      <w:pPr>
        <w:widowControl w:val="0"/>
        <w:shd w:val="clear" w:color="auto" w:fill="FFFFFF"/>
        <w:spacing w:after="0" w:line="24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9424C2">
        <w:rPr>
          <w:rFonts w:eastAsia="Times New Roman"/>
          <w:sz w:val="22"/>
          <w:szCs w:val="22"/>
          <w:lang w:eastAsia="ru-RU"/>
        </w:rPr>
        <w:t>- повышение социальной адаптации и профессиональной ориентации студентов;</w:t>
      </w:r>
    </w:p>
    <w:p w:rsidR="006D7958" w:rsidRPr="009424C2" w:rsidRDefault="006D7958" w:rsidP="006D7958">
      <w:pPr>
        <w:widowControl w:val="0"/>
        <w:shd w:val="clear" w:color="auto" w:fill="FFFFFF"/>
        <w:spacing w:after="0" w:line="24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9424C2">
        <w:rPr>
          <w:rFonts w:eastAsia="Times New Roman"/>
          <w:sz w:val="22"/>
          <w:szCs w:val="22"/>
          <w:lang w:eastAsia="ru-RU"/>
        </w:rPr>
        <w:t>- развитие финансово-экономического образа мышления;</w:t>
      </w:r>
    </w:p>
    <w:p w:rsidR="006D7958" w:rsidRPr="009424C2" w:rsidRDefault="006D7958" w:rsidP="006D7958">
      <w:pPr>
        <w:widowControl w:val="0"/>
        <w:shd w:val="clear" w:color="auto" w:fill="FFFFFF"/>
        <w:spacing w:after="0" w:line="24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9424C2">
        <w:rPr>
          <w:rFonts w:eastAsia="Times New Roman"/>
          <w:sz w:val="22"/>
          <w:szCs w:val="22"/>
          <w:lang w:eastAsia="ru-RU"/>
        </w:rPr>
        <w:t>- способности к личному самоопределению и самореализации;</w:t>
      </w:r>
    </w:p>
    <w:p w:rsidR="006D7958" w:rsidRPr="009424C2" w:rsidRDefault="006D7958" w:rsidP="006D7958">
      <w:pPr>
        <w:widowControl w:val="0"/>
        <w:shd w:val="clear" w:color="auto" w:fill="FFFFFF"/>
        <w:spacing w:after="0" w:line="24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9424C2">
        <w:rPr>
          <w:rFonts w:eastAsia="Times New Roman"/>
          <w:sz w:val="22"/>
          <w:szCs w:val="22"/>
          <w:lang w:eastAsia="ru-RU"/>
        </w:rPr>
        <w:t>- воспитание ответственности за экономические и финансовые решения;</w:t>
      </w:r>
    </w:p>
    <w:p w:rsidR="006D7958" w:rsidRPr="009424C2" w:rsidRDefault="006D7958" w:rsidP="006D7958">
      <w:pPr>
        <w:widowControl w:val="0"/>
        <w:shd w:val="clear" w:color="auto" w:fill="FFFFFF"/>
        <w:spacing w:after="0" w:line="24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9424C2">
        <w:rPr>
          <w:rFonts w:eastAsia="Times New Roman"/>
          <w:sz w:val="22"/>
          <w:szCs w:val="22"/>
          <w:lang w:eastAsia="ru-RU"/>
        </w:rPr>
        <w:t>- уважения к труду и предпринимательской деятельности;</w:t>
      </w:r>
    </w:p>
    <w:p w:rsidR="006D7958" w:rsidRPr="009424C2" w:rsidRDefault="006D7958" w:rsidP="006D7958">
      <w:pPr>
        <w:widowControl w:val="0"/>
        <w:shd w:val="clear" w:color="auto" w:fill="FFFFFF"/>
        <w:spacing w:after="0" w:line="24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9424C2">
        <w:rPr>
          <w:rFonts w:eastAsia="Times New Roman"/>
          <w:sz w:val="22"/>
          <w:szCs w:val="22"/>
          <w:lang w:eastAsia="ru-RU"/>
        </w:rPr>
        <w:t>- формирование опыта рационального экономического поведения;</w:t>
      </w:r>
    </w:p>
    <w:p w:rsidR="006D7958" w:rsidRPr="009424C2" w:rsidRDefault="006D7958" w:rsidP="006D7958">
      <w:pPr>
        <w:widowControl w:val="0"/>
        <w:shd w:val="clear" w:color="auto" w:fill="FFFFFF"/>
        <w:spacing w:after="0" w:line="240" w:lineRule="auto"/>
        <w:ind w:firstLine="709"/>
        <w:rPr>
          <w:rFonts w:eastAsia="Times New Roman"/>
          <w:sz w:val="22"/>
          <w:szCs w:val="22"/>
          <w:lang w:eastAsia="ru-RU"/>
        </w:rPr>
      </w:pPr>
      <w:r w:rsidRPr="009424C2">
        <w:rPr>
          <w:rFonts w:eastAsia="Times New Roman"/>
          <w:sz w:val="22"/>
          <w:szCs w:val="22"/>
          <w:lang w:eastAsia="ru-RU"/>
        </w:rPr>
        <w:t>- освоение знаний по финансовой грамотности для будущей работы в качестве специалиста и эффективной самореализации в экономической сфере.</w:t>
      </w:r>
    </w:p>
    <w:p w:rsidR="006D7958" w:rsidRPr="009424C2" w:rsidRDefault="006D7958" w:rsidP="006D7958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9424C2">
        <w:rPr>
          <w:rFonts w:ascii="Times New Roman" w:hAnsi="Times New Roman" w:cs="Times New Roman"/>
          <w:b/>
        </w:rPr>
        <w:t>Освоение содержания учебной дисциплины «</w:t>
      </w:r>
      <w:r w:rsidR="00DA2F01" w:rsidRPr="009424C2">
        <w:rPr>
          <w:rFonts w:ascii="Times New Roman" w:hAnsi="Times New Roman" w:cs="Times New Roman"/>
          <w:b/>
        </w:rPr>
        <w:t>Основы финансовой грамотности</w:t>
      </w:r>
      <w:r w:rsidRPr="009424C2">
        <w:rPr>
          <w:rFonts w:ascii="Times New Roman" w:hAnsi="Times New Roman" w:cs="Times New Roman"/>
          <w:b/>
        </w:rPr>
        <w:t xml:space="preserve">» обеспечивает достижение обучающимися следующих </w:t>
      </w:r>
      <w:r w:rsidRPr="009424C2">
        <w:rPr>
          <w:rFonts w:ascii="Times New Roman" w:hAnsi="Times New Roman" w:cs="Times New Roman"/>
          <w:b/>
          <w:bCs/>
          <w:iCs/>
        </w:rPr>
        <w:t>результатов: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5"/>
          <w:b/>
          <w:bCs/>
        </w:rPr>
        <w:t>личностных: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развитие личностных, в том числе духовных и физических качеств, обеспечивающих защищенность студента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формирование системы знаний о финансово-экономической жизни общества, определение своего места и роли в экономическом пространстве, в финансовой сфере;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воспитание мотивации к труду;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стремление строить свое будущее на основе целеполагания и планирования;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воспитание ответственности за настоящее и будущее собственное финансовое благополучие, благополучие своей семьи и государства.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5"/>
          <w:b/>
          <w:bCs/>
        </w:rPr>
        <w:t>метапредметных: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освоение способ решения проблем творческого и поискового характера;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активное использование средств информационных и коммуникационных технологий для решения коммуникативных и познавательных задач;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определение общей цели и путей ее достижения;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умение договариваться о распределении функций и ролей в совместной деятельности;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осуществлять взаимный контроль в совместной деятельности;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 xml:space="preserve">- развитие аналитических способностей, навыков принятия решений на </w:t>
      </w:r>
      <w:r w:rsidR="00F52327" w:rsidRPr="009424C2">
        <w:rPr>
          <w:rStyle w:val="c7"/>
        </w:rPr>
        <w:t>основе сравнительного</w:t>
      </w:r>
      <w:r w:rsidRPr="009424C2">
        <w:rPr>
          <w:rStyle w:val="c7"/>
        </w:rPr>
        <w:t xml:space="preserve"> анализа сберегательных альтернатив;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овладение умениями формулировать представление о финансах, финансовой системе РФ;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 xml:space="preserve">- овладение студентами навыками самостоятельно определять свою жизненную позицию по реализации поставленных целей, используя правовые знания, подбирать </w:t>
      </w:r>
      <w:r w:rsidRPr="009424C2">
        <w:rPr>
          <w:rStyle w:val="c7"/>
        </w:rPr>
        <w:lastRenderedPageBreak/>
        <w:t>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формирование умения воспринимать и перерабатывать информацию, полученную в процессе изучения общественно-экономических наук, вырабатывать в себе качества гражданина РФ, воспитанного на ценностях, закрепленных в Конституции Российской Федерации.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5"/>
          <w:b/>
          <w:bCs/>
        </w:rPr>
        <w:t>предметных: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 - формирование системы знаний об экономической и финансовой сфере в жизни общества,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знание структуры и регулирования финансового рынка, финансовых инструментов;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формирование навыков принятия грамотных и обоснованных финансовых решений, что в конечном итоге поможет им добиться финансовой самостоятельности и успешности в бизнесе;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приобретение студентами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сферы;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владение навыкам поиска актуальной экономической информации в различных источниках, включая Интернет;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формирование навыков проектной деятельности: умение разрабатывать и реализовывать проекты финансово-экономической и междисциплинарной направленности на основе базовых экономических знаний и ценностных ориентиров;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заемщика, наемного работника, работодателя, налогоплательщика);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9424C2">
        <w:rPr>
          <w:rStyle w:val="c7"/>
        </w:rPr>
        <w:t>- умение проявлять способности к личностному самоопределению и самореализации в экономической деятельности;</w:t>
      </w:r>
    </w:p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</w:rPr>
      </w:pPr>
      <w:r w:rsidRPr="009424C2">
        <w:rPr>
          <w:rStyle w:val="c7"/>
        </w:rPr>
        <w:t>- умение ориентироваться в текущих экономических событиях, происходящих в России и мире.</w:t>
      </w:r>
    </w:p>
    <w:p w:rsidR="00DA2F01" w:rsidRPr="009424C2" w:rsidRDefault="00DA2F01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9424C2">
        <w:rPr>
          <w:b/>
        </w:rPr>
        <w:t>1.4 Формирование общих компетенций согласно ФГОС СПО.</w:t>
      </w:r>
    </w:p>
    <w:p w:rsidR="00DA2F01" w:rsidRPr="009424C2" w:rsidRDefault="00DA2F01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9424C2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</w:t>
      </w:r>
      <w:r w:rsidR="00520525" w:rsidRPr="009424C2">
        <w:t>подготовки квалифицированных рабочих, служащих (далее – ППКРС</w:t>
      </w:r>
      <w:r w:rsidR="00520525" w:rsidRPr="009424C2">
        <w:tab/>
        <w:t>)</w:t>
      </w:r>
      <w:r w:rsidRPr="009424C2">
        <w:t>.</w:t>
      </w:r>
    </w:p>
    <w:p w:rsidR="00860B8F" w:rsidRPr="009424C2" w:rsidRDefault="00860B8F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860B8F" w:rsidRPr="009424C2" w:rsidRDefault="00860B8F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860B8F" w:rsidRPr="009424C2" w:rsidRDefault="00860B8F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860B8F" w:rsidRPr="009424C2" w:rsidRDefault="00860B8F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860B8F" w:rsidRPr="009424C2" w:rsidRDefault="00860B8F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860B8F" w:rsidRPr="009424C2" w:rsidRDefault="00860B8F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828"/>
        <w:gridCol w:w="4110"/>
      </w:tblGrid>
      <w:tr w:rsidR="009424C2" w:rsidRPr="009424C2" w:rsidTr="006C669B">
        <w:trPr>
          <w:cantSplit/>
          <w:trHeight w:hRule="exact" w:val="321"/>
        </w:trPr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F2307F">
            <w:pPr>
              <w:widowControl w:val="0"/>
              <w:spacing w:line="255" w:lineRule="auto"/>
              <w:ind w:right="308"/>
              <w:rPr>
                <w:b/>
                <w:bCs/>
                <w:sz w:val="18"/>
              </w:rPr>
            </w:pPr>
            <w:r w:rsidRPr="009424C2">
              <w:rPr>
                <w:b/>
                <w:bCs/>
                <w:spacing w:val="4"/>
                <w:w w:val="96"/>
                <w:sz w:val="18"/>
              </w:rPr>
              <w:lastRenderedPageBreak/>
              <w:t>Н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а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и</w:t>
            </w:r>
            <w:r w:rsidRPr="009424C2">
              <w:rPr>
                <w:b/>
                <w:bCs/>
                <w:spacing w:val="4"/>
                <w:w w:val="80"/>
                <w:sz w:val="18"/>
              </w:rPr>
              <w:t>м</w:t>
            </w:r>
            <w:r w:rsidRPr="009424C2">
              <w:rPr>
                <w:b/>
                <w:bCs/>
                <w:spacing w:val="6"/>
                <w:w w:val="92"/>
                <w:sz w:val="18"/>
              </w:rPr>
              <w:t>е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н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о</w:t>
            </w:r>
            <w:r w:rsidRPr="009424C2">
              <w:rPr>
                <w:b/>
                <w:bCs/>
                <w:spacing w:val="4"/>
                <w:w w:val="95"/>
                <w:sz w:val="18"/>
              </w:rPr>
              <w:t>в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ан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и</w:t>
            </w:r>
            <w:r w:rsidRPr="009424C2">
              <w:rPr>
                <w:b/>
                <w:bCs/>
                <w:w w:val="92"/>
                <w:sz w:val="18"/>
              </w:rPr>
              <w:t>е</w:t>
            </w:r>
            <w:r w:rsidRPr="009424C2">
              <w:rPr>
                <w:b/>
                <w:bCs/>
                <w:spacing w:val="7"/>
                <w:sz w:val="18"/>
              </w:rPr>
              <w:t xml:space="preserve"> </w:t>
            </w:r>
            <w:r w:rsidRPr="009424C2">
              <w:rPr>
                <w:b/>
                <w:bCs/>
                <w:w w:val="93"/>
                <w:sz w:val="18"/>
              </w:rPr>
              <w:t>и</w:t>
            </w:r>
            <w:r w:rsidRPr="009424C2">
              <w:rPr>
                <w:b/>
                <w:bCs/>
                <w:spacing w:val="6"/>
                <w:sz w:val="18"/>
              </w:rPr>
              <w:t xml:space="preserve"> 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ко</w:t>
            </w:r>
            <w:r w:rsidRPr="009424C2">
              <w:rPr>
                <w:b/>
                <w:bCs/>
                <w:w w:val="85"/>
                <w:sz w:val="18"/>
              </w:rPr>
              <w:t>д</w:t>
            </w:r>
            <w:r w:rsidRPr="009424C2">
              <w:rPr>
                <w:b/>
                <w:bCs/>
                <w:sz w:val="18"/>
              </w:rPr>
              <w:t xml:space="preserve"> 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к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о</w:t>
            </w:r>
            <w:r w:rsidRPr="009424C2">
              <w:rPr>
                <w:b/>
                <w:bCs/>
                <w:spacing w:val="5"/>
                <w:w w:val="80"/>
                <w:sz w:val="18"/>
              </w:rPr>
              <w:t>м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п</w:t>
            </w:r>
            <w:r w:rsidRPr="009424C2">
              <w:rPr>
                <w:b/>
                <w:bCs/>
                <w:spacing w:val="5"/>
                <w:w w:val="92"/>
                <w:sz w:val="18"/>
              </w:rPr>
              <w:t>е</w:t>
            </w:r>
            <w:r w:rsidRPr="009424C2">
              <w:rPr>
                <w:b/>
                <w:bCs/>
                <w:spacing w:val="5"/>
                <w:w w:val="97"/>
                <w:sz w:val="18"/>
              </w:rPr>
              <w:t>т</w:t>
            </w:r>
            <w:r w:rsidRPr="009424C2">
              <w:rPr>
                <w:b/>
                <w:bCs/>
                <w:spacing w:val="5"/>
                <w:w w:val="92"/>
                <w:sz w:val="18"/>
              </w:rPr>
              <w:t>е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н</w:t>
            </w:r>
            <w:r w:rsidRPr="009424C2">
              <w:rPr>
                <w:b/>
                <w:bCs/>
                <w:spacing w:val="5"/>
                <w:w w:val="90"/>
                <w:sz w:val="18"/>
              </w:rPr>
              <w:t>ц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и</w:t>
            </w:r>
            <w:r w:rsidRPr="009424C2">
              <w:rPr>
                <w:b/>
                <w:bCs/>
                <w:w w:val="93"/>
                <w:sz w:val="18"/>
              </w:rPr>
              <w:t>и</w:t>
            </w:r>
          </w:p>
        </w:tc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F2307F">
            <w:pPr>
              <w:widowControl w:val="0"/>
              <w:ind w:right="-20"/>
              <w:rPr>
                <w:b/>
                <w:bCs/>
                <w:sz w:val="18"/>
              </w:rPr>
            </w:pPr>
            <w:r w:rsidRPr="009424C2">
              <w:rPr>
                <w:b/>
                <w:bCs/>
                <w:spacing w:val="4"/>
                <w:w w:val="95"/>
                <w:sz w:val="18"/>
              </w:rPr>
              <w:t>П</w:t>
            </w:r>
            <w:r w:rsidRPr="009424C2">
              <w:rPr>
                <w:b/>
                <w:bCs/>
                <w:spacing w:val="5"/>
                <w:w w:val="90"/>
                <w:sz w:val="18"/>
              </w:rPr>
              <w:t>л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а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н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ир</w:t>
            </w:r>
            <w:r w:rsidRPr="009424C2">
              <w:rPr>
                <w:b/>
                <w:bCs/>
                <w:spacing w:val="7"/>
                <w:w w:val="94"/>
                <w:sz w:val="18"/>
              </w:rPr>
              <w:t>у</w:t>
            </w:r>
            <w:r w:rsidRPr="009424C2">
              <w:rPr>
                <w:b/>
                <w:bCs/>
                <w:spacing w:val="5"/>
                <w:w w:val="92"/>
                <w:sz w:val="18"/>
              </w:rPr>
              <w:t>е</w:t>
            </w:r>
            <w:r w:rsidRPr="009424C2">
              <w:rPr>
                <w:b/>
                <w:bCs/>
                <w:spacing w:val="5"/>
                <w:w w:val="80"/>
                <w:sz w:val="18"/>
              </w:rPr>
              <w:t>м</w:t>
            </w:r>
            <w:r w:rsidRPr="009424C2">
              <w:rPr>
                <w:b/>
                <w:bCs/>
                <w:spacing w:val="5"/>
                <w:w w:val="86"/>
                <w:sz w:val="18"/>
              </w:rPr>
              <w:t>ы</w:t>
            </w:r>
            <w:r w:rsidRPr="009424C2">
              <w:rPr>
                <w:b/>
                <w:bCs/>
                <w:w w:val="92"/>
                <w:sz w:val="18"/>
              </w:rPr>
              <w:t>е</w:t>
            </w:r>
            <w:r w:rsidRPr="009424C2">
              <w:rPr>
                <w:b/>
                <w:bCs/>
                <w:spacing w:val="5"/>
                <w:sz w:val="18"/>
              </w:rPr>
              <w:t xml:space="preserve"> 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р</w:t>
            </w:r>
            <w:r w:rsidRPr="009424C2">
              <w:rPr>
                <w:b/>
                <w:bCs/>
                <w:spacing w:val="5"/>
                <w:w w:val="92"/>
                <w:sz w:val="18"/>
              </w:rPr>
              <w:t>е</w:t>
            </w:r>
            <w:r w:rsidRPr="009424C2">
              <w:rPr>
                <w:b/>
                <w:bCs/>
                <w:spacing w:val="3"/>
                <w:sz w:val="18"/>
              </w:rPr>
              <w:t>з</w:t>
            </w:r>
            <w:r w:rsidRPr="009424C2">
              <w:rPr>
                <w:b/>
                <w:bCs/>
                <w:spacing w:val="6"/>
                <w:w w:val="94"/>
                <w:sz w:val="18"/>
              </w:rPr>
              <w:t>у</w:t>
            </w:r>
            <w:r w:rsidRPr="009424C2">
              <w:rPr>
                <w:b/>
                <w:bCs/>
                <w:spacing w:val="6"/>
                <w:w w:val="90"/>
                <w:sz w:val="18"/>
              </w:rPr>
              <w:t>л</w:t>
            </w:r>
            <w:r w:rsidRPr="009424C2">
              <w:rPr>
                <w:b/>
                <w:bCs/>
                <w:spacing w:val="5"/>
                <w:w w:val="89"/>
                <w:sz w:val="18"/>
              </w:rPr>
              <w:t>ь</w:t>
            </w:r>
            <w:r w:rsidRPr="009424C2">
              <w:rPr>
                <w:b/>
                <w:bCs/>
                <w:spacing w:val="5"/>
                <w:w w:val="97"/>
                <w:sz w:val="18"/>
              </w:rPr>
              <w:t>т</w:t>
            </w:r>
            <w:r w:rsidRPr="009424C2">
              <w:rPr>
                <w:b/>
                <w:bCs/>
                <w:spacing w:val="1"/>
                <w:w w:val="93"/>
                <w:sz w:val="18"/>
              </w:rPr>
              <w:t>а</w:t>
            </w:r>
            <w:r w:rsidRPr="009424C2">
              <w:rPr>
                <w:b/>
                <w:bCs/>
                <w:spacing w:val="5"/>
                <w:w w:val="97"/>
                <w:sz w:val="18"/>
              </w:rPr>
              <w:t>т</w:t>
            </w:r>
            <w:r w:rsidRPr="009424C2">
              <w:rPr>
                <w:b/>
                <w:bCs/>
                <w:spacing w:val="1"/>
                <w:w w:val="86"/>
                <w:sz w:val="18"/>
              </w:rPr>
              <w:t>ы</w:t>
            </w:r>
          </w:p>
        </w:tc>
      </w:tr>
      <w:tr w:rsidR="009424C2" w:rsidRPr="009424C2" w:rsidTr="006C669B">
        <w:trPr>
          <w:cantSplit/>
          <w:trHeight w:hRule="exact" w:val="321"/>
        </w:trPr>
        <w:tc>
          <w:tcPr>
            <w:tcW w:w="17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F2307F">
            <w:pPr>
              <w:spacing w:line="259" w:lineRule="auto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F2307F">
            <w:pPr>
              <w:widowControl w:val="0"/>
              <w:ind w:right="-20"/>
              <w:rPr>
                <w:b/>
                <w:bCs/>
                <w:position w:val="10"/>
                <w:sz w:val="18"/>
                <w:szCs w:val="12"/>
              </w:rPr>
            </w:pPr>
            <w:r w:rsidRPr="009424C2">
              <w:rPr>
                <w:b/>
                <w:bCs/>
                <w:spacing w:val="5"/>
                <w:w w:val="82"/>
                <w:sz w:val="18"/>
              </w:rPr>
              <w:t>О</w:t>
            </w:r>
            <w:r w:rsidRPr="009424C2">
              <w:rPr>
                <w:b/>
                <w:bCs/>
                <w:spacing w:val="5"/>
                <w:w w:val="95"/>
                <w:sz w:val="18"/>
              </w:rPr>
              <w:t>б</w:t>
            </w:r>
            <w:r w:rsidRPr="009424C2">
              <w:rPr>
                <w:b/>
                <w:bCs/>
                <w:spacing w:val="6"/>
                <w:w w:val="85"/>
                <w:sz w:val="18"/>
              </w:rPr>
              <w:t>щ</w:t>
            </w:r>
            <w:r w:rsidRPr="009424C2">
              <w:rPr>
                <w:b/>
                <w:bCs/>
                <w:spacing w:val="3"/>
                <w:w w:val="93"/>
                <w:sz w:val="18"/>
              </w:rPr>
              <w:t>и</w:t>
            </w:r>
            <w:r w:rsidRPr="009424C2">
              <w:rPr>
                <w:b/>
                <w:bCs/>
                <w:spacing w:val="15"/>
                <w:w w:val="92"/>
                <w:sz w:val="18"/>
              </w:rPr>
              <w:t>е</w:t>
            </w:r>
            <w:r w:rsidRPr="009424C2">
              <w:rPr>
                <w:b/>
                <w:bCs/>
                <w:spacing w:val="1"/>
                <w:w w:val="98"/>
                <w:position w:val="10"/>
                <w:sz w:val="18"/>
                <w:szCs w:val="12"/>
              </w:rPr>
              <w:t>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F2307F">
            <w:pPr>
              <w:widowControl w:val="0"/>
              <w:ind w:right="-20"/>
              <w:rPr>
                <w:b/>
                <w:bCs/>
                <w:position w:val="10"/>
                <w:sz w:val="18"/>
                <w:szCs w:val="12"/>
              </w:rPr>
            </w:pPr>
            <w:r w:rsidRPr="009424C2">
              <w:rPr>
                <w:b/>
                <w:bCs/>
                <w:spacing w:val="5"/>
                <w:w w:val="88"/>
                <w:sz w:val="18"/>
              </w:rPr>
              <w:t>Д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и</w:t>
            </w:r>
            <w:r w:rsidRPr="009424C2">
              <w:rPr>
                <w:b/>
                <w:bCs/>
                <w:spacing w:val="6"/>
                <w:w w:val="104"/>
                <w:sz w:val="18"/>
              </w:rPr>
              <w:t>с</w:t>
            </w:r>
            <w:r w:rsidRPr="009424C2">
              <w:rPr>
                <w:b/>
                <w:bCs/>
                <w:spacing w:val="5"/>
                <w:w w:val="90"/>
                <w:sz w:val="18"/>
              </w:rPr>
              <w:t>ц</w:t>
            </w:r>
            <w:r w:rsidRPr="009424C2">
              <w:rPr>
                <w:b/>
                <w:bCs/>
                <w:spacing w:val="5"/>
                <w:w w:val="93"/>
                <w:sz w:val="18"/>
              </w:rPr>
              <w:t>и</w:t>
            </w:r>
            <w:r w:rsidRPr="009424C2">
              <w:rPr>
                <w:b/>
                <w:bCs/>
                <w:spacing w:val="2"/>
                <w:w w:val="93"/>
                <w:sz w:val="18"/>
              </w:rPr>
              <w:t>п</w:t>
            </w:r>
            <w:r w:rsidRPr="009424C2">
              <w:rPr>
                <w:b/>
                <w:bCs/>
                <w:spacing w:val="6"/>
                <w:w w:val="90"/>
                <w:sz w:val="18"/>
              </w:rPr>
              <w:t>л</w:t>
            </w:r>
            <w:r w:rsidRPr="009424C2">
              <w:rPr>
                <w:b/>
                <w:bCs/>
                <w:spacing w:val="6"/>
                <w:w w:val="93"/>
                <w:sz w:val="18"/>
              </w:rPr>
              <w:t>и</w:t>
            </w:r>
            <w:r w:rsidRPr="009424C2">
              <w:rPr>
                <w:b/>
                <w:bCs/>
                <w:spacing w:val="4"/>
                <w:w w:val="93"/>
                <w:sz w:val="18"/>
              </w:rPr>
              <w:t>нарн</w:t>
            </w:r>
            <w:r w:rsidRPr="009424C2">
              <w:rPr>
                <w:b/>
                <w:bCs/>
                <w:spacing w:val="6"/>
                <w:w w:val="86"/>
                <w:sz w:val="18"/>
              </w:rPr>
              <w:t>ы</w:t>
            </w:r>
            <w:r w:rsidRPr="009424C2">
              <w:rPr>
                <w:b/>
                <w:bCs/>
                <w:spacing w:val="12"/>
                <w:w w:val="92"/>
                <w:sz w:val="18"/>
              </w:rPr>
              <w:t>е</w:t>
            </w:r>
            <w:r w:rsidRPr="009424C2">
              <w:rPr>
                <w:b/>
                <w:bCs/>
                <w:w w:val="98"/>
                <w:position w:val="10"/>
                <w:sz w:val="18"/>
                <w:szCs w:val="12"/>
              </w:rPr>
              <w:t>2</w:t>
            </w:r>
          </w:p>
        </w:tc>
      </w:tr>
      <w:tr w:rsidR="009424C2" w:rsidRPr="009424C2" w:rsidTr="006C669B">
        <w:trPr>
          <w:cantSplit/>
          <w:trHeight w:hRule="exact" w:val="468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F2307F">
            <w:pPr>
              <w:widowControl w:val="0"/>
              <w:tabs>
                <w:tab w:val="left" w:pos="2166"/>
              </w:tabs>
              <w:spacing w:line="255" w:lineRule="auto"/>
              <w:ind w:right="49"/>
              <w:rPr>
                <w:sz w:val="18"/>
              </w:rPr>
            </w:pPr>
            <w:r w:rsidRPr="009424C2">
              <w:t>ОК -1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определять задачу в профессиональном и/или социальном контексте; </w:t>
            </w:r>
          </w:p>
          <w:p w:rsidR="00DA2F01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выявлять и отбирать информацию, необходимую для решения задачи; </w:t>
            </w:r>
          </w:p>
          <w:p w:rsidR="00DA2F01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составлять план действий; </w:t>
            </w:r>
          </w:p>
          <w:p w:rsidR="00DA2F01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определять необходимые ресурсы; </w:t>
            </w:r>
          </w:p>
          <w:p w:rsidR="00DA2F01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реализовывать составленный план; </w:t>
            </w:r>
          </w:p>
          <w:p w:rsidR="00DA2F01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  <w:rPr>
                <w:sz w:val="18"/>
              </w:rPr>
            </w:pPr>
            <w:r w:rsidRPr="009424C2">
              <w:t>-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- актуальный профессиональный и социальный контекст, в котором приходится работать и жить; </w:t>
            </w:r>
          </w:p>
          <w:p w:rsidR="00DA2F01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основные источники информации и ресурсы для решения задач в профессиональном и социальном контексте; </w:t>
            </w:r>
          </w:p>
          <w:p w:rsidR="00DA2F01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алгоритмы выполнения работ в профессиональной и смежных областях; </w:t>
            </w:r>
          </w:p>
          <w:p w:rsidR="00DA2F01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этапы планирования для решения задач; </w:t>
            </w:r>
          </w:p>
          <w:p w:rsidR="00DA2F01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  <w:rPr>
                <w:sz w:val="18"/>
              </w:rPr>
            </w:pPr>
            <w:r w:rsidRPr="009424C2"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9424C2" w:rsidRPr="009424C2" w:rsidTr="006C669B">
        <w:trPr>
          <w:cantSplit/>
          <w:trHeight w:hRule="exact" w:val="439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F2307F">
            <w:pPr>
              <w:widowControl w:val="0"/>
              <w:tabs>
                <w:tab w:val="left" w:pos="2166"/>
              </w:tabs>
              <w:spacing w:line="255" w:lineRule="auto"/>
              <w:ind w:right="49"/>
            </w:pPr>
            <w:r w:rsidRPr="009424C2">
              <w:t>ОК -2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>- определя</w:t>
            </w:r>
            <w:r w:rsidR="006C669B" w:rsidRPr="009424C2">
              <w:t>ть задачи для сбора информации;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планировать процесс поиска и осуществлять выбор необходимых источников информации; 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 </w:t>
            </w:r>
          </w:p>
          <w:p w:rsidR="00DA2F01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69B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:rsidR="00DA2F01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>- формат представления результатов поиска информации; -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9424C2" w:rsidRPr="009424C2" w:rsidTr="006C669B">
        <w:trPr>
          <w:cantSplit/>
          <w:trHeight w:hRule="exact" w:val="1276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F01" w:rsidRPr="009424C2" w:rsidRDefault="00DA2F01" w:rsidP="00F2307F">
            <w:pPr>
              <w:widowControl w:val="0"/>
              <w:tabs>
                <w:tab w:val="left" w:pos="2166"/>
              </w:tabs>
              <w:spacing w:line="255" w:lineRule="auto"/>
              <w:ind w:right="49"/>
            </w:pPr>
            <w:r w:rsidRPr="009424C2">
              <w:lastRenderedPageBreak/>
              <w:t>ОК -3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определять актуальность нормативноправовой документации в профессиональной деятельности, для ведения предпринимательской деятельности и личного финансового планирования; - определять и выстраивать траектории профессионального и личностного развития; 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учитывать инфляцию при решении финансовых задач в профессии, личном планировании; 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производить расчеты по валютнообменным операциям; -планировать личные доходы и расходы, принимать финансовые решения, составлять личный бюджет; 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использовать разнообразие финансовых инструментов для управления личными финансами в целях достижения финансового благополучия, с учетом финансовой безопасности; 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выявлять сильные и слабые стороны бизнес-идеи; - грамотно проводить презентацию идеи открытия собственного дела в области профессиональной деятельности; 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определять источники финансирования для реализации бизнес-идеи; </w:t>
            </w:r>
          </w:p>
          <w:p w:rsidR="006C669B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производить основные финансовые расчеты в сферах предпринимательской деятельности и планирования личных финансов; </w:t>
            </w:r>
          </w:p>
          <w:p w:rsidR="00DA2F01" w:rsidRPr="009424C2" w:rsidRDefault="00DA2F01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69B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:rsidR="006C669B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возможные траектории профессионального развития и самообразования; </w:t>
            </w:r>
          </w:p>
          <w:p w:rsidR="006C669B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-различие между наличными и безналичными платежами, порядок использования их при оплате покупки; - понятие инфляции, ее влияние на решение финансовых задач в профессии, личном планировании; - понятие иностранной валюты и валютного курса; </w:t>
            </w:r>
          </w:p>
          <w:p w:rsidR="006C669B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-структуру личных доходов и расходов, правила составления личного и семейного бюджета; </w:t>
            </w:r>
          </w:p>
          <w:p w:rsidR="006C669B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</w:t>
            </w:r>
          </w:p>
          <w:p w:rsidR="006C669B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базовые характеристики и риски основных финансовых инструментов для предпринимательской деятельности и управления личными финансами; </w:t>
            </w:r>
          </w:p>
          <w:p w:rsidR="00DA2F01" w:rsidRPr="009424C2" w:rsidRDefault="00DA2F01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9424C2" w:rsidRPr="009424C2" w:rsidTr="006C669B">
        <w:trPr>
          <w:cantSplit/>
          <w:trHeight w:hRule="exact" w:val="199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836" w:rsidRPr="009424C2" w:rsidRDefault="000D5836" w:rsidP="00F2307F">
            <w:pPr>
              <w:widowControl w:val="0"/>
              <w:tabs>
                <w:tab w:val="left" w:pos="2166"/>
              </w:tabs>
              <w:spacing w:line="255" w:lineRule="auto"/>
              <w:ind w:right="49"/>
            </w:pPr>
            <w:r w:rsidRPr="009424C2">
              <w:t>ОК -4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69B" w:rsidRPr="009424C2" w:rsidRDefault="000D5836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работать в коллективе и команде; </w:t>
            </w:r>
          </w:p>
          <w:p w:rsidR="000D5836" w:rsidRPr="009424C2" w:rsidRDefault="000D5836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69B" w:rsidRPr="009424C2" w:rsidRDefault="000D5836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особенности работы в малых и больших группах, работы в команде, организации коллективной работы; </w:t>
            </w:r>
          </w:p>
          <w:p w:rsidR="000D5836" w:rsidRPr="009424C2" w:rsidRDefault="000D5836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>- принципы организации проектной деятельности</w:t>
            </w:r>
          </w:p>
        </w:tc>
      </w:tr>
      <w:tr w:rsidR="009424C2" w:rsidRPr="009424C2" w:rsidTr="00860B8F">
        <w:trPr>
          <w:cantSplit/>
          <w:trHeight w:hRule="exact" w:val="2843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836" w:rsidRPr="009424C2" w:rsidRDefault="000D5836" w:rsidP="00F2307F">
            <w:pPr>
              <w:widowControl w:val="0"/>
              <w:tabs>
                <w:tab w:val="left" w:pos="2166"/>
              </w:tabs>
              <w:spacing w:line="255" w:lineRule="auto"/>
              <w:ind w:right="49"/>
            </w:pPr>
            <w:r w:rsidRPr="009424C2">
              <w:lastRenderedPageBreak/>
              <w:t>ОК -5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836" w:rsidRPr="009424C2" w:rsidRDefault="000D5836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>- грамотно излагать свои мысли, формулировать собственное мнение, обосновывать свою позицию в учебных и практических ситуациях; - проявлять толерантность в коллективе; - оформлять документы, связанные с профессиональной деятельностью и деловой коммуникацией, на государственном языке РФ,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69B" w:rsidRPr="009424C2" w:rsidRDefault="000D5836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 xml:space="preserve">- принципы взаимодействия в коллективе; </w:t>
            </w:r>
          </w:p>
          <w:p w:rsidR="000D5836" w:rsidRPr="009424C2" w:rsidRDefault="000D5836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0D5836" w:rsidRPr="009424C2" w:rsidTr="00860B8F">
        <w:trPr>
          <w:cantSplit/>
          <w:trHeight w:hRule="exact" w:val="2544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836" w:rsidRPr="009424C2" w:rsidRDefault="000D5836" w:rsidP="00F2307F">
            <w:pPr>
              <w:widowControl w:val="0"/>
              <w:tabs>
                <w:tab w:val="left" w:pos="2166"/>
              </w:tabs>
              <w:spacing w:line="255" w:lineRule="auto"/>
              <w:ind w:right="49"/>
            </w:pPr>
            <w:r w:rsidRPr="009424C2">
              <w:t>ОК -7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69B" w:rsidRPr="009424C2" w:rsidRDefault="000D5836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 xml:space="preserve">- соблюдать нормы экологической безопасности; </w:t>
            </w:r>
          </w:p>
          <w:p w:rsidR="000D5836" w:rsidRPr="009424C2" w:rsidRDefault="000D5836" w:rsidP="00DA2F01">
            <w:pPr>
              <w:widowControl w:val="0"/>
              <w:tabs>
                <w:tab w:val="left" w:pos="434"/>
                <w:tab w:val="left" w:pos="1804"/>
                <w:tab w:val="left" w:pos="2516"/>
                <w:tab w:val="left" w:pos="4135"/>
              </w:tabs>
              <w:spacing w:after="0" w:line="240" w:lineRule="auto"/>
              <w:jc w:val="both"/>
            </w:pPr>
            <w:r w:rsidRPr="009424C2">
              <w:t>- определять направления ресурсосбережения в рамках профессиональной деятельности по профессии (специальности), осуществлять работу с соблюдением принципов бережливого производства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836" w:rsidRPr="009424C2" w:rsidRDefault="000D5836" w:rsidP="00DA2F01">
            <w:pPr>
              <w:widowControl w:val="0"/>
              <w:tabs>
                <w:tab w:val="left" w:pos="667"/>
                <w:tab w:val="left" w:pos="1945"/>
                <w:tab w:val="left" w:pos="2573"/>
                <w:tab w:val="left" w:pos="3130"/>
                <w:tab w:val="left" w:pos="3874"/>
                <w:tab w:val="left" w:pos="4533"/>
                <w:tab w:val="left" w:pos="4892"/>
                <w:tab w:val="left" w:pos="5655"/>
                <w:tab w:val="left" w:pos="6458"/>
              </w:tabs>
              <w:spacing w:after="0" w:line="240" w:lineRule="auto"/>
              <w:jc w:val="both"/>
            </w:pPr>
            <w:r w:rsidRPr="009424C2">
              <w:t>- правила экологической безопасности; - принципы бережливого производства</w:t>
            </w:r>
          </w:p>
        </w:tc>
      </w:tr>
    </w:tbl>
    <w:p w:rsidR="00DA2F01" w:rsidRPr="009424C2" w:rsidRDefault="00DA2F01" w:rsidP="00DA2F0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F2307F" w:rsidRPr="009424C2" w:rsidRDefault="00F2307F" w:rsidP="00F2307F">
      <w:pPr>
        <w:pStyle w:val="a4"/>
        <w:jc w:val="both"/>
        <w:rPr>
          <w:rFonts w:ascii="Times New Roman" w:hAnsi="Times New Roman" w:cs="Times New Roman"/>
          <w:b/>
        </w:rPr>
      </w:pPr>
      <w:r w:rsidRPr="009424C2">
        <w:rPr>
          <w:rFonts w:ascii="Times New Roman" w:hAnsi="Times New Roman" w:cs="Times New Roman"/>
          <w:b/>
        </w:rPr>
        <w:t>1.5. Количество часов на освоение программы учебной дисциплины:</w:t>
      </w:r>
    </w:p>
    <w:p w:rsidR="00F2307F" w:rsidRPr="009424C2" w:rsidRDefault="00F2307F" w:rsidP="00F2307F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424C2" w:rsidRPr="009424C2" w:rsidTr="00F2307F">
        <w:tc>
          <w:tcPr>
            <w:tcW w:w="7621" w:type="dxa"/>
          </w:tcPr>
          <w:p w:rsidR="00F2307F" w:rsidRPr="009424C2" w:rsidRDefault="00F2307F" w:rsidP="00F2307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424C2">
              <w:rPr>
                <w:rFonts w:ascii="Times New Roman" w:hAnsi="Times New Roman" w:cs="Times New Roman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F2307F" w:rsidRPr="009424C2" w:rsidRDefault="00F2307F" w:rsidP="00F2307F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424C2">
              <w:t>Количество часов</w:t>
            </w:r>
          </w:p>
        </w:tc>
      </w:tr>
      <w:tr w:rsidR="009424C2" w:rsidRPr="009424C2" w:rsidTr="00F2307F">
        <w:tc>
          <w:tcPr>
            <w:tcW w:w="7621" w:type="dxa"/>
          </w:tcPr>
          <w:p w:rsidR="00F2307F" w:rsidRPr="009424C2" w:rsidRDefault="00860B8F" w:rsidP="00F2307F">
            <w:pPr>
              <w:pStyle w:val="a4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2410" w:type="dxa"/>
          </w:tcPr>
          <w:p w:rsidR="00F2307F" w:rsidRPr="009424C2" w:rsidRDefault="00F2307F" w:rsidP="00001D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1</w:t>
            </w:r>
            <w:r w:rsidR="00001DA7" w:rsidRPr="009424C2">
              <w:rPr>
                <w:rFonts w:ascii="Times New Roman" w:hAnsi="Times New Roman" w:cs="Times New Roman"/>
              </w:rPr>
              <w:t>01</w:t>
            </w:r>
          </w:p>
        </w:tc>
      </w:tr>
      <w:tr w:rsidR="009424C2" w:rsidRPr="009424C2" w:rsidTr="00F2307F">
        <w:tc>
          <w:tcPr>
            <w:tcW w:w="7621" w:type="dxa"/>
          </w:tcPr>
          <w:p w:rsidR="00F2307F" w:rsidRPr="009424C2" w:rsidRDefault="00F2307F" w:rsidP="00F2307F">
            <w:pPr>
              <w:pStyle w:val="a4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F2307F" w:rsidRPr="009424C2" w:rsidRDefault="00ED7AAD" w:rsidP="00F230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2</w:t>
            </w:r>
          </w:p>
        </w:tc>
      </w:tr>
      <w:tr w:rsidR="009424C2" w:rsidRPr="009424C2" w:rsidTr="00F2307F">
        <w:tc>
          <w:tcPr>
            <w:tcW w:w="7621" w:type="dxa"/>
          </w:tcPr>
          <w:p w:rsidR="00F2307F" w:rsidRPr="009424C2" w:rsidRDefault="00860B8F" w:rsidP="00F230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Во взаимодействии с преподавателем:</w:t>
            </w:r>
          </w:p>
        </w:tc>
        <w:tc>
          <w:tcPr>
            <w:tcW w:w="2410" w:type="dxa"/>
          </w:tcPr>
          <w:p w:rsidR="00F2307F" w:rsidRPr="009424C2" w:rsidRDefault="00F2307F" w:rsidP="00F230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4C2" w:rsidRPr="009424C2" w:rsidTr="00F2307F">
        <w:tc>
          <w:tcPr>
            <w:tcW w:w="7621" w:type="dxa"/>
          </w:tcPr>
          <w:p w:rsidR="00F2307F" w:rsidRPr="009424C2" w:rsidRDefault="00F2307F" w:rsidP="00F2307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424C2">
              <w:rPr>
                <w:rFonts w:ascii="Times New Roman" w:hAnsi="Times New Roman" w:cs="Times New Roman"/>
              </w:rPr>
              <w:t xml:space="preserve">всего </w:t>
            </w:r>
            <w:r w:rsidR="00860B8F" w:rsidRPr="009424C2">
              <w:rPr>
                <w:rFonts w:ascii="Times New Roman" w:hAnsi="Times New Roman" w:cs="Times New Roman"/>
              </w:rPr>
              <w:t xml:space="preserve">учебных </w:t>
            </w:r>
            <w:r w:rsidRPr="009424C2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2410" w:type="dxa"/>
          </w:tcPr>
          <w:p w:rsidR="00F2307F" w:rsidRPr="009424C2" w:rsidRDefault="00001DA7" w:rsidP="00F230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101</w:t>
            </w:r>
          </w:p>
        </w:tc>
      </w:tr>
      <w:tr w:rsidR="009424C2" w:rsidRPr="009424C2" w:rsidTr="00F2307F">
        <w:tc>
          <w:tcPr>
            <w:tcW w:w="7621" w:type="dxa"/>
          </w:tcPr>
          <w:p w:rsidR="00860B8F" w:rsidRPr="009424C2" w:rsidRDefault="00860B8F" w:rsidP="00F2307F">
            <w:pPr>
              <w:pStyle w:val="a4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410" w:type="dxa"/>
          </w:tcPr>
          <w:p w:rsidR="00860B8F" w:rsidRPr="009424C2" w:rsidRDefault="00001DA7" w:rsidP="00F230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73</w:t>
            </w:r>
          </w:p>
        </w:tc>
      </w:tr>
      <w:tr w:rsidR="009424C2" w:rsidRPr="009424C2" w:rsidTr="00F2307F">
        <w:tc>
          <w:tcPr>
            <w:tcW w:w="7621" w:type="dxa"/>
          </w:tcPr>
          <w:p w:rsidR="00DB6381" w:rsidRPr="009424C2" w:rsidRDefault="00DB6381" w:rsidP="00DB638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9424C2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DB6381" w:rsidRPr="009424C2" w:rsidRDefault="00001DA7" w:rsidP="00DB63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22</w:t>
            </w:r>
          </w:p>
        </w:tc>
      </w:tr>
      <w:tr w:rsidR="009424C2" w:rsidRPr="009424C2" w:rsidTr="00001DA7">
        <w:trPr>
          <w:trHeight w:val="255"/>
        </w:trPr>
        <w:tc>
          <w:tcPr>
            <w:tcW w:w="7621" w:type="dxa"/>
          </w:tcPr>
          <w:p w:rsidR="00DB6381" w:rsidRPr="009424C2" w:rsidRDefault="00DB6381" w:rsidP="00DB6381">
            <w:pPr>
              <w:pStyle w:val="a4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2410" w:type="dxa"/>
          </w:tcPr>
          <w:p w:rsidR="00DB6381" w:rsidRPr="009424C2" w:rsidRDefault="00001DA7" w:rsidP="00DB63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28</w:t>
            </w:r>
          </w:p>
        </w:tc>
      </w:tr>
      <w:tr w:rsidR="009424C2" w:rsidRPr="009424C2" w:rsidTr="00F2307F">
        <w:tc>
          <w:tcPr>
            <w:tcW w:w="7621" w:type="dxa"/>
          </w:tcPr>
          <w:p w:rsidR="00DB6381" w:rsidRPr="009424C2" w:rsidRDefault="00DB6381" w:rsidP="00DB638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9424C2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DB6381" w:rsidRPr="009424C2" w:rsidRDefault="00001DA7" w:rsidP="00DB63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10</w:t>
            </w:r>
          </w:p>
        </w:tc>
      </w:tr>
      <w:tr w:rsidR="009424C2" w:rsidRPr="009424C2" w:rsidTr="00F2307F">
        <w:tc>
          <w:tcPr>
            <w:tcW w:w="7621" w:type="dxa"/>
          </w:tcPr>
          <w:p w:rsidR="00DB6381" w:rsidRPr="009424C2" w:rsidRDefault="00DB6381" w:rsidP="00DB6381">
            <w:pPr>
              <w:pStyle w:val="a4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 xml:space="preserve">промежуточная </w:t>
            </w:r>
            <w:r w:rsidR="00ED7AAD" w:rsidRPr="009424C2">
              <w:rPr>
                <w:rFonts w:ascii="Times New Roman" w:hAnsi="Times New Roman" w:cs="Times New Roman"/>
              </w:rPr>
              <w:t>аттестация форме зачета с оценкой</w:t>
            </w:r>
          </w:p>
        </w:tc>
        <w:tc>
          <w:tcPr>
            <w:tcW w:w="2410" w:type="dxa"/>
          </w:tcPr>
          <w:p w:rsidR="00DB6381" w:rsidRPr="009424C2" w:rsidRDefault="00DB6381" w:rsidP="00DB638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2F01" w:rsidRPr="009424C2" w:rsidRDefault="00DA2F01" w:rsidP="00DA2F01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</w:p>
    <w:p w:rsidR="00DA2F01" w:rsidRPr="009424C2" w:rsidRDefault="00DA2F01" w:rsidP="006D7958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DA2F01" w:rsidRPr="009424C2" w:rsidRDefault="00DA2F01" w:rsidP="006D7958">
      <w:pPr>
        <w:pStyle w:val="a4"/>
        <w:widowControl w:val="0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6D7958" w:rsidRPr="009424C2" w:rsidRDefault="006D7958" w:rsidP="00E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704AA" w:rsidRPr="009424C2" w:rsidRDefault="00E704AA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F2307F" w:rsidRPr="009424C2" w:rsidRDefault="00F2307F" w:rsidP="007873C0">
      <w:pPr>
        <w:spacing w:after="0" w:line="240" w:lineRule="auto"/>
        <w:jc w:val="center"/>
      </w:pPr>
    </w:p>
    <w:p w:rsidR="00860B8F" w:rsidRPr="009424C2" w:rsidRDefault="00860B8F" w:rsidP="007873C0">
      <w:pPr>
        <w:spacing w:after="0" w:line="240" w:lineRule="auto"/>
        <w:jc w:val="center"/>
      </w:pPr>
    </w:p>
    <w:p w:rsidR="00860B8F" w:rsidRPr="009424C2" w:rsidRDefault="00860B8F" w:rsidP="007873C0">
      <w:pPr>
        <w:spacing w:after="0" w:line="240" w:lineRule="auto"/>
        <w:jc w:val="center"/>
      </w:pPr>
    </w:p>
    <w:p w:rsidR="00860B8F" w:rsidRPr="009424C2" w:rsidRDefault="00860B8F" w:rsidP="007873C0">
      <w:pPr>
        <w:spacing w:after="0" w:line="240" w:lineRule="auto"/>
        <w:jc w:val="center"/>
      </w:pPr>
    </w:p>
    <w:p w:rsidR="00860B8F" w:rsidRPr="009424C2" w:rsidRDefault="00860B8F" w:rsidP="007873C0">
      <w:pPr>
        <w:spacing w:after="0" w:line="240" w:lineRule="auto"/>
        <w:jc w:val="center"/>
      </w:pPr>
    </w:p>
    <w:p w:rsidR="00860B8F" w:rsidRPr="009424C2" w:rsidRDefault="00860B8F" w:rsidP="007873C0">
      <w:pPr>
        <w:spacing w:after="0" w:line="240" w:lineRule="auto"/>
        <w:jc w:val="center"/>
      </w:pPr>
    </w:p>
    <w:p w:rsidR="007567A8" w:rsidRPr="009424C2" w:rsidRDefault="007567A8" w:rsidP="000D5836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lang w:eastAsia="ar-SA"/>
        </w:rPr>
      </w:pPr>
      <w:r w:rsidRPr="009424C2">
        <w:rPr>
          <w:b/>
          <w:lang w:eastAsia="ar-SA"/>
        </w:rPr>
        <w:t>СТРУКТУРА И СОДЕРЖАНИЕ УЧЕБНОЙ ДИСЦИПЛИНЫ</w:t>
      </w:r>
    </w:p>
    <w:p w:rsidR="007567A8" w:rsidRPr="009424C2" w:rsidRDefault="007567A8" w:rsidP="007567A8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7567A8" w:rsidRPr="009424C2" w:rsidRDefault="007567A8" w:rsidP="000D5836">
      <w:pPr>
        <w:numPr>
          <w:ilvl w:val="1"/>
          <w:numId w:val="1"/>
        </w:numPr>
        <w:suppressAutoHyphens/>
        <w:spacing w:after="0" w:line="240" w:lineRule="auto"/>
        <w:contextualSpacing/>
        <w:rPr>
          <w:b/>
        </w:rPr>
      </w:pPr>
      <w:r w:rsidRPr="009424C2">
        <w:rPr>
          <w:b/>
        </w:rPr>
        <w:t>Объём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1257"/>
        <w:gridCol w:w="1208"/>
      </w:tblGrid>
      <w:tr w:rsidR="009424C2" w:rsidRPr="009424C2" w:rsidTr="00A00591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1B51C6" w:rsidP="00F2396E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1B51C6" w:rsidP="00F2396E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9424C2" w:rsidRPr="009424C2" w:rsidTr="00A00591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1B51C6" w:rsidP="00F2396E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001DA7" w:rsidP="00F2396E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</w:t>
            </w:r>
          </w:p>
        </w:tc>
      </w:tr>
      <w:tr w:rsidR="009424C2" w:rsidRPr="009424C2" w:rsidTr="00A00591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AAD" w:rsidRPr="009424C2" w:rsidRDefault="00ED7AAD" w:rsidP="00F2396E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AAD" w:rsidRPr="009424C2" w:rsidRDefault="00ED7AAD" w:rsidP="00F2396E">
            <w:pPr>
              <w:pStyle w:val="a4"/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9424C2" w:rsidRPr="009424C2" w:rsidTr="00A00591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1B51C6" w:rsidP="00F2396E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работы обучающихся во взаимодействии с преподавателем 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001DA7" w:rsidP="00F2396E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</w:t>
            </w:r>
          </w:p>
        </w:tc>
      </w:tr>
      <w:tr w:rsidR="009424C2" w:rsidRPr="009424C2" w:rsidTr="001B51C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1B51C6" w:rsidP="00F2396E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424C2" w:rsidRPr="009424C2" w:rsidTr="00A00591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860B8F" w:rsidP="00F2396E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1C6" w:rsidRPr="009424C2" w:rsidRDefault="00001DA7" w:rsidP="00F2396E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</w:p>
        </w:tc>
      </w:tr>
      <w:tr w:rsidR="009424C2" w:rsidRPr="009424C2" w:rsidTr="003C5AFB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81" w:rsidRPr="009424C2" w:rsidRDefault="00DB6381" w:rsidP="00DB638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9424C2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381" w:rsidRPr="009424C2" w:rsidRDefault="00001DA7" w:rsidP="00DB6381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9424C2" w:rsidRPr="009424C2" w:rsidTr="00A00591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381" w:rsidRPr="009424C2" w:rsidRDefault="00DB6381" w:rsidP="00DB6381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381" w:rsidRPr="009424C2" w:rsidRDefault="00001DA7" w:rsidP="00DB6381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</w:tr>
      <w:tr w:rsidR="009424C2" w:rsidRPr="009424C2" w:rsidTr="003C5AFB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81" w:rsidRPr="009424C2" w:rsidRDefault="00DB6381" w:rsidP="00DB638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9424C2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381" w:rsidRPr="009424C2" w:rsidRDefault="00001DA7" w:rsidP="00DB6381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9424C2" w:rsidRPr="009424C2" w:rsidTr="00001DA7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DA7" w:rsidRPr="009424C2" w:rsidRDefault="00001DA7" w:rsidP="00ED7AAD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Промежуточная аттестация </w:t>
            </w:r>
            <w:r w:rsidR="00F52327"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зачета</w:t>
            </w:r>
            <w:r w:rsidR="00ED7AAD"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оценкой</w:t>
            </w:r>
          </w:p>
        </w:tc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DA7" w:rsidRPr="009424C2" w:rsidRDefault="00001DA7" w:rsidP="00DB6381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24C2" w:rsidRPr="009424C2" w:rsidTr="00001DA7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DA7" w:rsidRPr="009424C2" w:rsidRDefault="00001DA7" w:rsidP="00001DA7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DA7" w:rsidRPr="009424C2" w:rsidRDefault="00001DA7" w:rsidP="00001DA7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1 семестр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DA7" w:rsidRPr="009424C2" w:rsidRDefault="00001DA7" w:rsidP="00001DA7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2 семестр</w:t>
            </w:r>
          </w:p>
        </w:tc>
      </w:tr>
      <w:tr w:rsidR="009424C2" w:rsidRPr="009424C2" w:rsidTr="00001DA7"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DA7" w:rsidRPr="009424C2" w:rsidRDefault="00001DA7" w:rsidP="00001DA7">
            <w:pPr>
              <w:pStyle w:val="a4"/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DA7" w:rsidRPr="009424C2" w:rsidRDefault="00F52327" w:rsidP="00F52327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DA7" w:rsidRPr="009424C2" w:rsidRDefault="00F52327" w:rsidP="00F52327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</w:tbl>
    <w:p w:rsidR="001B51C6" w:rsidRPr="009424C2" w:rsidRDefault="001B51C6" w:rsidP="001B51C6">
      <w:pPr>
        <w:suppressAutoHyphens/>
        <w:spacing w:after="0" w:line="240" w:lineRule="auto"/>
        <w:ind w:left="1080"/>
        <w:contextualSpacing/>
        <w:rPr>
          <w:b/>
        </w:rPr>
      </w:pPr>
    </w:p>
    <w:p w:rsidR="007567A8" w:rsidRPr="009424C2" w:rsidRDefault="007567A8" w:rsidP="007567A8">
      <w:pPr>
        <w:spacing w:after="0" w:line="240" w:lineRule="auto"/>
        <w:ind w:left="1500"/>
        <w:contextualSpacing/>
        <w:rPr>
          <w:b/>
        </w:rPr>
      </w:pPr>
    </w:p>
    <w:p w:rsidR="007567A8" w:rsidRPr="009424C2" w:rsidRDefault="007567A8" w:rsidP="007567A8">
      <w:pPr>
        <w:spacing w:after="0" w:line="240" w:lineRule="auto"/>
        <w:ind w:left="1500"/>
        <w:contextualSpacing/>
        <w:rPr>
          <w:b/>
        </w:rPr>
      </w:pPr>
    </w:p>
    <w:p w:rsidR="007567A8" w:rsidRPr="009424C2" w:rsidRDefault="007567A8" w:rsidP="007567A8">
      <w:pPr>
        <w:suppressAutoHyphens/>
        <w:spacing w:after="0" w:line="240" w:lineRule="auto"/>
        <w:rPr>
          <w:b/>
          <w:lang w:eastAsia="ar-SA"/>
        </w:rPr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9424C2" w:rsidRDefault="007567A8" w:rsidP="007567A8">
      <w:pPr>
        <w:spacing w:after="0" w:line="240" w:lineRule="auto"/>
        <w:sectPr w:rsidR="007567A8" w:rsidRPr="009424C2">
          <w:pgSz w:w="11906" w:h="16838"/>
          <w:pgMar w:top="851" w:right="851" w:bottom="851" w:left="1701" w:header="709" w:footer="709" w:gutter="0"/>
          <w:cols w:space="720"/>
        </w:sectPr>
      </w:pPr>
    </w:p>
    <w:p w:rsidR="007567A8" w:rsidRPr="009424C2" w:rsidRDefault="007567A8" w:rsidP="000D5836">
      <w:pPr>
        <w:pStyle w:val="a5"/>
        <w:pageBreakBefore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center"/>
        <w:rPr>
          <w:rFonts w:eastAsia="Times New Roman"/>
          <w:lang w:eastAsia="ar-SA"/>
        </w:rPr>
      </w:pPr>
      <w:r w:rsidRPr="009424C2">
        <w:rPr>
          <w:rFonts w:eastAsia="Times New Roman"/>
          <w:b/>
          <w:lang w:eastAsia="ar-SA"/>
        </w:rPr>
        <w:lastRenderedPageBreak/>
        <w:t>Тематический план и содержание учебной дисциплины «Основы финансовой грамотности»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10064"/>
        <w:gridCol w:w="1276"/>
        <w:gridCol w:w="1275"/>
      </w:tblGrid>
      <w:tr w:rsidR="009424C2" w:rsidRPr="009424C2" w:rsidTr="005C1F86">
        <w:trPr>
          <w:trHeight w:val="470"/>
        </w:trPr>
        <w:tc>
          <w:tcPr>
            <w:tcW w:w="2836" w:type="dxa"/>
            <w:shd w:val="clear" w:color="auto" w:fill="auto"/>
            <w:hideMark/>
          </w:tcPr>
          <w:p w:rsidR="00F2307F" w:rsidRPr="009424C2" w:rsidRDefault="00F23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F2307F" w:rsidRPr="009424C2" w:rsidRDefault="00F2307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  <w:hideMark/>
          </w:tcPr>
          <w:p w:rsidR="00F2307F" w:rsidRPr="009424C2" w:rsidRDefault="00F23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Объем</w:t>
            </w:r>
          </w:p>
          <w:p w:rsidR="00F2307F" w:rsidRPr="009424C2" w:rsidRDefault="00F23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часов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F2307F" w:rsidRPr="009424C2" w:rsidRDefault="00F2307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Уровень освоения</w:t>
            </w:r>
          </w:p>
        </w:tc>
      </w:tr>
      <w:tr w:rsidR="009424C2" w:rsidRPr="009424C2" w:rsidTr="00801C0A">
        <w:trPr>
          <w:trHeight w:val="313"/>
        </w:trPr>
        <w:tc>
          <w:tcPr>
            <w:tcW w:w="2836" w:type="dxa"/>
            <w:shd w:val="clear" w:color="auto" w:fill="auto"/>
            <w:hideMark/>
          </w:tcPr>
          <w:p w:rsidR="00F2307F" w:rsidRPr="009424C2" w:rsidRDefault="00F23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F2307F" w:rsidRPr="009424C2" w:rsidRDefault="00F23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2307F" w:rsidRPr="009424C2" w:rsidRDefault="00F23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F2307F" w:rsidRPr="009424C2" w:rsidRDefault="00F2307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4</w:t>
            </w:r>
          </w:p>
        </w:tc>
      </w:tr>
      <w:tr w:rsidR="009424C2" w:rsidRPr="009424C2" w:rsidTr="004D643B">
        <w:trPr>
          <w:trHeight w:val="313"/>
        </w:trPr>
        <w:tc>
          <w:tcPr>
            <w:tcW w:w="13184" w:type="dxa"/>
            <w:gridSpan w:val="3"/>
            <w:shd w:val="clear" w:color="auto" w:fill="auto"/>
          </w:tcPr>
          <w:p w:rsidR="00487093" w:rsidRPr="009424C2" w:rsidRDefault="00487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lang w:val="en-US"/>
              </w:rPr>
              <w:t>I</w:t>
            </w:r>
            <w:r w:rsidRPr="009424C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276" w:type="dxa"/>
            <w:shd w:val="clear" w:color="auto" w:fill="auto"/>
          </w:tcPr>
          <w:p w:rsidR="00487093" w:rsidRPr="009424C2" w:rsidRDefault="00487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87093" w:rsidRPr="009424C2" w:rsidRDefault="00487093">
            <w:pPr>
              <w:spacing w:after="0" w:line="240" w:lineRule="auto"/>
              <w:jc w:val="center"/>
            </w:pPr>
          </w:p>
        </w:tc>
      </w:tr>
      <w:tr w:rsidR="009424C2" w:rsidRPr="009424C2" w:rsidTr="003E0F6F">
        <w:trPr>
          <w:trHeight w:val="234"/>
        </w:trPr>
        <w:tc>
          <w:tcPr>
            <w:tcW w:w="2836" w:type="dxa"/>
            <w:vMerge w:val="restart"/>
            <w:shd w:val="clear" w:color="auto" w:fill="auto"/>
            <w:hideMark/>
          </w:tcPr>
          <w:p w:rsidR="00F52327" w:rsidRPr="009424C2" w:rsidRDefault="00F52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Введение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F52327" w:rsidRPr="009424C2" w:rsidRDefault="00F52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F52327" w:rsidRPr="009424C2" w:rsidRDefault="00F52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9424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F52327" w:rsidRPr="009424C2" w:rsidRDefault="00F5232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</w:t>
            </w:r>
          </w:p>
        </w:tc>
      </w:tr>
      <w:tr w:rsidR="009424C2" w:rsidRPr="009424C2" w:rsidTr="00F52327">
        <w:trPr>
          <w:trHeight w:val="358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52327" w:rsidRPr="009424C2" w:rsidRDefault="00F5232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F52327" w:rsidRPr="009424C2" w:rsidRDefault="00F52327" w:rsidP="00F52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t>1</w:t>
            </w:r>
          </w:p>
        </w:tc>
        <w:tc>
          <w:tcPr>
            <w:tcW w:w="10064" w:type="dxa"/>
            <w:shd w:val="clear" w:color="auto" w:fill="auto"/>
          </w:tcPr>
          <w:p w:rsidR="00F52327" w:rsidRPr="009424C2" w:rsidRDefault="00F52327" w:rsidP="00F52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sz w:val="22"/>
                <w:szCs w:val="22"/>
              </w:rPr>
              <w:t>Вводное занятие. Цели и задачи курса.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2327" w:rsidRPr="009424C2" w:rsidRDefault="00F52327" w:rsidP="005E2C12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F52327" w:rsidRPr="009424C2" w:rsidRDefault="00F52327">
            <w:pPr>
              <w:spacing w:after="0" w:line="240" w:lineRule="auto"/>
            </w:pPr>
          </w:p>
        </w:tc>
      </w:tr>
      <w:tr w:rsidR="009424C2" w:rsidRPr="009424C2" w:rsidTr="00F52327">
        <w:trPr>
          <w:trHeight w:val="358"/>
        </w:trPr>
        <w:tc>
          <w:tcPr>
            <w:tcW w:w="2836" w:type="dxa"/>
            <w:vMerge/>
            <w:shd w:val="clear" w:color="auto" w:fill="auto"/>
            <w:vAlign w:val="center"/>
          </w:tcPr>
          <w:p w:rsidR="00F52327" w:rsidRPr="009424C2" w:rsidRDefault="00F5232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</w:tcPr>
          <w:p w:rsidR="00F52327" w:rsidRPr="009424C2" w:rsidRDefault="00F52327" w:rsidP="00567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F52327" w:rsidRPr="009424C2" w:rsidRDefault="00F52327" w:rsidP="00567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Актуальность изучения основ финансовой грамотности при освоении профессий СПО. </w:t>
            </w:r>
            <w:r w:rsidRPr="009424C2">
              <w:rPr>
                <w:b/>
                <w:i/>
              </w:rPr>
              <w:t xml:space="preserve">(ОУД.14 </w:t>
            </w:r>
            <w:r w:rsidRPr="009424C2">
              <w:rPr>
                <w:b/>
                <w:i/>
                <w:shd w:val="clear" w:color="auto" w:fill="FBFDF4"/>
              </w:rPr>
              <w:t>Экономика</w:t>
            </w:r>
            <w:r w:rsidRPr="009424C2">
              <w:rPr>
                <w:b/>
                <w:i/>
              </w:rPr>
              <w:t xml:space="preserve"> </w:t>
            </w:r>
            <w:r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327" w:rsidRPr="009424C2" w:rsidRDefault="00F52327" w:rsidP="005E2C12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2327" w:rsidRPr="009424C2" w:rsidRDefault="00F52327">
            <w:pPr>
              <w:spacing w:after="0" w:line="240" w:lineRule="auto"/>
            </w:pPr>
          </w:p>
        </w:tc>
      </w:tr>
      <w:tr w:rsidR="009424C2" w:rsidRPr="009424C2" w:rsidTr="00A64A71">
        <w:trPr>
          <w:trHeight w:val="358"/>
        </w:trPr>
        <w:tc>
          <w:tcPr>
            <w:tcW w:w="13184" w:type="dxa"/>
            <w:gridSpan w:val="3"/>
            <w:shd w:val="clear" w:color="auto" w:fill="auto"/>
            <w:vAlign w:val="center"/>
          </w:tcPr>
          <w:p w:rsidR="00A64A71" w:rsidRPr="009424C2" w:rsidRDefault="00A64A71" w:rsidP="00A64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Раздел 1. Особенности финансового поведения потребителя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71" w:rsidRPr="009424C2" w:rsidRDefault="00A64A71" w:rsidP="005E2C12">
            <w:pPr>
              <w:spacing w:after="0" w:line="240" w:lineRule="auto"/>
              <w:jc w:val="center"/>
            </w:pPr>
            <w:r w:rsidRPr="009424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71" w:rsidRPr="009424C2" w:rsidRDefault="00A64A71">
            <w:pPr>
              <w:spacing w:after="0" w:line="240" w:lineRule="auto"/>
            </w:pPr>
          </w:p>
        </w:tc>
      </w:tr>
      <w:tr w:rsidR="009424C2" w:rsidRPr="009424C2" w:rsidTr="003E0F6F">
        <w:trPr>
          <w:trHeight w:val="315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F2307F" w:rsidRPr="009424C2" w:rsidRDefault="00F2307F" w:rsidP="00F2396E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Тема 1.1. Поведение человека как объект экономики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F2307F" w:rsidRPr="009424C2" w:rsidRDefault="00F2307F" w:rsidP="00567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307F" w:rsidRPr="009424C2" w:rsidRDefault="00F2307F" w:rsidP="008B3A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307F" w:rsidRPr="009424C2" w:rsidRDefault="00F2307F">
            <w:pPr>
              <w:spacing w:after="0" w:line="240" w:lineRule="auto"/>
            </w:pPr>
          </w:p>
        </w:tc>
      </w:tr>
      <w:tr w:rsidR="009424C2" w:rsidRPr="009424C2" w:rsidTr="00A64A71">
        <w:trPr>
          <w:trHeight w:val="52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2307F" w:rsidRPr="009424C2" w:rsidRDefault="00F2307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F2307F" w:rsidRPr="009424C2" w:rsidRDefault="00F23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</w:tcPr>
          <w:p w:rsidR="00F2307F" w:rsidRPr="009424C2" w:rsidRDefault="00F2307F" w:rsidP="00567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sz w:val="22"/>
                <w:szCs w:val="22"/>
              </w:rPr>
              <w:t>Поведение человека как объект экономического исследования. Проблемы восприятия информации человеком. Социальные эффекты.</w:t>
            </w:r>
            <w:r w:rsidR="00F80CA7" w:rsidRPr="009424C2">
              <w:rPr>
                <w:sz w:val="22"/>
                <w:szCs w:val="22"/>
              </w:rPr>
              <w:t xml:space="preserve"> </w:t>
            </w:r>
            <w:r w:rsidR="00006CDE" w:rsidRPr="009424C2">
              <w:rPr>
                <w:b/>
                <w:i/>
              </w:rPr>
              <w:t>(ОУД.14</w:t>
            </w:r>
            <w:r w:rsidR="00F80CA7" w:rsidRPr="009424C2">
              <w:rPr>
                <w:b/>
                <w:i/>
              </w:rPr>
              <w:t xml:space="preserve"> </w:t>
            </w:r>
            <w:r w:rsidR="00006CDE" w:rsidRPr="009424C2">
              <w:rPr>
                <w:b/>
                <w:i/>
                <w:shd w:val="clear" w:color="auto" w:fill="FBFDF4"/>
              </w:rPr>
              <w:t>Экономика</w:t>
            </w:r>
            <w:r w:rsidR="00F80CA7" w:rsidRPr="009424C2">
              <w:rPr>
                <w:b/>
                <w:i/>
              </w:rPr>
              <w:t xml:space="preserve"> </w:t>
            </w:r>
            <w:r w:rsidR="00F80CA7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307F" w:rsidRPr="009424C2" w:rsidRDefault="00F2307F" w:rsidP="00F2396E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307F" w:rsidRPr="009424C2" w:rsidRDefault="00F2307F" w:rsidP="00F2396E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311"/>
        </w:trPr>
        <w:tc>
          <w:tcPr>
            <w:tcW w:w="13184" w:type="dxa"/>
            <w:gridSpan w:val="3"/>
            <w:shd w:val="clear" w:color="auto" w:fill="auto"/>
            <w:vAlign w:val="center"/>
          </w:tcPr>
          <w:p w:rsidR="00A64A71" w:rsidRPr="009424C2" w:rsidRDefault="00A64A71" w:rsidP="00A64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Раздел 2. Расходы человека и доходы домохозяйства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71" w:rsidRPr="009424C2" w:rsidRDefault="00A64A71" w:rsidP="00F2396E">
            <w:pPr>
              <w:spacing w:after="0" w:line="240" w:lineRule="auto"/>
              <w:jc w:val="center"/>
            </w:pPr>
            <w:r w:rsidRPr="009424C2">
              <w:rPr>
                <w:b/>
                <w:sz w:val="22"/>
                <w:szCs w:val="22"/>
              </w:rPr>
              <w:t>2+2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71" w:rsidRPr="009424C2" w:rsidRDefault="00A64A71" w:rsidP="00F2396E">
            <w:pPr>
              <w:spacing w:after="0" w:line="240" w:lineRule="auto"/>
              <w:jc w:val="center"/>
            </w:pPr>
          </w:p>
        </w:tc>
      </w:tr>
      <w:tr w:rsidR="009424C2" w:rsidRPr="009424C2" w:rsidTr="003E0F6F">
        <w:trPr>
          <w:trHeight w:val="146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F2307F" w:rsidRPr="009424C2" w:rsidRDefault="00F2307F" w:rsidP="00455034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Тема 2.1. Понятие расходов и доходов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F2307F" w:rsidRPr="009424C2" w:rsidRDefault="00F2307F" w:rsidP="00567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307F" w:rsidRPr="009424C2" w:rsidRDefault="00F2307F" w:rsidP="00F239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307F" w:rsidRPr="009424C2" w:rsidRDefault="00F2307F" w:rsidP="00F2396E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358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F2307F" w:rsidRPr="009424C2" w:rsidRDefault="00F2307F" w:rsidP="00F2396E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F2307F" w:rsidRPr="009424C2" w:rsidRDefault="00F23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</w:tcPr>
          <w:p w:rsidR="00F2307F" w:rsidRPr="009424C2" w:rsidRDefault="00F2307F" w:rsidP="00F52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Виды расходов. Классификация расходов. Обязательные расходы. </w:t>
            </w:r>
            <w:r w:rsidR="00F52327" w:rsidRPr="009424C2">
              <w:rPr>
                <w:sz w:val="22"/>
                <w:szCs w:val="22"/>
              </w:rPr>
              <w:t>(</w:t>
            </w:r>
            <w:r w:rsidR="00F52327" w:rsidRPr="009424C2">
              <w:rPr>
                <w:b/>
                <w:i/>
              </w:rPr>
              <w:t xml:space="preserve">ОП.04 </w:t>
            </w:r>
            <w:r w:rsidR="00F52327"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="00F52327" w:rsidRPr="009424C2">
              <w:rPr>
                <w:b/>
                <w:i/>
              </w:rPr>
              <w:t xml:space="preserve"> </w:t>
            </w:r>
            <w:r w:rsidR="00F52327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307F" w:rsidRPr="009424C2" w:rsidRDefault="00F2307F" w:rsidP="00F2396E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307F" w:rsidRPr="009424C2" w:rsidRDefault="00F2307F" w:rsidP="005A49F5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</w:tr>
      <w:tr w:rsidR="009424C2" w:rsidRPr="009424C2" w:rsidTr="00A64A71">
        <w:trPr>
          <w:trHeight w:val="358"/>
        </w:trPr>
        <w:tc>
          <w:tcPr>
            <w:tcW w:w="2836" w:type="dxa"/>
            <w:vMerge/>
            <w:shd w:val="clear" w:color="auto" w:fill="auto"/>
            <w:vAlign w:val="center"/>
          </w:tcPr>
          <w:p w:rsidR="00F52327" w:rsidRPr="009424C2" w:rsidRDefault="00F52327" w:rsidP="00F2396E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</w:tcPr>
          <w:p w:rsidR="00F52327" w:rsidRPr="009424C2" w:rsidRDefault="00F52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F52327" w:rsidRPr="009424C2" w:rsidRDefault="00F52327" w:rsidP="00006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Виды доходов домохозяйства. Заработная плата. Доходы от предпринимательства.   </w:t>
            </w:r>
            <w:r w:rsidRPr="009424C2">
              <w:rPr>
                <w:b/>
                <w:i/>
              </w:rPr>
              <w:t xml:space="preserve">(ОП.04 </w:t>
            </w:r>
            <w:r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Pr="009424C2">
              <w:rPr>
                <w:b/>
                <w:i/>
              </w:rPr>
              <w:t xml:space="preserve"> </w:t>
            </w:r>
            <w:r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327" w:rsidRPr="009424C2" w:rsidRDefault="00F52327" w:rsidP="00F2396E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2327" w:rsidRPr="009424C2" w:rsidRDefault="00F52327" w:rsidP="005A49F5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3E0F6F">
        <w:trPr>
          <w:trHeight w:val="243"/>
        </w:trPr>
        <w:tc>
          <w:tcPr>
            <w:tcW w:w="2836" w:type="dxa"/>
            <w:vMerge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vAlign w:val="center"/>
          </w:tcPr>
          <w:p w:rsidR="003E0F6F" w:rsidRPr="009424C2" w:rsidRDefault="003E0F6F" w:rsidP="0056730F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</w:tr>
      <w:tr w:rsidR="009424C2" w:rsidRPr="009424C2" w:rsidTr="00006CDE">
        <w:trPr>
          <w:trHeight w:val="49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801C0A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</w:tcPr>
          <w:p w:rsidR="003E0F6F" w:rsidRPr="009424C2" w:rsidRDefault="003E0F6F" w:rsidP="00F80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№1. «Оценка статей расходов на месяц. Влияние внешних факторов на принятие решений по тратам. Оптимизация налоговой нагрузки».</w:t>
            </w:r>
            <w:r w:rsidR="00F80CA7" w:rsidRPr="009424C2">
              <w:rPr>
                <w:sz w:val="22"/>
                <w:szCs w:val="22"/>
              </w:rPr>
              <w:t xml:space="preserve"> </w:t>
            </w:r>
            <w:r w:rsidR="00F80CA7" w:rsidRPr="009424C2">
              <w:rPr>
                <w:b/>
                <w:i/>
              </w:rPr>
              <w:t xml:space="preserve">(ОП.05 </w:t>
            </w:r>
            <w:r w:rsidR="00F80CA7" w:rsidRPr="009424C2">
              <w:rPr>
                <w:b/>
                <w:i/>
                <w:szCs w:val="18"/>
                <w:shd w:val="clear" w:color="auto" w:fill="FBFDF4"/>
              </w:rPr>
              <w:t>Основы калькуляции и учета</w:t>
            </w:r>
            <w:r w:rsidR="00F80CA7" w:rsidRPr="009424C2">
              <w:rPr>
                <w:b/>
                <w:i/>
                <w:sz w:val="36"/>
              </w:rPr>
              <w:t xml:space="preserve"> </w:t>
            </w:r>
            <w:r w:rsidR="00F80CA7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F2307F">
        <w:trPr>
          <w:trHeight w:val="293"/>
        </w:trPr>
        <w:tc>
          <w:tcPr>
            <w:tcW w:w="13184" w:type="dxa"/>
            <w:gridSpan w:val="3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Раздел 3. Семейная экономика.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670448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9424C2">
              <w:rPr>
                <w:b/>
                <w:sz w:val="22"/>
                <w:szCs w:val="22"/>
              </w:rPr>
              <w:t>22+22</w:t>
            </w:r>
          </w:p>
        </w:tc>
        <w:tc>
          <w:tcPr>
            <w:tcW w:w="1275" w:type="dxa"/>
            <w:shd w:val="clear" w:color="auto" w:fill="auto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</w:tr>
      <w:tr w:rsidR="009424C2" w:rsidRPr="009424C2" w:rsidTr="00F2307F">
        <w:trPr>
          <w:trHeight w:val="265"/>
        </w:trPr>
        <w:tc>
          <w:tcPr>
            <w:tcW w:w="2836" w:type="dxa"/>
            <w:vMerge w:val="restart"/>
            <w:shd w:val="clear" w:color="auto" w:fill="auto"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9424C2">
              <w:rPr>
                <w:sz w:val="22"/>
                <w:szCs w:val="22"/>
              </w:rPr>
              <w:t xml:space="preserve">Тема 3.1. </w:t>
            </w:r>
            <w:r w:rsidRPr="009424C2">
              <w:rPr>
                <w:sz w:val="22"/>
                <w:szCs w:val="22"/>
                <w:shd w:val="clear" w:color="auto" w:fill="FFFFFF"/>
              </w:rPr>
              <w:t>Личное финансовое планирование.</w:t>
            </w:r>
          </w:p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3E0F6F" w:rsidRPr="009424C2" w:rsidRDefault="003E0F6F" w:rsidP="00567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613"/>
        </w:trPr>
        <w:tc>
          <w:tcPr>
            <w:tcW w:w="2836" w:type="dxa"/>
            <w:vMerge/>
            <w:shd w:val="clear" w:color="auto" w:fill="auto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</w:tcPr>
          <w:p w:rsidR="003E0F6F" w:rsidRPr="009424C2" w:rsidRDefault="003E0F6F" w:rsidP="00F523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Основные экономические и финансовые категории. Финансовая система и характеристика ее звеньев. 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613"/>
        </w:trPr>
        <w:tc>
          <w:tcPr>
            <w:tcW w:w="2836" w:type="dxa"/>
            <w:vMerge/>
            <w:shd w:val="clear" w:color="auto" w:fill="auto"/>
          </w:tcPr>
          <w:p w:rsidR="00F52327" w:rsidRPr="009424C2" w:rsidRDefault="00F52327" w:rsidP="003E0F6F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F52327" w:rsidRPr="009424C2" w:rsidRDefault="00F52327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F52327" w:rsidRPr="009424C2" w:rsidRDefault="00F52327" w:rsidP="00014A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Финансовое планирование как основа рациональных финансовых отношений на различных уровнях. </w:t>
            </w:r>
            <w:r w:rsidRPr="009424C2">
              <w:rPr>
                <w:b/>
                <w:i/>
              </w:rPr>
              <w:t xml:space="preserve">(ОП.04 </w:t>
            </w:r>
            <w:r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Pr="009424C2">
              <w:rPr>
                <w:b/>
                <w:i/>
              </w:rPr>
              <w:t xml:space="preserve"> </w:t>
            </w:r>
            <w:r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</w:tcPr>
          <w:p w:rsidR="00F52327" w:rsidRPr="009424C2" w:rsidRDefault="00F52327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52327" w:rsidRPr="009424C2" w:rsidRDefault="00F52327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D30E56">
        <w:trPr>
          <w:trHeight w:val="132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F52327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3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D24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</w:t>
            </w:r>
            <w:r w:rsidRPr="009424C2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уплаты налогов. Структура доходов населения России. 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(ОУД.14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Экономика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</w:t>
            </w:r>
          </w:p>
        </w:tc>
      </w:tr>
      <w:tr w:rsidR="009424C2" w:rsidRPr="009424C2" w:rsidTr="00A64A71">
        <w:trPr>
          <w:trHeight w:val="39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3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670448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Формы вознаграждений наёмным работникам и от чего зависит уровень заработной платы. Права и обязанности наёмных работников по отношению к </w:t>
            </w:r>
            <w:r w:rsidR="005C1F86" w:rsidRPr="009424C2">
              <w:rPr>
                <w:rFonts w:eastAsia="Times New Roman"/>
                <w:sz w:val="22"/>
                <w:szCs w:val="22"/>
                <w:lang w:eastAsia="ar-SA"/>
              </w:rPr>
              <w:t>работодателю.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303"/>
        </w:trPr>
        <w:tc>
          <w:tcPr>
            <w:tcW w:w="2836" w:type="dxa"/>
            <w:vMerge/>
            <w:shd w:val="clear" w:color="auto" w:fill="auto"/>
            <w:vAlign w:val="center"/>
          </w:tcPr>
          <w:p w:rsidR="00670448" w:rsidRPr="009424C2" w:rsidRDefault="00670448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</w:tcPr>
          <w:p w:rsidR="00670448" w:rsidRPr="009424C2" w:rsidRDefault="00670448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4</w:t>
            </w:r>
          </w:p>
        </w:tc>
        <w:tc>
          <w:tcPr>
            <w:tcW w:w="10064" w:type="dxa"/>
            <w:shd w:val="clear" w:color="auto" w:fill="auto"/>
          </w:tcPr>
          <w:p w:rsidR="00670448" w:rsidRPr="009424C2" w:rsidRDefault="00670448" w:rsidP="00D24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Необходимость уплаты налогов, случаи для подачи налоговой декларации. Выплата выходного пособия при увольнении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(ОУД.14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Экономика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448" w:rsidRPr="009424C2" w:rsidRDefault="00927797" w:rsidP="003E0F6F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48" w:rsidRPr="009424C2" w:rsidRDefault="00927797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134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670448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5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D24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Безработица, виды безработицы.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(ОУД.14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Экономика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6C3386">
        <w:trPr>
          <w:trHeight w:val="215"/>
        </w:trPr>
        <w:tc>
          <w:tcPr>
            <w:tcW w:w="2836" w:type="dxa"/>
            <w:vMerge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vAlign w:val="center"/>
          </w:tcPr>
          <w:p w:rsidR="003E0F6F" w:rsidRPr="009424C2" w:rsidRDefault="003E0F6F" w:rsidP="0056730F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7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801C0A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567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№1.  «Изучение способов ведения учета личных доходов и расходов».</w:t>
            </w:r>
            <w:r w:rsidR="006C3386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Источники денежных средств семьи».</w:t>
            </w:r>
            <w:r w:rsidR="006C3386" w:rsidRPr="009424C2">
              <w:rPr>
                <w:b/>
                <w:i/>
              </w:rPr>
              <w:t xml:space="preserve"> </w:t>
            </w:r>
            <w:r w:rsidR="006C3386" w:rsidRPr="009424C2">
              <w:rPr>
                <w:sz w:val="22"/>
                <w:szCs w:val="22"/>
              </w:rPr>
              <w:t>Составление текущего и перспективного личного (семейного) бюджета и оценка его баланса.</w:t>
            </w:r>
            <w:r w:rsidR="006C3386" w:rsidRPr="009424C2">
              <w:rPr>
                <w:b/>
                <w:i/>
              </w:rPr>
              <w:t xml:space="preserve"> (ОП.04 </w:t>
            </w:r>
            <w:r w:rsidR="006C3386"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="006C3386" w:rsidRPr="009424C2">
              <w:rPr>
                <w:b/>
                <w:i/>
              </w:rPr>
              <w:t xml:space="preserve"> </w:t>
            </w:r>
            <w:r w:rsidR="006C3386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</w:t>
            </w:r>
          </w:p>
        </w:tc>
      </w:tr>
      <w:tr w:rsidR="009424C2" w:rsidRPr="009424C2" w:rsidTr="00F2307F">
        <w:trPr>
          <w:trHeight w:val="211"/>
        </w:trPr>
        <w:tc>
          <w:tcPr>
            <w:tcW w:w="2836" w:type="dxa"/>
            <w:vMerge w:val="restart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Тема 3.2. Контроль семейных расходов.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48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Расходы. </w:t>
            </w: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Структура расходов среднестатистической российской семьи. Использование полученных доходов на различных этапах жизни семьи. Контроль расходов, считать и фиксировать, на что тратятся полученные деньги.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(ОП.04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3E0F6F">
        <w:trPr>
          <w:trHeight w:val="77"/>
        </w:trPr>
        <w:tc>
          <w:tcPr>
            <w:tcW w:w="2836" w:type="dxa"/>
            <w:vMerge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vAlign w:val="center"/>
          </w:tcPr>
          <w:p w:rsidR="003E0F6F" w:rsidRPr="009424C2" w:rsidRDefault="003E0F6F" w:rsidP="0056730F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</w:tr>
      <w:tr w:rsidR="009424C2" w:rsidRPr="009424C2" w:rsidTr="00F2307F">
        <w:trPr>
          <w:trHeight w:val="255"/>
        </w:trPr>
        <w:tc>
          <w:tcPr>
            <w:tcW w:w="2836" w:type="dxa"/>
            <w:vMerge w:val="restart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Тема 3.3. Семейный бюджет.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332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Различать личный бюджет и бюджет семьи. Дефицит (профицит) бюджета. Виды дефицита и способы избавления от хронического дефицита. Возникновение дефицита бюджета.</w:t>
            </w:r>
            <w:r w:rsidR="000B3B81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0B3B81" w:rsidRPr="009424C2">
              <w:rPr>
                <w:b/>
                <w:i/>
              </w:rPr>
              <w:t xml:space="preserve">(ОП.05 </w:t>
            </w:r>
            <w:r w:rsidR="000B3B81" w:rsidRPr="009424C2">
              <w:rPr>
                <w:b/>
                <w:i/>
                <w:szCs w:val="18"/>
                <w:shd w:val="clear" w:color="auto" w:fill="FBFDF4"/>
              </w:rPr>
              <w:t>Основы калькуляции и учета</w:t>
            </w:r>
            <w:r w:rsidR="000B3B81" w:rsidRPr="009424C2">
              <w:rPr>
                <w:b/>
                <w:i/>
                <w:sz w:val="36"/>
              </w:rPr>
              <w:t xml:space="preserve"> </w:t>
            </w:r>
            <w:r w:rsidR="000B3B81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0F6F" w:rsidRPr="009424C2" w:rsidRDefault="00927797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F2307F">
        <w:trPr>
          <w:trHeight w:val="232"/>
        </w:trPr>
        <w:tc>
          <w:tcPr>
            <w:tcW w:w="2836" w:type="dxa"/>
            <w:vMerge w:val="restart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Тема 3.4. Финансовое планирование как способ повышения благосостояния семьи.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43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Роль денег в нашей жизни. </w:t>
            </w: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E0F6F" w:rsidRPr="009424C2" w:rsidRDefault="00927797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3E0F6F">
        <w:trPr>
          <w:trHeight w:val="155"/>
        </w:trPr>
        <w:tc>
          <w:tcPr>
            <w:tcW w:w="2836" w:type="dxa"/>
            <w:vMerge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vAlign w:val="center"/>
          </w:tcPr>
          <w:p w:rsidR="003E0F6F" w:rsidRPr="009424C2" w:rsidRDefault="003E0F6F" w:rsidP="0056730F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173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01477E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3C5AFB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№1. «Финансовое планирование как способ повышения благосостояния </w:t>
            </w:r>
            <w:r w:rsidR="003C5AFB" w:rsidRPr="009424C2">
              <w:rPr>
                <w:sz w:val="22"/>
                <w:szCs w:val="22"/>
              </w:rPr>
              <w:t xml:space="preserve">семьи» </w:t>
            </w:r>
            <w:r w:rsidR="006C3386" w:rsidRPr="009424C2">
              <w:rPr>
                <w:sz w:val="22"/>
                <w:szCs w:val="22"/>
              </w:rPr>
              <w:t xml:space="preserve">«Расчет прибыли и рентабельности продукции». </w:t>
            </w:r>
            <w:r w:rsidR="003C5AFB" w:rsidRPr="009424C2">
              <w:rPr>
                <w:sz w:val="22"/>
                <w:szCs w:val="22"/>
              </w:rPr>
              <w:t>(</w:t>
            </w:r>
            <w:r w:rsidR="003C5AFB" w:rsidRPr="009424C2">
              <w:rPr>
                <w:b/>
                <w:i/>
              </w:rPr>
              <w:t xml:space="preserve">МДК.06.01 </w:t>
            </w:r>
            <w:r w:rsidR="003C5AFB" w:rsidRPr="009424C2">
              <w:rPr>
                <w:b/>
                <w:i/>
                <w:szCs w:val="18"/>
                <w:shd w:val="clear" w:color="auto" w:fill="FBFDF4"/>
              </w:rPr>
              <w:t>Способы поиска работы, трудоустройства</w:t>
            </w:r>
            <w:r w:rsidR="003C5AFB" w:rsidRPr="009424C2">
              <w:rPr>
                <w:b/>
                <w:i/>
                <w:sz w:val="36"/>
              </w:rPr>
              <w:t xml:space="preserve"> </w:t>
            </w:r>
            <w:r w:rsidR="003C5AFB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F2307F">
        <w:trPr>
          <w:trHeight w:val="193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Тема 3.5 Депозит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0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3A41EA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 xml:space="preserve">Сущность депозитов и их виды. Депозитная политика банка. </w:t>
            </w:r>
            <w:r w:rsidR="006C3386" w:rsidRPr="009424C2">
              <w:rPr>
                <w:sz w:val="22"/>
                <w:szCs w:val="22"/>
              </w:rPr>
              <w:t>Система страхования вкладов.</w:t>
            </w:r>
            <w:r w:rsidR="006C3386" w:rsidRPr="009424C2">
              <w:rPr>
                <w:b/>
                <w:i/>
              </w:rPr>
              <w:t xml:space="preserve"> </w:t>
            </w:r>
            <w:r w:rsidR="000B3B81" w:rsidRPr="009424C2">
              <w:rPr>
                <w:b/>
                <w:i/>
              </w:rPr>
              <w:t xml:space="preserve">(ОП.05 </w:t>
            </w:r>
            <w:r w:rsidR="000B3B81" w:rsidRPr="009424C2">
              <w:rPr>
                <w:b/>
                <w:i/>
                <w:szCs w:val="18"/>
                <w:shd w:val="clear" w:color="auto" w:fill="FBFDF4"/>
              </w:rPr>
              <w:t>Основы калькуляции и учета</w:t>
            </w:r>
            <w:r w:rsidR="000B3B81" w:rsidRPr="009424C2">
              <w:rPr>
                <w:b/>
                <w:i/>
                <w:sz w:val="36"/>
              </w:rPr>
              <w:t xml:space="preserve"> </w:t>
            </w:r>
            <w:r w:rsidR="000B3B81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</w:tr>
      <w:tr w:rsidR="009424C2" w:rsidRPr="009424C2" w:rsidTr="00A64A71">
        <w:trPr>
          <w:trHeight w:val="414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Как собирать и анализировать информацию о банке и банковских продуктах.</w:t>
            </w:r>
          </w:p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Как читать и заключать договор с банком. Управление рисками по депозиту.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</w:tr>
      <w:tr w:rsidR="009424C2" w:rsidRPr="009424C2" w:rsidTr="00801C0A">
        <w:trPr>
          <w:trHeight w:val="165"/>
        </w:trPr>
        <w:tc>
          <w:tcPr>
            <w:tcW w:w="2836" w:type="dxa"/>
            <w:vMerge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vAlign w:val="center"/>
          </w:tcPr>
          <w:p w:rsidR="003E0F6F" w:rsidRPr="009424C2" w:rsidRDefault="003E0F6F" w:rsidP="0056730F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81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56730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№ 1. Депозитный договор. Анализ финансовых рисков при заключении депозитного договора.</w:t>
            </w:r>
            <w:r w:rsidR="00006CDE" w:rsidRPr="009424C2">
              <w:rPr>
                <w:sz w:val="22"/>
                <w:szCs w:val="22"/>
              </w:rPr>
              <w:t xml:space="preserve"> </w:t>
            </w:r>
            <w:r w:rsidR="00006CDE" w:rsidRPr="009424C2">
              <w:rPr>
                <w:b/>
                <w:i/>
              </w:rPr>
              <w:t xml:space="preserve">(ОП.05 </w:t>
            </w:r>
            <w:r w:rsidR="00006CDE" w:rsidRPr="009424C2">
              <w:rPr>
                <w:b/>
                <w:i/>
                <w:szCs w:val="18"/>
                <w:shd w:val="clear" w:color="auto" w:fill="FBFDF4"/>
              </w:rPr>
              <w:t>Основы калькуляции и учета</w:t>
            </w:r>
            <w:r w:rsidR="00006CDE" w:rsidRPr="009424C2">
              <w:rPr>
                <w:b/>
                <w:i/>
                <w:sz w:val="36"/>
              </w:rPr>
              <w:t xml:space="preserve"> </w:t>
            </w:r>
            <w:r w:rsidR="00006CDE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3E0F6F">
        <w:trPr>
          <w:trHeight w:val="285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Тема 3.6. Технические проблемы и финансовое мошенничество при расчетах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414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D24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sz w:val="22"/>
                <w:szCs w:val="22"/>
              </w:rPr>
              <w:t>Понятие финансового мошенничества в сфере расчетов. Фальшивомонетничество. Кража данных владельцев банковских карт. Получение данных о владельцах банковских карт обманным путем</w:t>
            </w:r>
            <w:r w:rsidR="00D24E14" w:rsidRPr="009424C2">
              <w:rPr>
                <w:sz w:val="22"/>
                <w:szCs w:val="22"/>
              </w:rPr>
              <w:t xml:space="preserve">. </w:t>
            </w:r>
            <w:r w:rsidR="00D24E14" w:rsidRPr="009424C2">
              <w:rPr>
                <w:b/>
                <w:i/>
              </w:rPr>
              <w:t xml:space="preserve">(ОУД.14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Экономика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3E0F6F">
        <w:trPr>
          <w:trHeight w:val="169"/>
        </w:trPr>
        <w:tc>
          <w:tcPr>
            <w:tcW w:w="2836" w:type="dxa"/>
            <w:vMerge/>
            <w:shd w:val="clear" w:color="auto" w:fill="auto"/>
            <w:vAlign w:val="center"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vAlign w:val="center"/>
          </w:tcPr>
          <w:p w:rsidR="003E0F6F" w:rsidRPr="009424C2" w:rsidRDefault="003E0F6F" w:rsidP="0056730F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3E0F6F" w:rsidRPr="009424C2" w:rsidRDefault="003E0F6F" w:rsidP="003E0F6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343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3E0F6F" w:rsidRPr="009424C2" w:rsidRDefault="003E0F6F" w:rsidP="003E0F6F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3E0F6F" w:rsidRPr="009424C2" w:rsidRDefault="0056730F" w:rsidP="003E0F6F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3E0F6F" w:rsidRPr="009424C2" w:rsidRDefault="003E0F6F" w:rsidP="0056730F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№1. Способы осуществления безналичных расчетов. Электронные платежные средства.</w:t>
            </w:r>
            <w:r w:rsidR="00006CDE" w:rsidRPr="009424C2">
              <w:rPr>
                <w:sz w:val="22"/>
                <w:szCs w:val="22"/>
              </w:rPr>
              <w:t xml:space="preserve">  </w:t>
            </w:r>
            <w:r w:rsidR="00006CDE" w:rsidRPr="009424C2">
              <w:rPr>
                <w:b/>
                <w:i/>
              </w:rPr>
              <w:t xml:space="preserve">(ОП.04 </w:t>
            </w:r>
            <w:r w:rsidR="00006CDE"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="00006CDE" w:rsidRPr="009424C2">
              <w:rPr>
                <w:b/>
                <w:i/>
              </w:rPr>
              <w:t xml:space="preserve"> </w:t>
            </w:r>
            <w:r w:rsidR="00006CDE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3E0F6F" w:rsidRPr="009424C2" w:rsidRDefault="003E0F6F" w:rsidP="003E0F6F">
            <w:pPr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3E0F6F" w:rsidRPr="009424C2" w:rsidRDefault="003E0F6F" w:rsidP="003E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</w:tr>
      <w:tr w:rsidR="009424C2" w:rsidRPr="009424C2" w:rsidTr="00A64A71">
        <w:trPr>
          <w:trHeight w:val="294"/>
        </w:trPr>
        <w:tc>
          <w:tcPr>
            <w:tcW w:w="13184" w:type="dxa"/>
            <w:gridSpan w:val="3"/>
            <w:shd w:val="clear" w:color="auto" w:fill="auto"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Раздел 4. Накопления и средства платежа. Финансовый рынок и инвестиции.</w:t>
            </w:r>
          </w:p>
        </w:tc>
        <w:tc>
          <w:tcPr>
            <w:tcW w:w="1276" w:type="dxa"/>
            <w:shd w:val="clear" w:color="auto" w:fill="auto"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F2307F">
        <w:trPr>
          <w:trHeight w:val="294"/>
        </w:trPr>
        <w:tc>
          <w:tcPr>
            <w:tcW w:w="2836" w:type="dxa"/>
            <w:vMerge w:val="restart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Тема 4.1. Способы увеличения семейных доходов с использованием услуг финансовых организаций.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670448" w:rsidP="000D7547">
            <w:pPr>
              <w:spacing w:after="0" w:line="240" w:lineRule="auto"/>
              <w:jc w:val="center"/>
              <w:rPr>
                <w:b/>
              </w:rPr>
            </w:pPr>
            <w:r w:rsidRPr="009424C2">
              <w:rPr>
                <w:b/>
                <w:sz w:val="22"/>
                <w:szCs w:val="22"/>
              </w:rPr>
              <w:t>38</w:t>
            </w:r>
            <w:r w:rsidR="00355245" w:rsidRPr="009424C2">
              <w:rPr>
                <w:b/>
                <w:sz w:val="22"/>
                <w:szCs w:val="22"/>
              </w:rPr>
              <w:t>+36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19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D24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Инвестиции – сбережения на будущее. Сбережения. Банковский сберегательный вклад, процентная ставка. 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(ОУД.14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Экономика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4D6D28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44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487093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Инфляция: темпы роста инфляции. Инвестиции.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445"/>
        </w:trPr>
        <w:tc>
          <w:tcPr>
            <w:tcW w:w="2836" w:type="dxa"/>
            <w:vMerge/>
            <w:shd w:val="clear" w:color="auto" w:fill="auto"/>
            <w:vAlign w:val="center"/>
          </w:tcPr>
          <w:p w:rsidR="00487093" w:rsidRPr="009424C2" w:rsidRDefault="00487093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</w:tcPr>
          <w:p w:rsidR="00487093" w:rsidRPr="009424C2" w:rsidRDefault="00487093" w:rsidP="000D7547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3</w:t>
            </w:r>
          </w:p>
        </w:tc>
        <w:tc>
          <w:tcPr>
            <w:tcW w:w="10064" w:type="dxa"/>
            <w:shd w:val="clear" w:color="auto" w:fill="auto"/>
          </w:tcPr>
          <w:p w:rsidR="00487093" w:rsidRPr="009424C2" w:rsidRDefault="00487093" w:rsidP="000D7547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Паевой инвестиционный фонд (ПИФ). Инвестиционный доход. Страхование жизни.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093" w:rsidRPr="009424C2" w:rsidRDefault="00487093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093" w:rsidRPr="009424C2" w:rsidRDefault="00487093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801C0A">
        <w:trPr>
          <w:trHeight w:val="141"/>
        </w:trPr>
        <w:tc>
          <w:tcPr>
            <w:tcW w:w="2836" w:type="dxa"/>
            <w:vMerge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vAlign w:val="center"/>
          </w:tcPr>
          <w:p w:rsidR="000D7547" w:rsidRPr="009424C2" w:rsidRDefault="000D7547" w:rsidP="000D7547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431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№1. «Способы увеличения семейных доходов с использованием услуг финансовых организаций». Решение задач на определение процентного дохода по вкладам.</w:t>
            </w:r>
            <w:r w:rsidR="00006CDE" w:rsidRPr="009424C2">
              <w:rPr>
                <w:sz w:val="22"/>
                <w:szCs w:val="22"/>
              </w:rPr>
              <w:t xml:space="preserve"> </w:t>
            </w:r>
            <w:r w:rsidR="00006CDE" w:rsidRPr="009424C2">
              <w:rPr>
                <w:b/>
                <w:i/>
              </w:rPr>
              <w:t xml:space="preserve">(ОП.04 </w:t>
            </w:r>
            <w:r w:rsidR="00006CDE"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="00006CDE" w:rsidRPr="009424C2">
              <w:rPr>
                <w:b/>
                <w:i/>
              </w:rPr>
              <w:t xml:space="preserve"> </w:t>
            </w:r>
            <w:r w:rsidR="00006CDE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4D643B">
        <w:trPr>
          <w:trHeight w:val="431"/>
        </w:trPr>
        <w:tc>
          <w:tcPr>
            <w:tcW w:w="13184" w:type="dxa"/>
            <w:gridSpan w:val="3"/>
            <w:shd w:val="clear" w:color="auto" w:fill="auto"/>
            <w:vAlign w:val="center"/>
          </w:tcPr>
          <w:p w:rsidR="00487093" w:rsidRPr="009424C2" w:rsidRDefault="00487093" w:rsidP="00487093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lang w:val="en-US"/>
              </w:rPr>
              <w:t>II c</w:t>
            </w:r>
            <w:r w:rsidRPr="009424C2">
              <w:rPr>
                <w:sz w:val="22"/>
                <w:szCs w:val="22"/>
              </w:rPr>
              <w:t>семестр</w:t>
            </w:r>
          </w:p>
        </w:tc>
        <w:tc>
          <w:tcPr>
            <w:tcW w:w="1276" w:type="dxa"/>
            <w:shd w:val="clear" w:color="auto" w:fill="auto"/>
          </w:tcPr>
          <w:p w:rsidR="00487093" w:rsidRPr="009424C2" w:rsidRDefault="00487093" w:rsidP="000D7547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1275" w:type="dxa"/>
            <w:shd w:val="clear" w:color="auto" w:fill="auto"/>
          </w:tcPr>
          <w:p w:rsidR="00487093" w:rsidRPr="009424C2" w:rsidRDefault="00487093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801C0A">
        <w:trPr>
          <w:trHeight w:val="223"/>
        </w:trPr>
        <w:tc>
          <w:tcPr>
            <w:tcW w:w="2836" w:type="dxa"/>
            <w:vMerge w:val="restart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Тема 4.2. Валюта в современном мире.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383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4D6D28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292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sz w:val="22"/>
                <w:szCs w:val="22"/>
              </w:rPr>
              <w:t>Хранение, обмен и перевод денег – банковские операции для физических лиц. Виды платежных средств.</w:t>
            </w:r>
            <w:r w:rsidR="000B3B81" w:rsidRPr="009424C2">
              <w:rPr>
                <w:sz w:val="22"/>
                <w:szCs w:val="22"/>
              </w:rPr>
              <w:t xml:space="preserve"> </w:t>
            </w:r>
            <w:r w:rsidR="000B3B81" w:rsidRPr="009424C2">
              <w:rPr>
                <w:b/>
                <w:i/>
              </w:rPr>
              <w:t xml:space="preserve">(ОП.05 </w:t>
            </w:r>
            <w:r w:rsidR="000B3B81" w:rsidRPr="009424C2">
              <w:rPr>
                <w:b/>
                <w:i/>
                <w:szCs w:val="18"/>
                <w:shd w:val="clear" w:color="auto" w:fill="FBFDF4"/>
              </w:rPr>
              <w:t>Основы калькуляции и учета</w:t>
            </w:r>
            <w:r w:rsidR="000B3B81" w:rsidRPr="009424C2">
              <w:rPr>
                <w:b/>
                <w:i/>
                <w:sz w:val="36"/>
              </w:rPr>
              <w:t xml:space="preserve"> </w:t>
            </w:r>
            <w:r w:rsidR="000B3B81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87138">
        <w:trPr>
          <w:trHeight w:val="136"/>
        </w:trPr>
        <w:tc>
          <w:tcPr>
            <w:tcW w:w="2836" w:type="dxa"/>
            <w:vMerge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D7547" w:rsidRPr="009424C2" w:rsidRDefault="000D7547" w:rsidP="000D7547">
            <w:pPr>
              <w:spacing w:after="0" w:line="240" w:lineRule="auto"/>
              <w:jc w:val="both"/>
            </w:pPr>
            <w:r w:rsidRPr="009424C2">
              <w:rPr>
                <w:sz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56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spacing w:after="0" w:line="240" w:lineRule="auto"/>
              <w:jc w:val="both"/>
              <w:outlineLvl w:val="0"/>
            </w:pPr>
            <w:bookmarkStart w:id="1" w:name="_Toc461367666"/>
            <w:bookmarkStart w:id="2" w:name="_Toc461368342"/>
            <w:bookmarkStart w:id="3" w:name="_Toc461368392"/>
            <w:bookmarkStart w:id="4" w:name="_Toc461368490"/>
            <w:bookmarkStart w:id="5" w:name="_Toc461364120"/>
            <w:r w:rsidRPr="009424C2">
              <w:rPr>
                <w:sz w:val="22"/>
                <w:szCs w:val="22"/>
              </w:rPr>
              <w:t>№</w:t>
            </w:r>
            <w:bookmarkEnd w:id="1"/>
            <w:bookmarkEnd w:id="2"/>
            <w:bookmarkEnd w:id="3"/>
            <w:bookmarkEnd w:id="4"/>
            <w:bookmarkEnd w:id="5"/>
            <w:r w:rsidRPr="009424C2">
              <w:rPr>
                <w:sz w:val="22"/>
                <w:szCs w:val="22"/>
              </w:rPr>
              <w:t>1. «Определение признаков подлинности и платежеспособности денежных знаков».</w:t>
            </w:r>
            <w:r w:rsidR="00006CDE" w:rsidRPr="009424C2">
              <w:rPr>
                <w:sz w:val="22"/>
                <w:szCs w:val="22"/>
              </w:rPr>
              <w:t xml:space="preserve"> </w:t>
            </w:r>
            <w:r w:rsidR="00006CDE" w:rsidRPr="009424C2">
              <w:rPr>
                <w:b/>
                <w:i/>
              </w:rPr>
              <w:t xml:space="preserve">(ОП.05 </w:t>
            </w:r>
            <w:r w:rsidR="00006CDE" w:rsidRPr="009424C2">
              <w:rPr>
                <w:b/>
                <w:i/>
                <w:szCs w:val="18"/>
                <w:shd w:val="clear" w:color="auto" w:fill="FBFDF4"/>
              </w:rPr>
              <w:t>Основы кальку</w:t>
            </w:r>
            <w:r w:rsidR="0037022B" w:rsidRPr="009424C2">
              <w:rPr>
                <w:b/>
                <w:i/>
                <w:szCs w:val="18"/>
                <w:shd w:val="clear" w:color="auto" w:fill="FBFDF4"/>
              </w:rPr>
              <w:t xml:space="preserve">ь </w:t>
            </w:r>
            <w:r w:rsidR="00006CDE" w:rsidRPr="009424C2">
              <w:rPr>
                <w:b/>
                <w:i/>
                <w:szCs w:val="18"/>
                <w:shd w:val="clear" w:color="auto" w:fill="FBFDF4"/>
              </w:rPr>
              <w:t>ляции и учета</w:t>
            </w:r>
            <w:r w:rsidR="00006CDE" w:rsidRPr="009424C2">
              <w:rPr>
                <w:b/>
                <w:i/>
                <w:sz w:val="36"/>
              </w:rPr>
              <w:t xml:space="preserve"> </w:t>
            </w:r>
            <w:r w:rsidR="00006CDE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F2307F">
        <w:trPr>
          <w:trHeight w:val="238"/>
        </w:trPr>
        <w:tc>
          <w:tcPr>
            <w:tcW w:w="2836" w:type="dxa"/>
            <w:vMerge w:val="restart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Тема 4.3.</w:t>
            </w:r>
          </w:p>
          <w:p w:rsidR="000D7547" w:rsidRPr="009424C2" w:rsidRDefault="000D7547" w:rsidP="000D754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9424C2">
              <w:rPr>
                <w:sz w:val="22"/>
                <w:szCs w:val="22"/>
                <w:shd w:val="clear" w:color="auto" w:fill="FFFFFF"/>
              </w:rPr>
              <w:t>Пенсионное обеспечение и финансовое благополучие старости.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705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  <w:r w:rsidRPr="009424C2">
              <w:rPr>
                <w:sz w:val="22"/>
                <w:szCs w:val="22"/>
              </w:rPr>
              <w:tab/>
            </w:r>
            <w:r w:rsidRPr="009424C2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8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  <w:shd w:val="clear" w:color="auto" w:fill="FFFFFF"/>
              </w:rPr>
              <w:t xml:space="preserve">Пенсионная система. </w:t>
            </w:r>
            <w:r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Пенсия: виды пенсий. Обязательное пенсионное страхование.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4D6D28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26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Пенсионный фонд РФ (ПФРФ). Добровольное (дополнительные) пенсионные накопления. Негосударственный пенсионный фонд.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(ОП.04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</w:tr>
      <w:tr w:rsidR="009424C2" w:rsidRPr="009424C2" w:rsidTr="00A64A71">
        <w:trPr>
          <w:trHeight w:val="267"/>
        </w:trPr>
        <w:tc>
          <w:tcPr>
            <w:tcW w:w="2836" w:type="dxa"/>
            <w:vMerge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sz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9424C2">
              <w:rPr>
                <w:sz w:val="22"/>
                <w:szCs w:val="22"/>
              </w:rPr>
              <w:t>№1. «</w:t>
            </w:r>
            <w:r w:rsidRPr="009424C2">
              <w:rPr>
                <w:sz w:val="22"/>
                <w:szCs w:val="22"/>
                <w:shd w:val="clear" w:color="auto" w:fill="FFFFFF"/>
              </w:rPr>
              <w:t>Пенсионное обеспечение и финансовое благополучие старости».</w:t>
            </w:r>
          </w:p>
          <w:p w:rsidR="000D7547" w:rsidRPr="009424C2" w:rsidRDefault="000D7547" w:rsidP="000D7547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  <w:shd w:val="clear" w:color="auto" w:fill="FFFFFF"/>
              </w:rPr>
              <w:t>Заполнение таблицы «Правила накопления и приумножения пенсионного сбережения».</w:t>
            </w:r>
            <w:r w:rsidR="00006CDE" w:rsidRPr="009424C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06CDE" w:rsidRPr="009424C2">
              <w:rPr>
                <w:b/>
                <w:i/>
              </w:rPr>
              <w:t xml:space="preserve">(ОУД.14 </w:t>
            </w:r>
            <w:r w:rsidR="00006CDE" w:rsidRPr="009424C2">
              <w:rPr>
                <w:b/>
                <w:i/>
                <w:shd w:val="clear" w:color="auto" w:fill="FBFDF4"/>
              </w:rPr>
              <w:t>Экономика</w:t>
            </w:r>
            <w:r w:rsidR="00006CDE" w:rsidRPr="009424C2">
              <w:rPr>
                <w:b/>
                <w:i/>
              </w:rPr>
              <w:t xml:space="preserve"> </w:t>
            </w:r>
            <w:r w:rsidR="00006CDE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F2307F">
        <w:trPr>
          <w:trHeight w:val="207"/>
        </w:trPr>
        <w:tc>
          <w:tcPr>
            <w:tcW w:w="2836" w:type="dxa"/>
            <w:vMerge w:val="restart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lastRenderedPageBreak/>
              <w:t>Тема 4.4.</w:t>
            </w:r>
          </w:p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Банковская система РФ.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31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D24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sz w:val="22"/>
                <w:szCs w:val="22"/>
                <w:shd w:val="clear" w:color="auto" w:fill="FFFFFF"/>
              </w:rPr>
              <w:t xml:space="preserve">Банки и их роль в жизни семьи. </w:t>
            </w:r>
            <w:r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Банки. Принципы работы банковской системы РФ. 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(ОУД.14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Экономика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4D6D28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31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Риски. Система страхования вкладов (ССВ). Центробанк и его роль в банковской системе РФ.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31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3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Кредит: основные правила использования кредитов. Рефинансирование кредитов. Ипотека.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(ОП.04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317"/>
        </w:trPr>
        <w:tc>
          <w:tcPr>
            <w:tcW w:w="2836" w:type="dxa"/>
            <w:vMerge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sz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128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4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№ 1. Анализ финансовых рисков при заключении кредитного договора</w:t>
            </w:r>
            <w:r w:rsidR="00006CDE" w:rsidRPr="009424C2">
              <w:rPr>
                <w:sz w:val="22"/>
                <w:szCs w:val="22"/>
              </w:rPr>
              <w:t xml:space="preserve">. </w:t>
            </w:r>
            <w:r w:rsidR="00006CDE" w:rsidRPr="009424C2">
              <w:rPr>
                <w:b/>
                <w:i/>
              </w:rPr>
              <w:t xml:space="preserve">(ОУД.14 </w:t>
            </w:r>
            <w:r w:rsidR="00006CDE" w:rsidRPr="009424C2">
              <w:rPr>
                <w:b/>
                <w:i/>
                <w:shd w:val="clear" w:color="auto" w:fill="FBFDF4"/>
              </w:rPr>
              <w:t>Экономика</w:t>
            </w:r>
            <w:r w:rsidR="00006CDE" w:rsidRPr="009424C2">
              <w:rPr>
                <w:b/>
                <w:i/>
              </w:rPr>
              <w:t xml:space="preserve"> </w:t>
            </w:r>
            <w:r w:rsidR="00006CDE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</w:tr>
      <w:tr w:rsidR="009424C2" w:rsidRPr="009424C2" w:rsidTr="00F2307F">
        <w:trPr>
          <w:trHeight w:val="143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widowControl w:val="0"/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Тема 4.5. Инвестиции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7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Сущность инвестиций, способы инвестирования, доступные физическим лицам. Сроки и доходность инвестиций.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801C0A">
        <w:trPr>
          <w:trHeight w:val="252"/>
        </w:trPr>
        <w:tc>
          <w:tcPr>
            <w:tcW w:w="2836" w:type="dxa"/>
            <w:vMerge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6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№ 1. Расчет доходности финансовых инструментов с учетом инфляции</w:t>
            </w:r>
            <w:r w:rsidR="006C3386" w:rsidRPr="009424C2">
              <w:rPr>
                <w:sz w:val="22"/>
                <w:szCs w:val="22"/>
              </w:rPr>
              <w:t xml:space="preserve">. Сравнительный анализ различных финансовых продуктов по уровню доходности, ликвидности и риска. </w:t>
            </w:r>
            <w:r w:rsidR="006C3386" w:rsidRPr="009424C2">
              <w:rPr>
                <w:b/>
                <w:i/>
              </w:rPr>
              <w:t xml:space="preserve">(ОП.05 </w:t>
            </w:r>
            <w:r w:rsidR="006C3386" w:rsidRPr="009424C2">
              <w:rPr>
                <w:b/>
                <w:i/>
                <w:szCs w:val="18"/>
                <w:shd w:val="clear" w:color="auto" w:fill="FBFDF4"/>
              </w:rPr>
              <w:t>Основы калькуляции и учета</w:t>
            </w:r>
            <w:r w:rsidR="006C3386" w:rsidRPr="009424C2">
              <w:rPr>
                <w:b/>
                <w:i/>
                <w:sz w:val="36"/>
              </w:rPr>
              <w:t xml:space="preserve"> </w:t>
            </w:r>
            <w:r w:rsidR="006C3386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801C0A">
        <w:trPr>
          <w:trHeight w:val="136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Cs/>
              </w:rPr>
            </w:pPr>
            <w:r w:rsidRPr="009424C2">
              <w:rPr>
                <w:sz w:val="22"/>
                <w:szCs w:val="22"/>
              </w:rPr>
              <w:t xml:space="preserve">Тема 4.6. </w:t>
            </w:r>
            <w:r w:rsidRPr="009424C2">
              <w:rPr>
                <w:bCs/>
                <w:sz w:val="22"/>
                <w:szCs w:val="22"/>
              </w:rPr>
              <w:t>Налоговая система РФ</w:t>
            </w:r>
          </w:p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417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9424C2">
              <w:rPr>
                <w:bCs/>
                <w:sz w:val="22"/>
                <w:szCs w:val="22"/>
              </w:rPr>
              <w:t>Налоговая система РФ. Принципы налогообложения. Виды налогов (федеральные, региональные, местные). ИНН. Налоговая декларация. Налоговые льготы (налоговые вычеты).</w:t>
            </w:r>
            <w:r w:rsidR="000B3B81" w:rsidRPr="009424C2">
              <w:rPr>
                <w:b/>
                <w:i/>
              </w:rPr>
              <w:t xml:space="preserve"> (ОУД.14 </w:t>
            </w:r>
            <w:r w:rsidR="000B3B81" w:rsidRPr="009424C2">
              <w:rPr>
                <w:b/>
                <w:i/>
                <w:shd w:val="clear" w:color="auto" w:fill="FBFDF4"/>
              </w:rPr>
              <w:t>Экономика</w:t>
            </w:r>
            <w:r w:rsidR="000B3B81" w:rsidRPr="009424C2">
              <w:rPr>
                <w:b/>
                <w:i/>
              </w:rPr>
              <w:t xml:space="preserve"> </w:t>
            </w:r>
            <w:r w:rsidR="000B3B81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801C0A">
        <w:trPr>
          <w:trHeight w:val="201"/>
        </w:trPr>
        <w:tc>
          <w:tcPr>
            <w:tcW w:w="2836" w:type="dxa"/>
            <w:vMerge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9424C2">
              <w:rPr>
                <w:sz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83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9424C2">
              <w:rPr>
                <w:bCs/>
                <w:sz w:val="22"/>
                <w:szCs w:val="22"/>
              </w:rPr>
              <w:t>№1. «Порядок расчета НДФЛ».</w:t>
            </w:r>
            <w:r w:rsidR="00006CDE" w:rsidRPr="009424C2">
              <w:rPr>
                <w:bCs/>
                <w:i/>
                <w:sz w:val="22"/>
                <w:szCs w:val="22"/>
              </w:rPr>
              <w:t xml:space="preserve"> </w:t>
            </w:r>
            <w:r w:rsidR="00006CDE" w:rsidRPr="009424C2">
              <w:rPr>
                <w:b/>
                <w:i/>
              </w:rPr>
              <w:t xml:space="preserve">(ОУД.14 </w:t>
            </w:r>
            <w:r w:rsidR="00006CDE" w:rsidRPr="009424C2">
              <w:rPr>
                <w:b/>
                <w:i/>
                <w:shd w:val="clear" w:color="auto" w:fill="FBFDF4"/>
              </w:rPr>
              <w:t>Экономика</w:t>
            </w:r>
            <w:r w:rsidR="00006CDE" w:rsidRPr="009424C2">
              <w:rPr>
                <w:b/>
                <w:i/>
              </w:rPr>
              <w:t xml:space="preserve"> </w:t>
            </w:r>
            <w:r w:rsidR="00006CDE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</w:tr>
      <w:tr w:rsidR="009424C2" w:rsidRPr="009424C2" w:rsidTr="00F2307F">
        <w:trPr>
          <w:trHeight w:val="300"/>
        </w:trPr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widowControl w:val="0"/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Тема 4.7 Защита от мошеннических действий на финансовом рынке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134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D24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sz w:val="22"/>
                <w:szCs w:val="22"/>
              </w:rPr>
              <w:t>Правила личной финансовой безопасности, виды финансового мошенничества.</w:t>
            </w:r>
            <w:r w:rsidR="00D24E14" w:rsidRPr="009424C2">
              <w:rPr>
                <w:sz w:val="22"/>
                <w:szCs w:val="22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(ОУД.14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Экономика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801C0A">
        <w:trPr>
          <w:trHeight w:val="151"/>
        </w:trPr>
        <w:tc>
          <w:tcPr>
            <w:tcW w:w="2836" w:type="dxa"/>
            <w:vMerge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9424C2">
              <w:rPr>
                <w:sz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72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9424C2">
              <w:rPr>
                <w:sz w:val="22"/>
                <w:szCs w:val="22"/>
              </w:rPr>
              <w:t>№ 1. «Мошенничество с банковскими картами»</w:t>
            </w:r>
            <w:r w:rsidR="000B3B81" w:rsidRPr="009424C2">
              <w:rPr>
                <w:sz w:val="22"/>
                <w:szCs w:val="22"/>
              </w:rPr>
              <w:t xml:space="preserve"> </w:t>
            </w:r>
            <w:r w:rsidR="006C3386" w:rsidRPr="009424C2">
              <w:rPr>
                <w:sz w:val="22"/>
                <w:szCs w:val="22"/>
              </w:rPr>
              <w:t xml:space="preserve">«Правила личной финансовой безопасности», «Виды финансового мошенничества». </w:t>
            </w:r>
            <w:r w:rsidR="000B3B81" w:rsidRPr="009424C2">
              <w:rPr>
                <w:b/>
                <w:i/>
              </w:rPr>
              <w:t xml:space="preserve">(ОП.04 </w:t>
            </w:r>
            <w:r w:rsidR="000B3B81" w:rsidRPr="009424C2">
              <w:rPr>
                <w:b/>
                <w:i/>
                <w:shd w:val="clear" w:color="auto" w:fill="FBFDF4"/>
              </w:rPr>
              <w:t>Экономические и правовые основы профессиональной деятельности</w:t>
            </w:r>
            <w:r w:rsidR="000B3B81" w:rsidRPr="009424C2">
              <w:rPr>
                <w:b/>
                <w:i/>
              </w:rPr>
              <w:t xml:space="preserve"> </w:t>
            </w:r>
            <w:r w:rsidR="000B3B81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801C0A">
        <w:trPr>
          <w:trHeight w:val="228"/>
        </w:trPr>
        <w:tc>
          <w:tcPr>
            <w:tcW w:w="2836" w:type="dxa"/>
            <w:vMerge w:val="restart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9424C2">
              <w:rPr>
                <w:sz w:val="22"/>
                <w:szCs w:val="22"/>
              </w:rPr>
              <w:t>Тема 4.8. Финансовые риски и способы защиты от них.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268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Инфляция. Экономический кризис. Банкротство финансовой организации.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F52327" w:rsidP="000D7547">
            <w:pPr>
              <w:spacing w:after="0" w:line="240" w:lineRule="auto"/>
              <w:jc w:val="center"/>
            </w:pPr>
            <w:r w:rsidRPr="009424C2">
              <w:rPr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68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Финансовое мошенничество: виды и способы защиты от финансового мошенничества. Финансовая пирамида. Способы сокращения финансовых рисков.</w:t>
            </w:r>
            <w:r w:rsidR="000B3B81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0B3B81" w:rsidRPr="009424C2">
              <w:rPr>
                <w:sz w:val="22"/>
                <w:szCs w:val="22"/>
              </w:rPr>
              <w:t>(</w:t>
            </w:r>
            <w:r w:rsidR="000B3B81" w:rsidRPr="009424C2">
              <w:rPr>
                <w:b/>
                <w:i/>
              </w:rPr>
              <w:t xml:space="preserve">МДК.06.02 </w:t>
            </w:r>
            <w:r w:rsidR="000B3B81" w:rsidRPr="009424C2">
              <w:rPr>
                <w:b/>
                <w:i/>
                <w:shd w:val="clear" w:color="auto" w:fill="FFFFFF"/>
              </w:rPr>
              <w:t>Основы предпринимательства, открытие собственного дела</w:t>
            </w:r>
            <w:r w:rsidR="000B3B81" w:rsidRPr="009424C2">
              <w:rPr>
                <w:b/>
                <w:i/>
              </w:rPr>
              <w:t xml:space="preserve"> </w:t>
            </w:r>
            <w:r w:rsidR="000B3B81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F2307F">
        <w:trPr>
          <w:trHeight w:val="181"/>
        </w:trPr>
        <w:tc>
          <w:tcPr>
            <w:tcW w:w="2836" w:type="dxa"/>
            <w:vMerge w:val="restart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Тема 4.9.</w:t>
            </w:r>
          </w:p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lastRenderedPageBreak/>
              <w:t>Бизнес, тенденции его развития и риски.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424C2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62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D24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Бизнес, выручка, издержки (затраты), прибыль, организационно-правовые формы предприятия, налоги на бизнес, упрощённая система налогообложения, маржинальность, факторы, влияющие на прибыль компании.</w:t>
            </w:r>
            <w:r w:rsidR="00D24E14"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24E14" w:rsidRPr="009424C2">
              <w:rPr>
                <w:b/>
                <w:i/>
              </w:rPr>
              <w:t xml:space="preserve">(ОУД.14 </w:t>
            </w:r>
            <w:r w:rsidR="00D24E14" w:rsidRPr="009424C2">
              <w:rPr>
                <w:b/>
                <w:i/>
                <w:shd w:val="clear" w:color="auto" w:fill="FBFDF4"/>
              </w:rPr>
              <w:t>Экономика</w:t>
            </w:r>
            <w:r w:rsidR="00D24E14" w:rsidRPr="009424C2">
              <w:rPr>
                <w:b/>
                <w:i/>
              </w:rPr>
              <w:t xml:space="preserve"> </w:t>
            </w:r>
            <w:r w:rsidR="00D24E14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4D6D28" w:rsidP="004D6D28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26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B3B81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sz w:val="22"/>
                <w:szCs w:val="22"/>
              </w:rPr>
              <w:t>Создание собственного бизнеса</w:t>
            </w:r>
            <w:r w:rsidR="000B3B81" w:rsidRPr="009424C2">
              <w:rPr>
                <w:sz w:val="22"/>
                <w:szCs w:val="22"/>
              </w:rPr>
              <w:t xml:space="preserve"> (</w:t>
            </w:r>
            <w:r w:rsidR="000B3B81" w:rsidRPr="009424C2">
              <w:rPr>
                <w:b/>
                <w:i/>
              </w:rPr>
              <w:t xml:space="preserve">МДК.06.02 </w:t>
            </w:r>
            <w:r w:rsidR="000B3B81" w:rsidRPr="009424C2">
              <w:rPr>
                <w:b/>
                <w:i/>
                <w:shd w:val="clear" w:color="auto" w:fill="FFFFFF"/>
              </w:rPr>
              <w:t>Основы предпринимательства, открытие собственного дела</w:t>
            </w:r>
            <w:r w:rsidR="000B3B81" w:rsidRPr="009424C2">
              <w:rPr>
                <w:b/>
                <w:i/>
              </w:rPr>
              <w:t xml:space="preserve"> </w:t>
            </w:r>
            <w:r w:rsidR="000B3B81"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260"/>
        </w:trPr>
        <w:tc>
          <w:tcPr>
            <w:tcW w:w="2836" w:type="dxa"/>
            <w:vMerge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D7547" w:rsidRPr="009424C2" w:rsidRDefault="000D7547" w:rsidP="000D7547">
            <w:pPr>
              <w:spacing w:after="0" w:line="240" w:lineRule="auto"/>
              <w:jc w:val="both"/>
            </w:pPr>
            <w:r w:rsidRPr="009424C2">
              <w:rPr>
                <w:sz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7547" w:rsidRPr="009424C2" w:rsidRDefault="000D7547" w:rsidP="000D7547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303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0D7547" w:rsidRPr="009424C2" w:rsidRDefault="000D7547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0D7547" w:rsidRPr="009424C2" w:rsidRDefault="000D7547" w:rsidP="000D754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9424C2">
              <w:rPr>
                <w:sz w:val="22"/>
                <w:szCs w:val="22"/>
              </w:rPr>
              <w:t xml:space="preserve">№ 1. </w:t>
            </w:r>
            <w:r w:rsidRPr="009424C2">
              <w:rPr>
                <w:sz w:val="22"/>
                <w:szCs w:val="22"/>
                <w:shd w:val="clear" w:color="auto" w:fill="FFFFFF"/>
              </w:rPr>
              <w:t>«Собственный бизнес».</w:t>
            </w:r>
            <w:r w:rsidR="006C3386" w:rsidRPr="009424C2">
              <w:rPr>
                <w:sz w:val="22"/>
                <w:szCs w:val="22"/>
              </w:rPr>
              <w:t xml:space="preserve"> Презентация компании.</w:t>
            </w:r>
            <w:r w:rsidR="006C3386" w:rsidRPr="009424C2">
              <w:rPr>
                <w:bCs/>
                <w:sz w:val="22"/>
                <w:szCs w:val="22"/>
              </w:rPr>
              <w:t xml:space="preserve"> </w:t>
            </w:r>
            <w:r w:rsidR="006C3386" w:rsidRPr="009424C2">
              <w:rPr>
                <w:b/>
                <w:i/>
              </w:rPr>
              <w:t>(</w:t>
            </w:r>
            <w:r w:rsidR="006C3386" w:rsidRPr="009424C2">
              <w:rPr>
                <w:b/>
              </w:rPr>
              <w:t xml:space="preserve">ОУД.14 </w:t>
            </w:r>
            <w:r w:rsidR="006C3386" w:rsidRPr="009424C2">
              <w:rPr>
                <w:b/>
                <w:shd w:val="clear" w:color="auto" w:fill="FBFDF4"/>
              </w:rPr>
              <w:t>Экономика</w:t>
            </w:r>
            <w:r w:rsidR="006C3386" w:rsidRPr="009424C2">
              <w:rPr>
                <w:b/>
              </w:rPr>
              <w:t xml:space="preserve"> </w:t>
            </w:r>
            <w:r w:rsidR="006C3386" w:rsidRPr="009424C2">
              <w:rPr>
                <w:b/>
                <w:bCs/>
              </w:rPr>
              <w:t>профессионально</w:t>
            </w:r>
            <w:r w:rsidR="006C3386" w:rsidRPr="009424C2">
              <w:rPr>
                <w:b/>
                <w:bCs/>
                <w:i/>
              </w:rPr>
              <w:t>-ориентированного содержания).</w:t>
            </w:r>
          </w:p>
        </w:tc>
        <w:tc>
          <w:tcPr>
            <w:tcW w:w="1276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D7547" w:rsidRPr="009424C2" w:rsidRDefault="000D7547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F2307F">
        <w:trPr>
          <w:trHeight w:val="127"/>
        </w:trPr>
        <w:tc>
          <w:tcPr>
            <w:tcW w:w="2836" w:type="dxa"/>
            <w:vMerge w:val="restart"/>
            <w:shd w:val="clear" w:color="auto" w:fill="auto"/>
            <w:hideMark/>
          </w:tcPr>
          <w:p w:rsidR="004D2684" w:rsidRPr="009424C2" w:rsidRDefault="004D2684" w:rsidP="005C1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Тема 4.10. Страхование как способ сокращения финансовых потерь.</w:t>
            </w:r>
          </w:p>
        </w:tc>
        <w:tc>
          <w:tcPr>
            <w:tcW w:w="10348" w:type="dxa"/>
            <w:gridSpan w:val="2"/>
            <w:shd w:val="clear" w:color="auto" w:fill="auto"/>
            <w:hideMark/>
          </w:tcPr>
          <w:p w:rsidR="004D2684" w:rsidRPr="009424C2" w:rsidRDefault="004D2684" w:rsidP="000D7547">
            <w:pPr>
              <w:spacing w:after="0" w:line="240" w:lineRule="auto"/>
              <w:jc w:val="both"/>
            </w:pPr>
            <w:r w:rsidRPr="009424C2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4D2684" w:rsidRPr="009424C2" w:rsidRDefault="004D2684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4D2684" w:rsidRPr="009424C2" w:rsidRDefault="004D2684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4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4D2684" w:rsidRPr="009424C2" w:rsidRDefault="004D2684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4D2684" w:rsidRPr="009424C2" w:rsidRDefault="004D2684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4D2684" w:rsidRPr="009424C2" w:rsidRDefault="004D2684" w:rsidP="00670448">
            <w:pPr>
              <w:widowControl w:val="0"/>
              <w:spacing w:after="0" w:line="240" w:lineRule="auto"/>
              <w:jc w:val="both"/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 xml:space="preserve">Страхование в РФ. Риск, страховой случай, страховой взнос.  </w:t>
            </w:r>
            <w:r w:rsidRPr="009424C2">
              <w:rPr>
                <w:b/>
                <w:i/>
              </w:rPr>
              <w:t xml:space="preserve">(ОУД.14 </w:t>
            </w:r>
            <w:r w:rsidRPr="009424C2">
              <w:rPr>
                <w:b/>
                <w:i/>
                <w:shd w:val="clear" w:color="auto" w:fill="FBFDF4"/>
              </w:rPr>
              <w:t>Экономика</w:t>
            </w:r>
            <w:r w:rsidRPr="009424C2">
              <w:rPr>
                <w:b/>
                <w:i/>
              </w:rPr>
              <w:t xml:space="preserve"> </w:t>
            </w:r>
            <w:r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2684" w:rsidRPr="009424C2" w:rsidRDefault="004D2684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D2684" w:rsidRPr="009424C2" w:rsidRDefault="004D2684" w:rsidP="004D6D28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249"/>
        </w:trPr>
        <w:tc>
          <w:tcPr>
            <w:tcW w:w="2836" w:type="dxa"/>
            <w:vMerge/>
            <w:shd w:val="clear" w:color="auto" w:fill="auto"/>
            <w:vAlign w:val="center"/>
          </w:tcPr>
          <w:p w:rsidR="004D2684" w:rsidRPr="009424C2" w:rsidRDefault="004D2684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</w:tcPr>
          <w:p w:rsidR="004D2684" w:rsidRPr="009424C2" w:rsidRDefault="004D2684" w:rsidP="000D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4D2684" w:rsidRPr="009424C2" w:rsidRDefault="004D2684" w:rsidP="000D7547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rFonts w:eastAsia="Times New Roman"/>
                <w:sz w:val="22"/>
                <w:szCs w:val="22"/>
                <w:lang w:eastAsia="ar-SA"/>
              </w:rPr>
              <w:t>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684" w:rsidRPr="009424C2" w:rsidRDefault="004D2684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2684" w:rsidRPr="009424C2" w:rsidRDefault="004D2684" w:rsidP="00670448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23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4D2684" w:rsidRPr="009424C2" w:rsidRDefault="004D2684" w:rsidP="000D754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hideMark/>
          </w:tcPr>
          <w:p w:rsidR="004D2684" w:rsidRPr="009424C2" w:rsidRDefault="004D2684" w:rsidP="000D75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3</w:t>
            </w:r>
          </w:p>
        </w:tc>
        <w:tc>
          <w:tcPr>
            <w:tcW w:w="10064" w:type="dxa"/>
            <w:shd w:val="clear" w:color="auto" w:fill="auto"/>
            <w:hideMark/>
          </w:tcPr>
          <w:p w:rsidR="004D2684" w:rsidRPr="009424C2" w:rsidRDefault="004D2684" w:rsidP="000D7547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424C2">
              <w:rPr>
                <w:sz w:val="22"/>
                <w:szCs w:val="22"/>
              </w:rPr>
              <w:t>Виды страхования в России. Страховые компании, услуги для физических лиц (</w:t>
            </w:r>
            <w:r w:rsidRPr="009424C2">
              <w:rPr>
                <w:b/>
                <w:i/>
              </w:rPr>
              <w:t xml:space="preserve">МДК.06.02 </w:t>
            </w:r>
            <w:r w:rsidRPr="009424C2">
              <w:rPr>
                <w:b/>
                <w:i/>
                <w:shd w:val="clear" w:color="auto" w:fill="FFFFFF"/>
              </w:rPr>
              <w:t>Основы предпринимательства, открытие собственного дела</w:t>
            </w:r>
            <w:r w:rsidRPr="009424C2">
              <w:rPr>
                <w:b/>
                <w:i/>
              </w:rPr>
              <w:t xml:space="preserve"> </w:t>
            </w:r>
            <w:r w:rsidRPr="009424C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2684" w:rsidRPr="009424C2" w:rsidRDefault="004D2684" w:rsidP="000D7547">
            <w:pPr>
              <w:spacing w:after="0" w:line="240" w:lineRule="auto"/>
              <w:jc w:val="center"/>
              <w:rPr>
                <w:highlight w:val="yellow"/>
              </w:rPr>
            </w:pPr>
            <w:r w:rsidRPr="009424C2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D2684" w:rsidRPr="009424C2" w:rsidRDefault="004D2684" w:rsidP="000D7547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2</w:t>
            </w:r>
          </w:p>
        </w:tc>
      </w:tr>
      <w:tr w:rsidR="009424C2" w:rsidRPr="009424C2" w:rsidTr="00A64A71">
        <w:trPr>
          <w:trHeight w:val="239"/>
        </w:trPr>
        <w:tc>
          <w:tcPr>
            <w:tcW w:w="2836" w:type="dxa"/>
            <w:vMerge/>
            <w:shd w:val="clear" w:color="auto" w:fill="auto"/>
            <w:vAlign w:val="center"/>
          </w:tcPr>
          <w:p w:rsidR="004D2684" w:rsidRPr="009424C2" w:rsidRDefault="004D2684" w:rsidP="000D7547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4D2684" w:rsidRPr="009424C2" w:rsidRDefault="004D2684" w:rsidP="000D7547">
            <w:pPr>
              <w:widowControl w:val="0"/>
              <w:spacing w:after="0" w:line="240" w:lineRule="auto"/>
              <w:jc w:val="both"/>
            </w:pPr>
            <w:r w:rsidRPr="009424C2">
              <w:rPr>
                <w:sz w:val="22"/>
              </w:rPr>
              <w:t>Лабораторные и практические занятия, практическая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684" w:rsidRPr="009424C2" w:rsidRDefault="004D2684" w:rsidP="000D7547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2684" w:rsidRPr="009424C2" w:rsidRDefault="004D2684" w:rsidP="000D7547">
            <w:pPr>
              <w:spacing w:after="0" w:line="240" w:lineRule="auto"/>
              <w:jc w:val="center"/>
            </w:pPr>
          </w:p>
        </w:tc>
      </w:tr>
      <w:tr w:rsidR="009424C2" w:rsidRPr="009424C2" w:rsidTr="00A64A71">
        <w:trPr>
          <w:trHeight w:val="239"/>
        </w:trPr>
        <w:tc>
          <w:tcPr>
            <w:tcW w:w="2836" w:type="dxa"/>
            <w:vMerge/>
            <w:shd w:val="clear" w:color="auto" w:fill="auto"/>
            <w:vAlign w:val="center"/>
          </w:tcPr>
          <w:p w:rsidR="004D2684" w:rsidRPr="009424C2" w:rsidRDefault="004D2684" w:rsidP="00ED7AAD">
            <w:pPr>
              <w:spacing w:after="0" w:line="240" w:lineRule="auto"/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4D2684" w:rsidRPr="009424C2" w:rsidRDefault="004D2684" w:rsidP="0085242C">
            <w:pPr>
              <w:widowControl w:val="0"/>
              <w:tabs>
                <w:tab w:val="left" w:pos="3030"/>
              </w:tabs>
              <w:spacing w:after="0" w:line="240" w:lineRule="auto"/>
              <w:jc w:val="both"/>
            </w:pPr>
            <w:r w:rsidRPr="009424C2">
              <w:t>Самостоятельная работа:</w:t>
            </w:r>
          </w:p>
          <w:p w:rsidR="004D2684" w:rsidRPr="009424C2" w:rsidRDefault="004D2684" w:rsidP="0085242C">
            <w:pPr>
              <w:widowControl w:val="0"/>
              <w:spacing w:after="0" w:line="240" w:lineRule="auto"/>
              <w:jc w:val="both"/>
            </w:pPr>
            <w:r w:rsidRPr="009424C2">
              <w:t>Реферат на тему: «Случаи страхования в РФ».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684" w:rsidRPr="009424C2" w:rsidRDefault="004D2684" w:rsidP="00ED7AAD">
            <w:pPr>
              <w:spacing w:after="0" w:line="240" w:lineRule="auto"/>
              <w:jc w:val="center"/>
            </w:pPr>
            <w:r w:rsidRPr="009424C2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2684" w:rsidRPr="009424C2" w:rsidRDefault="004D2684" w:rsidP="00ED7AAD">
            <w:pPr>
              <w:spacing w:after="0" w:line="240" w:lineRule="auto"/>
              <w:jc w:val="center"/>
            </w:pPr>
          </w:p>
        </w:tc>
      </w:tr>
      <w:tr w:rsidR="009424C2" w:rsidRPr="009424C2" w:rsidTr="004D643B">
        <w:trPr>
          <w:trHeight w:val="327"/>
        </w:trPr>
        <w:tc>
          <w:tcPr>
            <w:tcW w:w="13184" w:type="dxa"/>
            <w:gridSpan w:val="3"/>
            <w:shd w:val="clear" w:color="auto" w:fill="auto"/>
            <w:vAlign w:val="center"/>
          </w:tcPr>
          <w:p w:rsidR="00ED7AAD" w:rsidRPr="009424C2" w:rsidRDefault="00D30E56" w:rsidP="00ED7AAD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Зачет с оценкой</w:t>
            </w:r>
          </w:p>
        </w:tc>
        <w:tc>
          <w:tcPr>
            <w:tcW w:w="1276" w:type="dxa"/>
            <w:shd w:val="clear" w:color="auto" w:fill="auto"/>
          </w:tcPr>
          <w:p w:rsidR="00ED7AAD" w:rsidRPr="009424C2" w:rsidRDefault="00ED7AAD" w:rsidP="00ED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9424C2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D7AAD" w:rsidRPr="009424C2" w:rsidRDefault="00ED7AAD" w:rsidP="00ED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9424C2" w:rsidRPr="009424C2" w:rsidTr="00F2307F">
        <w:trPr>
          <w:trHeight w:val="20"/>
        </w:trPr>
        <w:tc>
          <w:tcPr>
            <w:tcW w:w="13184" w:type="dxa"/>
            <w:gridSpan w:val="3"/>
            <w:shd w:val="clear" w:color="auto" w:fill="auto"/>
            <w:hideMark/>
          </w:tcPr>
          <w:p w:rsidR="00ED7AAD" w:rsidRPr="009424C2" w:rsidRDefault="00ED7AAD" w:rsidP="00ED7AAD">
            <w:pPr>
              <w:spacing w:after="0" w:line="240" w:lineRule="auto"/>
            </w:pPr>
            <w:r w:rsidRPr="009424C2">
              <w:rPr>
                <w:sz w:val="22"/>
                <w:szCs w:val="22"/>
              </w:rPr>
              <w:t>Всего аудиторных занятий:</w:t>
            </w:r>
          </w:p>
        </w:tc>
        <w:tc>
          <w:tcPr>
            <w:tcW w:w="1276" w:type="dxa"/>
            <w:shd w:val="clear" w:color="auto" w:fill="auto"/>
            <w:hideMark/>
          </w:tcPr>
          <w:p w:rsidR="00ED7AAD" w:rsidRPr="009424C2" w:rsidRDefault="00ED7AAD" w:rsidP="00ED7AAD">
            <w:pPr>
              <w:spacing w:after="0" w:line="240" w:lineRule="auto"/>
              <w:jc w:val="center"/>
            </w:pPr>
            <w:r w:rsidRPr="009424C2">
              <w:rPr>
                <w:sz w:val="22"/>
                <w:szCs w:val="22"/>
              </w:rPr>
              <w:t>126</w:t>
            </w:r>
          </w:p>
        </w:tc>
        <w:tc>
          <w:tcPr>
            <w:tcW w:w="1275" w:type="dxa"/>
            <w:shd w:val="clear" w:color="auto" w:fill="auto"/>
          </w:tcPr>
          <w:p w:rsidR="00ED7AAD" w:rsidRPr="009424C2" w:rsidRDefault="00ED7AAD" w:rsidP="00ED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</w:tbl>
    <w:p w:rsidR="007567A8" w:rsidRPr="009424C2" w:rsidRDefault="007567A8" w:rsidP="007567A8">
      <w:pPr>
        <w:spacing w:after="0" w:line="240" w:lineRule="auto"/>
        <w:sectPr w:rsidR="007567A8" w:rsidRPr="009424C2" w:rsidSect="006328BF">
          <w:pgSz w:w="16838" w:h="11906" w:orient="landscape"/>
          <w:pgMar w:top="709" w:right="851" w:bottom="454" w:left="851" w:header="709" w:footer="567" w:gutter="0"/>
          <w:cols w:space="720"/>
        </w:sectPr>
      </w:pPr>
    </w:p>
    <w:p w:rsidR="00B170B3" w:rsidRPr="009424C2" w:rsidRDefault="00B170B3" w:rsidP="00B170B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/>
          <w:caps/>
        </w:rPr>
      </w:pPr>
      <w:r w:rsidRPr="009424C2">
        <w:rPr>
          <w:b/>
          <w:caps/>
        </w:rPr>
        <w:lastRenderedPageBreak/>
        <w:t>3. условия реализации программы учебной дисциплины</w:t>
      </w:r>
    </w:p>
    <w:p w:rsidR="00B170B3" w:rsidRPr="009424C2" w:rsidRDefault="00B170B3" w:rsidP="00B170B3">
      <w:pPr>
        <w:contextualSpacing/>
      </w:pPr>
    </w:p>
    <w:p w:rsidR="00B170B3" w:rsidRPr="009424C2" w:rsidRDefault="00B170B3" w:rsidP="00B170B3">
      <w:pPr>
        <w:pStyle w:val="a5"/>
        <w:keepNext/>
        <w:keepLines/>
        <w:widowControl w:val="0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bCs/>
        </w:rPr>
      </w:pPr>
      <w:r w:rsidRPr="009424C2">
        <w:rPr>
          <w:b/>
          <w:bCs/>
        </w:rPr>
        <w:t xml:space="preserve">Материально-техническое обеспечение </w:t>
      </w:r>
    </w:p>
    <w:p w:rsidR="00B170B3" w:rsidRPr="009424C2" w:rsidRDefault="00B170B3" w:rsidP="00B170B3">
      <w:pPr>
        <w:ind w:firstLine="709"/>
      </w:pPr>
      <w:r w:rsidRPr="009424C2">
        <w:t>В состав учебно-методического и материально-технического обеспечения программы учебной дисциплины «Основы финансовой грамотности» входят:</w:t>
      </w:r>
    </w:p>
    <w:p w:rsidR="00B170B3" w:rsidRPr="009424C2" w:rsidRDefault="00B170B3" w:rsidP="00B170B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B170B3" w:rsidRPr="009424C2" w:rsidRDefault="00B170B3" w:rsidP="00B17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424C2">
        <w:rPr>
          <w:b/>
          <w:bCs/>
        </w:rPr>
        <w:t>Оборудование учебного кабинета:</w:t>
      </w:r>
      <w:r w:rsidRPr="009424C2">
        <w:rPr>
          <w:bCs/>
        </w:rPr>
        <w:t xml:space="preserve"> </w:t>
      </w:r>
    </w:p>
    <w:p w:rsidR="00B170B3" w:rsidRPr="009424C2" w:rsidRDefault="00B170B3" w:rsidP="00B170B3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bCs/>
        </w:rPr>
      </w:pPr>
      <w:r w:rsidRPr="009424C2">
        <w:rPr>
          <w:bCs/>
        </w:rPr>
        <w:t>посадочные места для обучающихся;</w:t>
      </w:r>
    </w:p>
    <w:p w:rsidR="00B170B3" w:rsidRPr="009424C2" w:rsidRDefault="00B170B3" w:rsidP="00B170B3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</w:rPr>
      </w:pPr>
      <w:r w:rsidRPr="009424C2">
        <w:rPr>
          <w:bCs/>
        </w:rPr>
        <w:t>многофункциональный комплекс преподавателя;</w:t>
      </w:r>
    </w:p>
    <w:p w:rsidR="00B170B3" w:rsidRPr="009424C2" w:rsidRDefault="00B170B3" w:rsidP="00B170B3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</w:rPr>
      </w:pPr>
      <w:r w:rsidRPr="009424C2">
        <w:rPr>
          <w:bCs/>
        </w:rPr>
        <w:t>наглядные пособия (комплекты учебных таблиц, плакатов, портретов выдающихся ученых и др.);</w:t>
      </w:r>
    </w:p>
    <w:p w:rsidR="00B170B3" w:rsidRPr="009424C2" w:rsidRDefault="00B170B3" w:rsidP="00B170B3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bCs/>
        </w:rPr>
      </w:pPr>
      <w:r w:rsidRPr="009424C2">
        <w:rPr>
          <w:bCs/>
        </w:rPr>
        <w:t>видеодемонстрации.</w:t>
      </w:r>
    </w:p>
    <w:p w:rsidR="00B170B3" w:rsidRPr="009424C2" w:rsidRDefault="00B170B3" w:rsidP="00B170B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B170B3" w:rsidRPr="009424C2" w:rsidRDefault="00B170B3" w:rsidP="00B170B3">
      <w:pPr>
        <w:shd w:val="clear" w:color="auto" w:fill="FFFFFF"/>
        <w:contextualSpacing/>
        <w:rPr>
          <w:b/>
          <w:bCs/>
        </w:rPr>
      </w:pPr>
      <w:r w:rsidRPr="009424C2">
        <w:rPr>
          <w:b/>
          <w:bCs/>
        </w:rPr>
        <w:t xml:space="preserve">Технические средства обучения: </w:t>
      </w:r>
    </w:p>
    <w:p w:rsidR="00B170B3" w:rsidRPr="009424C2" w:rsidRDefault="00B170B3" w:rsidP="00B170B3">
      <w:pPr>
        <w:pStyle w:val="a4"/>
        <w:numPr>
          <w:ilvl w:val="0"/>
          <w:numId w:val="8"/>
        </w:numPr>
        <w:ind w:hanging="436"/>
        <w:contextualSpacing/>
        <w:rPr>
          <w:rFonts w:ascii="Times New Roman" w:hAnsi="Times New Roman" w:cs="Times New Roman"/>
          <w:sz w:val="24"/>
        </w:rPr>
      </w:pPr>
      <w:r w:rsidRPr="009424C2">
        <w:rPr>
          <w:rFonts w:ascii="Times New Roman" w:hAnsi="Times New Roman" w:cs="Times New Roman"/>
          <w:sz w:val="24"/>
        </w:rPr>
        <w:t>компьютеры;</w:t>
      </w:r>
    </w:p>
    <w:p w:rsidR="00B170B3" w:rsidRPr="009424C2" w:rsidRDefault="00B170B3" w:rsidP="00B170B3">
      <w:pPr>
        <w:pStyle w:val="a4"/>
        <w:numPr>
          <w:ilvl w:val="0"/>
          <w:numId w:val="8"/>
        </w:numPr>
        <w:ind w:hanging="436"/>
        <w:contextualSpacing/>
        <w:rPr>
          <w:rFonts w:ascii="Times New Roman" w:hAnsi="Times New Roman" w:cs="Times New Roman"/>
          <w:sz w:val="24"/>
        </w:rPr>
      </w:pPr>
      <w:r w:rsidRPr="009424C2">
        <w:rPr>
          <w:rFonts w:ascii="Times New Roman" w:hAnsi="Times New Roman" w:cs="Times New Roman"/>
          <w:sz w:val="24"/>
        </w:rPr>
        <w:t>мультимедиа;</w:t>
      </w:r>
    </w:p>
    <w:p w:rsidR="00B170B3" w:rsidRPr="009424C2" w:rsidRDefault="00B170B3" w:rsidP="00B170B3">
      <w:pPr>
        <w:pStyle w:val="a4"/>
        <w:numPr>
          <w:ilvl w:val="0"/>
          <w:numId w:val="8"/>
        </w:numPr>
        <w:ind w:hanging="436"/>
        <w:contextualSpacing/>
        <w:rPr>
          <w:rFonts w:ascii="Times New Roman" w:hAnsi="Times New Roman" w:cs="Times New Roman"/>
          <w:sz w:val="24"/>
        </w:rPr>
      </w:pPr>
      <w:r w:rsidRPr="009424C2">
        <w:rPr>
          <w:rFonts w:ascii="Times New Roman" w:hAnsi="Times New Roman" w:cs="Times New Roman"/>
          <w:sz w:val="24"/>
        </w:rPr>
        <w:t>локальная сеть кабинета, интернет;</w:t>
      </w:r>
    </w:p>
    <w:p w:rsidR="00B170B3" w:rsidRPr="009424C2" w:rsidRDefault="00B170B3" w:rsidP="00B170B3">
      <w:pPr>
        <w:pStyle w:val="a4"/>
        <w:numPr>
          <w:ilvl w:val="0"/>
          <w:numId w:val="8"/>
        </w:numPr>
        <w:ind w:hanging="436"/>
        <w:contextualSpacing/>
        <w:rPr>
          <w:rFonts w:ascii="Times New Roman" w:hAnsi="Times New Roman" w:cs="Times New Roman"/>
          <w:sz w:val="24"/>
        </w:rPr>
      </w:pPr>
      <w:r w:rsidRPr="009424C2">
        <w:rPr>
          <w:rFonts w:ascii="Times New Roman" w:hAnsi="Times New Roman" w:cs="Times New Roman"/>
          <w:sz w:val="24"/>
        </w:rPr>
        <w:t>периферийное оборудование и оргтехника.</w:t>
      </w:r>
    </w:p>
    <w:p w:rsidR="00B170B3" w:rsidRPr="009424C2" w:rsidRDefault="00B170B3" w:rsidP="00B170B3">
      <w:pPr>
        <w:pStyle w:val="a5"/>
        <w:autoSpaceDE w:val="0"/>
        <w:autoSpaceDN w:val="0"/>
        <w:adjustRightInd w:val="0"/>
        <w:rPr>
          <w:rFonts w:eastAsiaTheme="minorEastAsia"/>
          <w:b/>
          <w:bCs/>
          <w:iCs/>
        </w:rPr>
      </w:pPr>
    </w:p>
    <w:p w:rsidR="00B170B3" w:rsidRPr="009424C2" w:rsidRDefault="00B170B3" w:rsidP="00B170B3">
      <w:pPr>
        <w:pStyle w:val="a5"/>
        <w:autoSpaceDE w:val="0"/>
        <w:autoSpaceDN w:val="0"/>
        <w:adjustRightInd w:val="0"/>
        <w:rPr>
          <w:rFonts w:eastAsiaTheme="minorEastAsia"/>
          <w:b/>
          <w:bCs/>
          <w:iCs/>
        </w:rPr>
      </w:pPr>
      <w:r w:rsidRPr="009424C2">
        <w:rPr>
          <w:rFonts w:eastAsiaTheme="minorEastAsia"/>
          <w:b/>
          <w:bCs/>
          <w:iCs/>
        </w:rPr>
        <w:t xml:space="preserve">Комплект учебно-методической документации: </w:t>
      </w:r>
    </w:p>
    <w:p w:rsidR="00B170B3" w:rsidRPr="009424C2" w:rsidRDefault="00B170B3" w:rsidP="00B170B3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9424C2">
        <w:rPr>
          <w:rFonts w:eastAsiaTheme="minorEastAsia"/>
          <w:bCs/>
          <w:iCs/>
        </w:rPr>
        <w:t xml:space="preserve">- стандарт </w:t>
      </w:r>
    </w:p>
    <w:p w:rsidR="00B170B3" w:rsidRPr="009424C2" w:rsidRDefault="00B170B3" w:rsidP="00B170B3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9424C2">
        <w:rPr>
          <w:rFonts w:eastAsiaTheme="minorEastAsia"/>
          <w:bCs/>
          <w:iCs/>
        </w:rPr>
        <w:t xml:space="preserve">- рабочая программа; </w:t>
      </w:r>
    </w:p>
    <w:p w:rsidR="00B170B3" w:rsidRPr="009424C2" w:rsidRDefault="00B170B3" w:rsidP="00B170B3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9424C2">
        <w:rPr>
          <w:rFonts w:eastAsiaTheme="minorEastAsia"/>
          <w:bCs/>
          <w:iCs/>
        </w:rPr>
        <w:t xml:space="preserve">- календарно-тематический план; </w:t>
      </w:r>
    </w:p>
    <w:p w:rsidR="00B170B3" w:rsidRPr="009424C2" w:rsidRDefault="00B170B3" w:rsidP="00B170B3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9424C2">
        <w:rPr>
          <w:rFonts w:eastAsiaTheme="minorEastAsia"/>
          <w:bCs/>
          <w:iCs/>
        </w:rPr>
        <w:t xml:space="preserve">- методическая литература; </w:t>
      </w:r>
    </w:p>
    <w:p w:rsidR="00B170B3" w:rsidRPr="009424C2" w:rsidRDefault="00B170B3" w:rsidP="00B170B3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b/>
          <w:bCs/>
          <w:iCs/>
        </w:rPr>
      </w:pPr>
      <w:r w:rsidRPr="009424C2">
        <w:rPr>
          <w:rFonts w:eastAsiaTheme="minorEastAsia"/>
          <w:b/>
          <w:bCs/>
          <w:iCs/>
        </w:rPr>
        <w:t>Раздаточные дидактические материалы:</w:t>
      </w:r>
    </w:p>
    <w:p w:rsidR="00B170B3" w:rsidRPr="009424C2" w:rsidRDefault="00B170B3" w:rsidP="00B170B3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9424C2">
        <w:rPr>
          <w:rFonts w:eastAsiaTheme="minorEastAsia"/>
          <w:bCs/>
          <w:iCs/>
        </w:rPr>
        <w:t xml:space="preserve"> - карточки-задания для выполнения практических работ</w:t>
      </w:r>
    </w:p>
    <w:p w:rsidR="00B170B3" w:rsidRPr="009424C2" w:rsidRDefault="00B170B3" w:rsidP="00B17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/>
        </w:rPr>
      </w:pPr>
      <w:r w:rsidRPr="009424C2">
        <w:rPr>
          <w:b/>
        </w:rPr>
        <w:t>*3.2. Информационное обеспечение обучения</w:t>
      </w:r>
    </w:p>
    <w:p w:rsidR="00B170B3" w:rsidRPr="009424C2" w:rsidRDefault="00B170B3" w:rsidP="00B17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424C2">
        <w:rPr>
          <w:b/>
          <w:bCs/>
        </w:rPr>
        <w:t>3.2.1. Основные печатные издания</w:t>
      </w:r>
    </w:p>
    <w:p w:rsidR="00B170B3" w:rsidRPr="009424C2" w:rsidRDefault="00094BA2" w:rsidP="00B170B3">
      <w:pPr>
        <w:ind w:left="360" w:hanging="360"/>
        <w:contextualSpacing/>
        <w:jc w:val="both"/>
        <w:rPr>
          <w:shd w:val="clear" w:color="auto" w:fill="FFFFFF"/>
        </w:rPr>
      </w:pPr>
      <w:r w:rsidRPr="009424C2">
        <w:rPr>
          <w:shd w:val="clear" w:color="auto" w:fill="FFFFFF"/>
        </w:rPr>
        <w:t>1. Жданова, А. О. Финансовая грамотность: материалы для обучающихся. Среднее профессиональное образование / А. О. Жданова, Е. В. Савицкая. – М.: ВАКО, 2020. - 400 с. – (Учимся разумному финансовому поведению).</w:t>
      </w:r>
    </w:p>
    <w:p w:rsidR="00094BA2" w:rsidRPr="009424C2" w:rsidRDefault="00094BA2" w:rsidP="00B170B3">
      <w:pPr>
        <w:ind w:left="360" w:hanging="360"/>
        <w:contextualSpacing/>
        <w:jc w:val="both"/>
      </w:pPr>
      <w:r w:rsidRPr="009424C2">
        <w:t xml:space="preserve">2. Каджаева М.Р.Финансовая грамотность: учеб. пособие для студентов учреждений СПО / М.Р.Каджаева, С.В.Дубровская, А.Р.Елисеева.-2-е изд., стер. – М.: Издательский центр «Академия», 2020. </w:t>
      </w:r>
    </w:p>
    <w:p w:rsidR="00B170B3" w:rsidRPr="009424C2" w:rsidRDefault="00B170B3" w:rsidP="00B170B3">
      <w:pPr>
        <w:ind w:left="360" w:hanging="360"/>
        <w:contextualSpacing/>
        <w:jc w:val="both"/>
      </w:pPr>
      <w:r w:rsidRPr="009424C2">
        <w:rPr>
          <w:b/>
          <w:iCs/>
          <w:spacing w:val="-1"/>
        </w:rPr>
        <w:t>3.2.2. Дополнительная литература</w:t>
      </w:r>
      <w:r w:rsidRPr="009424C2">
        <w:t xml:space="preserve"> </w:t>
      </w:r>
    </w:p>
    <w:p w:rsidR="00094BA2" w:rsidRPr="009424C2" w:rsidRDefault="00094BA2" w:rsidP="00094BA2">
      <w:pPr>
        <w:pStyle w:val="a5"/>
        <w:widowControl w:val="0"/>
        <w:spacing w:after="0" w:line="240" w:lineRule="auto"/>
        <w:ind w:left="0"/>
        <w:contextualSpacing w:val="0"/>
        <w:jc w:val="both"/>
      </w:pPr>
      <w:r w:rsidRPr="009424C2">
        <w:t xml:space="preserve">1.Бизнес-планирование: учебное пособие / В.А. Богомолова, Н.М. Белоусова, О.В. Кублашвили, Р.Ю. Ролдугина. М.: Изд-во МГУП им. Ивана Фёдорова, 2018. 250 с. 2.Галаганов В.П. Страховое дело: учебник для студентов СПО. 9-е изд., испр. и доп. М.: Академия, 2017 </w:t>
      </w:r>
    </w:p>
    <w:p w:rsidR="00094BA2" w:rsidRPr="009424C2" w:rsidRDefault="00094BA2" w:rsidP="00094BA2">
      <w:pPr>
        <w:pStyle w:val="a5"/>
        <w:widowControl w:val="0"/>
        <w:spacing w:after="0" w:line="240" w:lineRule="auto"/>
        <w:ind w:left="0"/>
        <w:contextualSpacing w:val="0"/>
        <w:jc w:val="both"/>
      </w:pPr>
      <w:r w:rsidRPr="009424C2">
        <w:t xml:space="preserve">3.Гвозденко А.А. Страхование: учебник. М.: Велби; Проспект, 2018. </w:t>
      </w:r>
    </w:p>
    <w:p w:rsidR="00B170B3" w:rsidRPr="009424C2" w:rsidRDefault="00094BA2" w:rsidP="00094BA2">
      <w:pPr>
        <w:pStyle w:val="a5"/>
        <w:widowControl w:val="0"/>
        <w:spacing w:after="0" w:line="240" w:lineRule="auto"/>
        <w:ind w:left="0"/>
        <w:contextualSpacing w:val="0"/>
        <w:jc w:val="both"/>
      </w:pPr>
      <w:r w:rsidRPr="009424C2">
        <w:t>4.Деньги, кредит, банки: учебник / под ред. О.И. Лаврушина. М.: КноРус, 2019. 5.Романова И.Б., Айнуллова Д.Г. Налоги и налогообложение: теория и практика: учебное пособие. Ульяновск: Изд-во УлГУ, 2020 6.Финансы и кредит (СПО): учебное пособие / под ред.О.И. Лаврушина. М.: КноРус, 2020.</w:t>
      </w:r>
    </w:p>
    <w:p w:rsidR="00094BA2" w:rsidRPr="009424C2" w:rsidRDefault="00094BA2" w:rsidP="00094BA2">
      <w:pPr>
        <w:pStyle w:val="a5"/>
        <w:widowControl w:val="0"/>
        <w:spacing w:after="0" w:line="240" w:lineRule="auto"/>
        <w:ind w:left="0"/>
        <w:contextualSpacing w:val="0"/>
        <w:jc w:val="both"/>
        <w:rPr>
          <w:b/>
        </w:rPr>
      </w:pPr>
    </w:p>
    <w:p w:rsidR="00B170B3" w:rsidRPr="009424C2" w:rsidRDefault="00B170B3" w:rsidP="00094BA2">
      <w:pPr>
        <w:pStyle w:val="a5"/>
        <w:widowControl w:val="0"/>
        <w:numPr>
          <w:ilvl w:val="2"/>
          <w:numId w:val="10"/>
        </w:numPr>
        <w:spacing w:after="0" w:line="240" w:lineRule="auto"/>
        <w:ind w:left="0" w:firstLine="0"/>
        <w:contextualSpacing w:val="0"/>
        <w:jc w:val="both"/>
        <w:rPr>
          <w:b/>
        </w:rPr>
      </w:pPr>
      <w:r w:rsidRPr="009424C2">
        <w:rPr>
          <w:b/>
        </w:rPr>
        <w:t>Интернет-ресурсы:</w:t>
      </w:r>
    </w:p>
    <w:p w:rsidR="00094BA2" w:rsidRPr="009424C2" w:rsidRDefault="00094BA2" w:rsidP="00094BA2">
      <w:pPr>
        <w:pStyle w:val="af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4C2">
        <w:rPr>
          <w:rFonts w:ascii="Times New Roman" w:hAnsi="Times New Roman" w:cs="Times New Roman"/>
          <w:sz w:val="24"/>
          <w:szCs w:val="24"/>
        </w:rPr>
        <w:t xml:space="preserve">www.cbr.ru – сайт Центрального банка РФ. </w:t>
      </w:r>
    </w:p>
    <w:p w:rsidR="00094BA2" w:rsidRPr="009424C2" w:rsidRDefault="00094BA2" w:rsidP="00094BA2">
      <w:pPr>
        <w:pStyle w:val="af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4C2">
        <w:rPr>
          <w:rFonts w:ascii="Times New Roman" w:hAnsi="Times New Roman" w:cs="Times New Roman"/>
          <w:sz w:val="24"/>
          <w:szCs w:val="24"/>
        </w:rPr>
        <w:t xml:space="preserve">www.asv.org.ru – сайт Агентства по страхованию вкладов. </w:t>
      </w:r>
    </w:p>
    <w:p w:rsidR="00094BA2" w:rsidRPr="009424C2" w:rsidRDefault="00094BA2" w:rsidP="00094BA2">
      <w:pPr>
        <w:pStyle w:val="af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4C2">
        <w:rPr>
          <w:rFonts w:ascii="Times New Roman" w:hAnsi="Times New Roman" w:cs="Times New Roman"/>
          <w:sz w:val="24"/>
          <w:szCs w:val="24"/>
        </w:rPr>
        <w:t xml:space="preserve">www.banki.ru – финансовый информационный портал </w:t>
      </w:r>
      <w:r w:rsidRPr="009424C2">
        <w:rPr>
          <w:rFonts w:ascii="Cambria Math" w:hAnsi="Cambria Math" w:cs="Cambria Math"/>
          <w:sz w:val="24"/>
          <w:szCs w:val="24"/>
        </w:rPr>
        <w:t>≪</w:t>
      </w:r>
      <w:r w:rsidRPr="009424C2">
        <w:rPr>
          <w:rFonts w:ascii="Times New Roman" w:hAnsi="Times New Roman" w:cs="Times New Roman"/>
          <w:sz w:val="24"/>
          <w:szCs w:val="24"/>
        </w:rPr>
        <w:t>Banki.ru</w:t>
      </w:r>
      <w:r w:rsidRPr="009424C2">
        <w:rPr>
          <w:rFonts w:ascii="Cambria Math" w:hAnsi="Cambria Math" w:cs="Cambria Math"/>
          <w:sz w:val="24"/>
          <w:szCs w:val="24"/>
        </w:rPr>
        <w:t>≫</w:t>
      </w:r>
      <w:r w:rsidRPr="00942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BA2" w:rsidRPr="009424C2" w:rsidRDefault="00094BA2" w:rsidP="00094BA2">
      <w:pPr>
        <w:pStyle w:val="af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4C2">
        <w:rPr>
          <w:rFonts w:ascii="Times New Roman" w:hAnsi="Times New Roman" w:cs="Times New Roman"/>
          <w:sz w:val="24"/>
          <w:szCs w:val="24"/>
        </w:rPr>
        <w:t xml:space="preserve">www.nalog.ru – сайт ФНС России. </w:t>
      </w:r>
    </w:p>
    <w:p w:rsidR="00B170B3" w:rsidRPr="009424C2" w:rsidRDefault="00094BA2" w:rsidP="00094BA2">
      <w:pPr>
        <w:pStyle w:val="af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4C2">
        <w:rPr>
          <w:rFonts w:ascii="Times New Roman" w:hAnsi="Times New Roman" w:cs="Times New Roman"/>
          <w:sz w:val="24"/>
          <w:szCs w:val="24"/>
        </w:rPr>
        <w:t>www.pfrf.ru – сайт Пенсионного фонда РФ.</w:t>
      </w:r>
    </w:p>
    <w:p w:rsidR="00094BA2" w:rsidRPr="009424C2" w:rsidRDefault="00094BA2" w:rsidP="00094BA2">
      <w:pPr>
        <w:pStyle w:val="af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Pr="009424C2" w:rsidRDefault="00094BA2" w:rsidP="00094BA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Arial"/>
          <w:b/>
        </w:rPr>
      </w:pPr>
      <w:r w:rsidRPr="009424C2">
        <w:rPr>
          <w:b/>
          <w:caps/>
        </w:rPr>
        <w:t>4.</w:t>
      </w:r>
      <w:r w:rsidRPr="009424C2">
        <w:rPr>
          <w:caps/>
        </w:rPr>
        <w:t xml:space="preserve"> </w:t>
      </w:r>
      <w:r w:rsidRPr="009424C2">
        <w:rPr>
          <w:b/>
          <w:caps/>
        </w:rPr>
        <w:t xml:space="preserve">Контроль и оценка результатов освоения учебной Дисциплины </w:t>
      </w:r>
      <w:r w:rsidRPr="009424C2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424C2" w:rsidRPr="009424C2" w:rsidTr="0023797F">
        <w:tc>
          <w:tcPr>
            <w:tcW w:w="2518" w:type="dxa"/>
          </w:tcPr>
          <w:p w:rsidR="00094BA2" w:rsidRPr="009424C2" w:rsidRDefault="00094BA2" w:rsidP="00A64A71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</w:rPr>
            </w:pPr>
            <w:r w:rsidRPr="009424C2">
              <w:rPr>
                <w:b/>
              </w:rPr>
              <w:t>Содержание обучения</w:t>
            </w:r>
          </w:p>
        </w:tc>
        <w:tc>
          <w:tcPr>
            <w:tcW w:w="7053" w:type="dxa"/>
          </w:tcPr>
          <w:p w:rsidR="00094BA2" w:rsidRPr="009424C2" w:rsidRDefault="00094BA2" w:rsidP="00A64A71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</w:rPr>
            </w:pPr>
            <w:r w:rsidRPr="009424C2">
              <w:rPr>
                <w:b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9424C2" w:rsidRPr="009424C2" w:rsidTr="0023797F">
        <w:tc>
          <w:tcPr>
            <w:tcW w:w="2518" w:type="dxa"/>
          </w:tcPr>
          <w:p w:rsidR="00094BA2" w:rsidRPr="009424C2" w:rsidRDefault="00094BA2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</w:rPr>
            </w:pPr>
            <w:r w:rsidRPr="009424C2">
              <w:t>Введение</w:t>
            </w:r>
          </w:p>
        </w:tc>
        <w:tc>
          <w:tcPr>
            <w:tcW w:w="7053" w:type="dxa"/>
          </w:tcPr>
          <w:p w:rsidR="00094BA2" w:rsidRPr="009424C2" w:rsidRDefault="00094BA2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</w:rPr>
            </w:pPr>
            <w:r w:rsidRPr="009424C2">
              <w:t xml:space="preserve">Познакомиться с предметом изучения. Определить </w:t>
            </w:r>
            <w:r w:rsidR="00A64A71" w:rsidRPr="009424C2">
              <w:t>роль финансовой</w:t>
            </w:r>
            <w:r w:rsidRPr="009424C2">
              <w:t xml:space="preserve"> грамотности в жизни современного человека и в практической деятельности людей и государства. Познакомиться с понятием - Центральный банк (Банке России) — независимый регулятор финансовой системы РФ и защитник прав потребителей финансовых услуг. </w:t>
            </w:r>
          </w:p>
        </w:tc>
      </w:tr>
      <w:tr w:rsidR="009424C2" w:rsidRPr="009424C2" w:rsidTr="00CD66DE">
        <w:tc>
          <w:tcPr>
            <w:tcW w:w="9571" w:type="dxa"/>
            <w:gridSpan w:val="2"/>
          </w:tcPr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center"/>
            </w:pPr>
            <w:r w:rsidRPr="009424C2">
              <w:t>Раздел 1. Особенности финансового поведения потребителя</w:t>
            </w:r>
          </w:p>
        </w:tc>
      </w:tr>
      <w:tr w:rsidR="009424C2" w:rsidRPr="009424C2" w:rsidTr="0023797F">
        <w:tc>
          <w:tcPr>
            <w:tcW w:w="2518" w:type="dxa"/>
          </w:tcPr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Тема 1.1. Поведение человека как объект экономики</w:t>
            </w:r>
          </w:p>
        </w:tc>
        <w:tc>
          <w:tcPr>
            <w:tcW w:w="7053" w:type="dxa"/>
          </w:tcPr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9424C2">
              <w:t>Познакомиться с понятиями: человеческий капитал, деньги, финансы, финансовые цели, финансовое планирование, горизонт планирования, активы, пассивы, доходы (номинальные, реальные), расходы, личный бюджет, семейный бюджет, дефицит, профицит, баланс.</w:t>
            </w:r>
          </w:p>
        </w:tc>
      </w:tr>
      <w:tr w:rsidR="009424C2" w:rsidRPr="009424C2" w:rsidTr="00CD66DE">
        <w:tc>
          <w:tcPr>
            <w:tcW w:w="9571" w:type="dxa"/>
            <w:gridSpan w:val="2"/>
          </w:tcPr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center"/>
            </w:pPr>
            <w:r w:rsidRPr="009424C2">
              <w:t>Раздел 2. Расходы человека и доходы домохозяйства</w:t>
            </w:r>
          </w:p>
        </w:tc>
      </w:tr>
      <w:tr w:rsidR="009424C2" w:rsidRPr="009424C2" w:rsidTr="0023797F">
        <w:tc>
          <w:tcPr>
            <w:tcW w:w="2518" w:type="dxa"/>
          </w:tcPr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Тема 1.1. Понятие расходов и доходов</w:t>
            </w:r>
          </w:p>
        </w:tc>
        <w:tc>
          <w:tcPr>
            <w:tcW w:w="7053" w:type="dxa"/>
          </w:tcPr>
          <w:p w:rsidR="00A64A71" w:rsidRPr="009424C2" w:rsidRDefault="00551311" w:rsidP="0055131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9424C2">
              <w:rPr>
                <w:rFonts w:eastAsia="Times New Roman"/>
              </w:rPr>
              <w:t>Изучение доходов и расходов семьи, и поиск путей формирования эффективного семейного бюджета.</w:t>
            </w:r>
          </w:p>
        </w:tc>
      </w:tr>
      <w:tr w:rsidR="009424C2" w:rsidRPr="009424C2" w:rsidTr="00CD66DE">
        <w:tc>
          <w:tcPr>
            <w:tcW w:w="9571" w:type="dxa"/>
            <w:gridSpan w:val="2"/>
          </w:tcPr>
          <w:p w:rsidR="00A64A71" w:rsidRPr="009424C2" w:rsidRDefault="0055131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center"/>
            </w:pPr>
            <w:r w:rsidRPr="009424C2">
              <w:t>Раздел 3. Семейная экономика</w:t>
            </w:r>
          </w:p>
        </w:tc>
      </w:tr>
      <w:tr w:rsidR="009424C2" w:rsidRPr="009424C2" w:rsidTr="0023797F">
        <w:tc>
          <w:tcPr>
            <w:tcW w:w="2518" w:type="dxa"/>
          </w:tcPr>
          <w:p w:rsidR="00A64A71" w:rsidRPr="009424C2" w:rsidRDefault="0055131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Тема№ 3.1 Личное финансовое планирование</w:t>
            </w:r>
          </w:p>
        </w:tc>
        <w:tc>
          <w:tcPr>
            <w:tcW w:w="7053" w:type="dxa"/>
          </w:tcPr>
          <w:p w:rsidR="00A64A71" w:rsidRPr="009424C2" w:rsidRDefault="0055131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</w:rPr>
            </w:pPr>
            <w:r w:rsidRPr="009424C2">
              <w:t>Изучение персонального плана доходов и расходов на определенный период – месяц, квартал, год.</w:t>
            </w:r>
          </w:p>
        </w:tc>
      </w:tr>
      <w:tr w:rsidR="009424C2" w:rsidRPr="009424C2" w:rsidTr="0023797F">
        <w:tc>
          <w:tcPr>
            <w:tcW w:w="2518" w:type="dxa"/>
          </w:tcPr>
          <w:p w:rsidR="00A64A71" w:rsidRPr="009424C2" w:rsidRDefault="0055131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 xml:space="preserve">Тема 3.2. </w:t>
            </w:r>
            <w:r w:rsidR="00A64A71" w:rsidRPr="009424C2">
              <w:t xml:space="preserve"> </w:t>
            </w:r>
            <w:r w:rsidRPr="009424C2">
              <w:t xml:space="preserve">Контроль </w:t>
            </w:r>
            <w:r w:rsidR="00CD66DE" w:rsidRPr="009424C2">
              <w:t>семейных расходов</w:t>
            </w:r>
          </w:p>
        </w:tc>
        <w:tc>
          <w:tcPr>
            <w:tcW w:w="7053" w:type="dxa"/>
          </w:tcPr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Познакомиться с механизмом принятия решений человека.</w:t>
            </w:r>
          </w:p>
        </w:tc>
      </w:tr>
      <w:tr w:rsidR="009424C2" w:rsidRPr="009424C2" w:rsidTr="0023797F">
        <w:tc>
          <w:tcPr>
            <w:tcW w:w="2518" w:type="dxa"/>
          </w:tcPr>
          <w:p w:rsidR="00A64A71" w:rsidRPr="009424C2" w:rsidRDefault="00CD66DE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Тема 3.3. Семейный бюджет</w:t>
            </w:r>
          </w:p>
        </w:tc>
        <w:tc>
          <w:tcPr>
            <w:tcW w:w="7053" w:type="dxa"/>
          </w:tcPr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</w:rPr>
            </w:pPr>
            <w:r w:rsidRPr="009424C2">
              <w:t>Научиться составлению личного финансового плана (краткосрочного, долгосрочного) на основе анализа баланса личного (семейного) бюджета, анализ и коррекция личного финансового плана.</w:t>
            </w:r>
          </w:p>
        </w:tc>
      </w:tr>
      <w:tr w:rsidR="009424C2" w:rsidRPr="009424C2" w:rsidTr="0023797F">
        <w:tc>
          <w:tcPr>
            <w:tcW w:w="2518" w:type="dxa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Тема 3.4. Финансовое планирование как способ повышения благополучия семьи</w:t>
            </w:r>
          </w:p>
        </w:tc>
        <w:tc>
          <w:tcPr>
            <w:tcW w:w="7053" w:type="dxa"/>
          </w:tcPr>
          <w:p w:rsidR="00CD66DE" w:rsidRPr="009424C2" w:rsidRDefault="00CD66DE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Изучить финансовую стратегию принятия решений, проанализировать план распределения доходов и расходов. Плюсы и минусы анализа расходов семьи</w:t>
            </w:r>
          </w:p>
        </w:tc>
      </w:tr>
      <w:tr w:rsidR="009424C2" w:rsidRPr="009424C2" w:rsidTr="0023797F">
        <w:tc>
          <w:tcPr>
            <w:tcW w:w="2518" w:type="dxa"/>
          </w:tcPr>
          <w:p w:rsidR="00A64A71" w:rsidRPr="009424C2" w:rsidRDefault="00CD66DE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Тема 3.5 Депозит</w:t>
            </w:r>
          </w:p>
        </w:tc>
        <w:tc>
          <w:tcPr>
            <w:tcW w:w="7053" w:type="dxa"/>
          </w:tcPr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Познакомиться с основными понятиями: вкладчик, депозит, номинальная и реальная процентная ставка по депозиту, депозитный договор, простой процентный рост, процентный рост с капитализацией, банковская карта (дебетовая, кредитная), банкомат, заемщик, финансовые риски, ликвидность.</w:t>
            </w:r>
          </w:p>
          <w:p w:rsidR="00A64A71" w:rsidRPr="009424C2" w:rsidRDefault="00A64A71" w:rsidP="00A64A71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</w:rPr>
            </w:pPr>
            <w:r w:rsidRPr="009424C2">
              <w:t>Определить основные доходные позиции депозитного вклада.</w:t>
            </w:r>
          </w:p>
        </w:tc>
      </w:tr>
      <w:tr w:rsidR="009424C2" w:rsidRPr="009424C2" w:rsidTr="0023797F">
        <w:tc>
          <w:tcPr>
            <w:tcW w:w="2518" w:type="dxa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 xml:space="preserve">Тема 3.6. Технические проблемы и </w:t>
            </w:r>
            <w:r w:rsidRPr="009424C2">
              <w:lastRenderedPageBreak/>
              <w:t>финансовое мошенничество при расчетах</w:t>
            </w:r>
          </w:p>
        </w:tc>
        <w:tc>
          <w:tcPr>
            <w:tcW w:w="7053" w:type="dxa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</w:rPr>
            </w:pPr>
            <w:r w:rsidRPr="009424C2">
              <w:lastRenderedPageBreak/>
              <w:t>Определить перечень основных действий, личной финансовой безопасности.</w:t>
            </w:r>
          </w:p>
        </w:tc>
      </w:tr>
      <w:tr w:rsidR="009424C2" w:rsidRPr="009424C2" w:rsidTr="00CD66DE">
        <w:tc>
          <w:tcPr>
            <w:tcW w:w="9571" w:type="dxa"/>
            <w:gridSpan w:val="2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b/>
              </w:rPr>
            </w:pPr>
            <w:r w:rsidRPr="009424C2">
              <w:rPr>
                <w:b/>
              </w:rPr>
              <w:lastRenderedPageBreak/>
              <w:t>Раздел 4. Накопления и средства платежа. Финансовый рынок и инвестиции</w:t>
            </w:r>
          </w:p>
        </w:tc>
      </w:tr>
      <w:tr w:rsidR="009424C2" w:rsidRPr="009424C2" w:rsidTr="0023797F">
        <w:tc>
          <w:tcPr>
            <w:tcW w:w="2518" w:type="dxa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Тема 4.1. Способы увеличения семейных доходов с использованием услуг финансовых организаций.</w:t>
            </w:r>
          </w:p>
        </w:tc>
        <w:tc>
          <w:tcPr>
            <w:tcW w:w="7053" w:type="dxa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Познакомиться с понятиями: банковская ячейка, денежные переводы, валютно-обменные операции, банковские карты (дебетовые, кредитные, дебетовые с овердрафтом), риски при пользовании банкоматом, риски при использовании интернет-банкинга, электронные деньги.</w:t>
            </w:r>
          </w:p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</w:p>
        </w:tc>
      </w:tr>
      <w:tr w:rsidR="009424C2" w:rsidRPr="009424C2" w:rsidTr="0023797F">
        <w:tc>
          <w:tcPr>
            <w:tcW w:w="2518" w:type="dxa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Тема 4.2. Валюта в современном мире.</w:t>
            </w:r>
          </w:p>
        </w:tc>
        <w:tc>
          <w:tcPr>
            <w:tcW w:w="7053" w:type="dxa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Рассмотреть основные, общепринятые международные виды платежных средств: дорожные чеки, дебетовые карты, кредитные карты, электронные деньги.</w:t>
            </w:r>
          </w:p>
        </w:tc>
      </w:tr>
      <w:tr w:rsidR="009424C2" w:rsidRPr="009424C2" w:rsidTr="0023797F">
        <w:tc>
          <w:tcPr>
            <w:tcW w:w="2518" w:type="dxa"/>
          </w:tcPr>
          <w:p w:rsidR="00CD66DE" w:rsidRPr="009424C2" w:rsidRDefault="00CD66DE" w:rsidP="00CD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24C2">
              <w:t>Тема 4.3.</w:t>
            </w:r>
          </w:p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rPr>
                <w:shd w:val="clear" w:color="auto" w:fill="FFFFFF"/>
              </w:rPr>
              <w:t>Пенсионное обеспечение и финансовое благополучие старости.</w:t>
            </w:r>
          </w:p>
        </w:tc>
        <w:tc>
          <w:tcPr>
            <w:tcW w:w="7053" w:type="dxa"/>
          </w:tcPr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Познакомиться с понятиями: пенсия, государственная пенсионная система в РФ, Пенсионный фонд РФ и его функции, негосударственные пенсионные фонды, трудовая и социальная пенсия, корпоративная пенсия.</w:t>
            </w:r>
          </w:p>
          <w:p w:rsidR="00CD66DE" w:rsidRPr="009424C2" w:rsidRDefault="00CD66DE" w:rsidP="00CD66DE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Государственное регулирование пенсионной системы.</w:t>
            </w:r>
          </w:p>
        </w:tc>
      </w:tr>
      <w:tr w:rsidR="009424C2" w:rsidRPr="009424C2" w:rsidTr="0023797F">
        <w:tc>
          <w:tcPr>
            <w:tcW w:w="2518" w:type="dxa"/>
          </w:tcPr>
          <w:p w:rsidR="00CD66DE" w:rsidRPr="009424C2" w:rsidRDefault="00CD66DE" w:rsidP="00CD66DE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24C2">
              <w:t>Тема 4.4. Банковская система РФ.</w:t>
            </w:r>
          </w:p>
        </w:tc>
        <w:tc>
          <w:tcPr>
            <w:tcW w:w="7053" w:type="dxa"/>
          </w:tcPr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Познакомиться с понятиями: банковский кредит, заемщик, банковская карта (дебетовая, кредитная), номинальная процентная ставка по кредиту, полная стоимость кредита (ПСК), виды кредитов по целевому назначению (потребительский кредит, ипотечный кредит), схемы погашения кредитов (дифференцированные и аннуитетные платежи), финансовые риски заемщика, защита прав заемщика, микрофинансовые организации, кредитная история, коллекторы, бюро кредитных историй, минимальный платеж по кредиту.</w:t>
            </w:r>
          </w:p>
          <w:p w:rsidR="00CD66DE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Рассмотреть основные виды кредита, принципы кредитования (платность, срочность, возвратность).</w:t>
            </w:r>
          </w:p>
        </w:tc>
      </w:tr>
      <w:tr w:rsidR="009424C2" w:rsidRPr="009424C2" w:rsidTr="0023797F">
        <w:tc>
          <w:tcPr>
            <w:tcW w:w="2518" w:type="dxa"/>
          </w:tcPr>
          <w:p w:rsidR="00E12B70" w:rsidRPr="009424C2" w:rsidRDefault="00E12B70" w:rsidP="00CD66DE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24C2">
              <w:t>Тема 4.5. Инвестиции</w:t>
            </w:r>
          </w:p>
        </w:tc>
        <w:tc>
          <w:tcPr>
            <w:tcW w:w="7053" w:type="dxa"/>
          </w:tcPr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Рассмотреть основные понятия: инвестиции, инфляция, реальные и финансовые активы как инвестиционные инструменты, ценные бумаги, акции, облигации.</w:t>
            </w:r>
          </w:p>
        </w:tc>
      </w:tr>
      <w:tr w:rsidR="009424C2" w:rsidRPr="009424C2" w:rsidTr="0023797F">
        <w:tc>
          <w:tcPr>
            <w:tcW w:w="2518" w:type="dxa"/>
          </w:tcPr>
          <w:p w:rsidR="00E12B70" w:rsidRPr="009424C2" w:rsidRDefault="00E12B70" w:rsidP="00E12B70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rPr>
                <w:bCs/>
              </w:rPr>
            </w:pPr>
            <w:r w:rsidRPr="009424C2">
              <w:t xml:space="preserve">Тема 4.6. </w:t>
            </w:r>
            <w:r w:rsidRPr="009424C2">
              <w:rPr>
                <w:bCs/>
              </w:rPr>
              <w:t>Налоговая система РФ</w:t>
            </w:r>
          </w:p>
          <w:p w:rsidR="00E12B70" w:rsidRPr="009424C2" w:rsidRDefault="00E12B70" w:rsidP="00CD66DE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53" w:type="dxa"/>
          </w:tcPr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9424C2">
              <w:t>Познакомиться с инструментами правового регулирования налоговой системы РФ: Налоговый кодекс РФ, налоги. Рассмотреть виды налогов для физических лиц в РФ.</w:t>
            </w:r>
          </w:p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9424C2">
              <w:t>Определить субъект, предмет и объект налогообложения.</w:t>
            </w:r>
          </w:p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9424C2">
              <w:t>Познакомиться с такими понятиями, как: ставка налога, сумма налога, системы налогообложения (пропорциональная, прогрессивная, регрессивная).</w:t>
            </w:r>
          </w:p>
        </w:tc>
      </w:tr>
      <w:tr w:rsidR="009424C2" w:rsidRPr="009424C2" w:rsidTr="0023797F">
        <w:tc>
          <w:tcPr>
            <w:tcW w:w="2518" w:type="dxa"/>
          </w:tcPr>
          <w:p w:rsidR="00E12B70" w:rsidRPr="009424C2" w:rsidRDefault="00E12B70" w:rsidP="00E12B70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both"/>
            </w:pPr>
            <w:r w:rsidRPr="009424C2">
              <w:t>Тема 4.7 Защита от мошеннических действий на финансовом рынке</w:t>
            </w:r>
          </w:p>
        </w:tc>
        <w:tc>
          <w:tcPr>
            <w:tcW w:w="7053" w:type="dxa"/>
          </w:tcPr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Познакомиться с основными  признаками финансовых пирамид.</w:t>
            </w:r>
          </w:p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Рассмотреть основные виды финансовых пирамид.</w:t>
            </w:r>
          </w:p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</w:p>
        </w:tc>
      </w:tr>
      <w:tr w:rsidR="009424C2" w:rsidRPr="009424C2" w:rsidTr="0023797F">
        <w:tc>
          <w:tcPr>
            <w:tcW w:w="2518" w:type="dxa"/>
          </w:tcPr>
          <w:p w:rsidR="00CD66DE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9424C2">
              <w:t>Тема 4.8. Финансовые риски и способы защиты от них.</w:t>
            </w:r>
          </w:p>
        </w:tc>
        <w:tc>
          <w:tcPr>
            <w:tcW w:w="7053" w:type="dxa"/>
          </w:tcPr>
          <w:p w:rsidR="00E12B70" w:rsidRPr="009424C2" w:rsidRDefault="00CD66DE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 xml:space="preserve"> </w:t>
            </w:r>
            <w:r w:rsidR="00E12B70" w:rsidRPr="009424C2">
              <w:t xml:space="preserve">Познакомиться с видами финансовых махинаций. </w:t>
            </w:r>
          </w:p>
          <w:p w:rsidR="00CD66DE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</w:rPr>
            </w:pPr>
            <w:r w:rsidRPr="009424C2">
              <w:t>Рассмотреть виды финансового мошенничества: в кредитных организациях, в Интернете, по телефону, при операциях с наличными.</w:t>
            </w:r>
          </w:p>
        </w:tc>
      </w:tr>
      <w:tr w:rsidR="009424C2" w:rsidRPr="009424C2" w:rsidTr="0023797F">
        <w:tc>
          <w:tcPr>
            <w:tcW w:w="2518" w:type="dxa"/>
          </w:tcPr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9424C2">
              <w:t>Тема 4.9. Бизнес, тенденции его развития и риски</w:t>
            </w:r>
          </w:p>
        </w:tc>
        <w:tc>
          <w:tcPr>
            <w:tcW w:w="7053" w:type="dxa"/>
          </w:tcPr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Познакомиться с понятиями: сбережения, инфляция, индекс потребительских цен как способ измерения инфляции, банк, банковский счет.</w:t>
            </w:r>
          </w:p>
        </w:tc>
      </w:tr>
      <w:tr w:rsidR="00E12B70" w:rsidRPr="009424C2" w:rsidTr="0023797F">
        <w:tc>
          <w:tcPr>
            <w:tcW w:w="2518" w:type="dxa"/>
          </w:tcPr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9424C2">
              <w:t xml:space="preserve">Тема 4.10. </w:t>
            </w:r>
            <w:r w:rsidRPr="009424C2">
              <w:lastRenderedPageBreak/>
              <w:t>Страхование как способ сокращения финансовых потерь.</w:t>
            </w:r>
          </w:p>
        </w:tc>
        <w:tc>
          <w:tcPr>
            <w:tcW w:w="7053" w:type="dxa"/>
          </w:tcPr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lastRenderedPageBreak/>
              <w:t xml:space="preserve">Познакомиться со страховой системой Российской Федерации. </w:t>
            </w:r>
            <w:r w:rsidRPr="009424C2">
              <w:lastRenderedPageBreak/>
              <w:t>Рассмотреть формы правового регулирования страхования РФ.</w:t>
            </w:r>
          </w:p>
          <w:p w:rsidR="00E12B70" w:rsidRPr="009424C2" w:rsidRDefault="00E12B70" w:rsidP="00E12B70">
            <w:pPr>
              <w:pStyle w:val="a5"/>
              <w:autoSpaceDE w:val="0"/>
              <w:autoSpaceDN w:val="0"/>
              <w:adjustRightInd w:val="0"/>
              <w:spacing w:line="240" w:lineRule="atLeast"/>
              <w:ind w:left="0"/>
            </w:pPr>
            <w:r w:rsidRPr="009424C2">
              <w:t>Определить преимущества страхования для физических лиц.</w:t>
            </w:r>
          </w:p>
        </w:tc>
      </w:tr>
    </w:tbl>
    <w:p w:rsidR="00094BA2" w:rsidRPr="009424C2" w:rsidRDefault="00094BA2" w:rsidP="00094BA2">
      <w:pPr>
        <w:rPr>
          <w:lang w:eastAsia="ru-RU"/>
        </w:rPr>
      </w:pPr>
    </w:p>
    <w:p w:rsidR="00E12B70" w:rsidRPr="009424C2" w:rsidRDefault="00E12B70" w:rsidP="00E12B70">
      <w:pPr>
        <w:ind w:left="-567"/>
        <w:jc w:val="center"/>
        <w:rPr>
          <w:b/>
          <w:sz w:val="28"/>
        </w:rPr>
      </w:pPr>
      <w:r w:rsidRPr="009424C2">
        <w:rPr>
          <w:b/>
          <w:sz w:val="28"/>
        </w:rPr>
        <w:t xml:space="preserve"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3544"/>
      </w:tblGrid>
      <w:tr w:rsidR="009424C2" w:rsidRPr="009424C2" w:rsidTr="002379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spacing w:after="0" w:line="240" w:lineRule="auto"/>
              <w:jc w:val="center"/>
              <w:rPr>
                <w:b/>
              </w:rPr>
            </w:pPr>
            <w:r w:rsidRPr="009424C2"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spacing w:after="0" w:line="240" w:lineRule="auto"/>
              <w:jc w:val="center"/>
              <w:rPr>
                <w:b/>
              </w:rPr>
            </w:pPr>
            <w:r w:rsidRPr="009424C2">
              <w:rPr>
                <w:b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spacing w:after="0" w:line="240" w:lineRule="auto"/>
              <w:jc w:val="center"/>
              <w:rPr>
                <w:b/>
              </w:rPr>
            </w:pPr>
            <w:r w:rsidRPr="009424C2">
              <w:rPr>
                <w:b/>
              </w:rPr>
              <w:t>Формы и методы контроля оценки</w:t>
            </w:r>
          </w:p>
        </w:tc>
      </w:tr>
      <w:tr w:rsidR="009424C2" w:rsidRPr="009424C2" w:rsidTr="0023797F">
        <w:trPr>
          <w:trHeight w:val="19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t>ОК 01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  <w:r w:rsidRPr="009424C2">
              <w:t>Распознавание сложных проблемных ситуаций в различных контекстах. Проведение анализа сложных ситуаций при решении задач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4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занятиях, в процессе учебной (производственной) практики;</w:t>
            </w:r>
          </w:p>
          <w:p w:rsidR="0023797F" w:rsidRPr="009424C2" w:rsidRDefault="0023797F" w:rsidP="003C5AFB">
            <w:pPr>
              <w:pStyle w:val="a4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портфолио, работ и документов обучающегося</w:t>
            </w:r>
          </w:p>
        </w:tc>
      </w:tr>
      <w:tr w:rsidR="009424C2" w:rsidRPr="009424C2" w:rsidTr="002379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t>ОК 02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  <w:r w:rsidRPr="009424C2">
              <w:t>Планирование информационного поиска из широкого набора источников, необходимого для выполнения профессиональных задач. Проведение анализа полученной информации, выделяет в ней главные аспекты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  <w:r w:rsidRPr="009424C2">
              <w:rPr>
                <w:bCs/>
              </w:rPr>
              <w:t>Экспертное наблюдение и оценка на практических занятиях, в процессе практики, в ходе сдачи экзаменов и проведения зачетов.</w:t>
            </w:r>
          </w:p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</w:p>
        </w:tc>
      </w:tr>
      <w:tr w:rsidR="009424C2" w:rsidRPr="009424C2" w:rsidTr="002379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t>ОК 03 Планировать и реализовывать собственное профессиональное и личностное развитие;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  <w:r w:rsidRPr="009424C2">
              <w:t>Использование актуальной нормативно-правовой документацию по специальности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  <w:r w:rsidRPr="009424C2">
              <w:rPr>
                <w:bCs/>
              </w:rPr>
              <w:t>Экспертное наблюдение и оценка на практических занятиях, в процессе практики, в ходе сдачи экзаменов и проведения зачетов.</w:t>
            </w:r>
          </w:p>
        </w:tc>
      </w:tr>
      <w:tr w:rsidR="009424C2" w:rsidRPr="009424C2" w:rsidTr="002379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t>ОК 04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t>Участие в деловом общении для эффективного решения деловых задач. Организация работы коллектива и команды. Взаимодействие с коллегами, руководством, клиентами.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  <w:r w:rsidRPr="009424C2">
              <w:rPr>
                <w:bCs/>
              </w:rPr>
              <w:t>Экспертное наблюдение и оценка на практических занятиях, в процессе практики, в ходе сдачи экзаменов и проведения зачетов.</w:t>
            </w:r>
          </w:p>
        </w:tc>
      </w:tr>
      <w:tr w:rsidR="009424C2" w:rsidRPr="009424C2" w:rsidTr="0023797F">
        <w:trPr>
          <w:trHeight w:val="69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  <w:r w:rsidRPr="009424C2">
              <w:t>Грамотное изложение устно и письменно своих мыслей по профессиональной тематике на государственном языке. Проявление толерантности в рабочем коллективе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4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4C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занятиях, в процессе учебной (производственной) практики; экспертная оценка портфолио работ и документов обучающегося, личные беседы.</w:t>
            </w:r>
          </w:p>
        </w:tc>
      </w:tr>
      <w:tr w:rsidR="009424C2" w:rsidRPr="009424C2" w:rsidTr="002379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t xml:space="preserve">ОК 11 Использовать знания по финансовой грамотности, планировать предпринимательскую </w:t>
            </w:r>
            <w:r w:rsidRPr="009424C2">
              <w:lastRenderedPageBreak/>
              <w:t>деятельность в профессиональной сфере.</w:t>
            </w:r>
          </w:p>
          <w:p w:rsidR="0023797F" w:rsidRPr="009424C2" w:rsidRDefault="0023797F" w:rsidP="003C5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  <w:rPr>
                <w:i/>
                <w:highlight w:val="yellow"/>
              </w:rPr>
            </w:pPr>
            <w:r w:rsidRPr="009424C2">
              <w:lastRenderedPageBreak/>
              <w:t xml:space="preserve">Демонстрация умений выявлять достоинства и недостатки коммерческой идеи; презентовать идеи </w:t>
            </w:r>
            <w:r w:rsidRPr="009424C2">
              <w:lastRenderedPageBreak/>
              <w:t>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lastRenderedPageBreak/>
              <w:t xml:space="preserve">Открытые занятия (уроки, лекции, мастер-классы, деловые игры с участием специалистов финансового сектора, имеющих </w:t>
            </w:r>
            <w:r w:rsidRPr="009424C2">
              <w:lastRenderedPageBreak/>
              <w:t xml:space="preserve">опыт преподавательской деятельности и (или) выступлений перед аудиторией в образовательной организации. </w:t>
            </w:r>
          </w:p>
          <w:p w:rsidR="0023797F" w:rsidRPr="009424C2" w:rsidRDefault="0023797F" w:rsidP="003C5AFB">
            <w:pPr>
              <w:pStyle w:val="a5"/>
              <w:spacing w:after="0" w:line="240" w:lineRule="auto"/>
              <w:ind w:left="0"/>
            </w:pPr>
            <w:r w:rsidRPr="009424C2">
              <w:t xml:space="preserve">Образовательные экскурсии в финансовые организации и к частным предпринимателям. Онлайн-встречи с экспертами финансового рынка </w:t>
            </w:r>
          </w:p>
        </w:tc>
      </w:tr>
      <w:bookmarkEnd w:id="0"/>
    </w:tbl>
    <w:p w:rsidR="00C127F0" w:rsidRPr="009424C2" w:rsidRDefault="00C127F0" w:rsidP="006C723C">
      <w:pPr>
        <w:pStyle w:val="a4"/>
      </w:pPr>
    </w:p>
    <w:sectPr w:rsidR="00C127F0" w:rsidRPr="009424C2" w:rsidSect="00C1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DF" w:rsidRDefault="004424DF" w:rsidP="00B170B3">
      <w:pPr>
        <w:spacing w:after="0" w:line="240" w:lineRule="auto"/>
      </w:pPr>
      <w:r>
        <w:separator/>
      </w:r>
    </w:p>
  </w:endnote>
  <w:endnote w:type="continuationSeparator" w:id="0">
    <w:p w:rsidR="004424DF" w:rsidRDefault="004424DF" w:rsidP="00B1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DF" w:rsidRDefault="004424DF" w:rsidP="00B170B3">
      <w:pPr>
        <w:spacing w:after="0" w:line="240" w:lineRule="auto"/>
      </w:pPr>
      <w:r>
        <w:separator/>
      </w:r>
    </w:p>
  </w:footnote>
  <w:footnote w:type="continuationSeparator" w:id="0">
    <w:p w:rsidR="004424DF" w:rsidRDefault="004424DF" w:rsidP="00B1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6" w15:restartNumberingAfterBreak="0">
    <w:nsid w:val="33E4645A"/>
    <w:multiLevelType w:val="hybridMultilevel"/>
    <w:tmpl w:val="E0CC8A52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6B283513"/>
    <w:multiLevelType w:val="multilevel"/>
    <w:tmpl w:val="656E830E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1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A8"/>
    <w:rsid w:val="00001DA7"/>
    <w:rsid w:val="00006CDE"/>
    <w:rsid w:val="00011BF3"/>
    <w:rsid w:val="00012A96"/>
    <w:rsid w:val="0001477E"/>
    <w:rsid w:val="00014AE3"/>
    <w:rsid w:val="0003264E"/>
    <w:rsid w:val="00094BA2"/>
    <w:rsid w:val="00097D8E"/>
    <w:rsid w:val="000B3B81"/>
    <w:rsid w:val="000D5836"/>
    <w:rsid w:val="000D7547"/>
    <w:rsid w:val="001045A1"/>
    <w:rsid w:val="00124FB0"/>
    <w:rsid w:val="00144BA7"/>
    <w:rsid w:val="001A5823"/>
    <w:rsid w:val="001B51C6"/>
    <w:rsid w:val="001E4F87"/>
    <w:rsid w:val="001F0350"/>
    <w:rsid w:val="00207A75"/>
    <w:rsid w:val="00215EEE"/>
    <w:rsid w:val="00232A0B"/>
    <w:rsid w:val="0023797F"/>
    <w:rsid w:val="00251717"/>
    <w:rsid w:val="00256FC3"/>
    <w:rsid w:val="002644D4"/>
    <w:rsid w:val="00265871"/>
    <w:rsid w:val="002669E5"/>
    <w:rsid w:val="00272105"/>
    <w:rsid w:val="0029751D"/>
    <w:rsid w:val="002A1E4F"/>
    <w:rsid w:val="002B6DD9"/>
    <w:rsid w:val="002C022F"/>
    <w:rsid w:val="002D2280"/>
    <w:rsid w:val="00313FBE"/>
    <w:rsid w:val="00326D29"/>
    <w:rsid w:val="003457A7"/>
    <w:rsid w:val="003474E7"/>
    <w:rsid w:val="00347DE6"/>
    <w:rsid w:val="00355245"/>
    <w:rsid w:val="0037022B"/>
    <w:rsid w:val="003A41EA"/>
    <w:rsid w:val="003A4223"/>
    <w:rsid w:val="003C5AFB"/>
    <w:rsid w:val="003C65C6"/>
    <w:rsid w:val="003C764C"/>
    <w:rsid w:val="003E0F6F"/>
    <w:rsid w:val="00405F56"/>
    <w:rsid w:val="00432165"/>
    <w:rsid w:val="004424DF"/>
    <w:rsid w:val="00455034"/>
    <w:rsid w:val="00487093"/>
    <w:rsid w:val="004A3DB8"/>
    <w:rsid w:val="004B0CE3"/>
    <w:rsid w:val="004D2684"/>
    <w:rsid w:val="004D643B"/>
    <w:rsid w:val="004D6D28"/>
    <w:rsid w:val="004F5637"/>
    <w:rsid w:val="005011A8"/>
    <w:rsid w:val="00511294"/>
    <w:rsid w:val="00520525"/>
    <w:rsid w:val="00551311"/>
    <w:rsid w:val="00565720"/>
    <w:rsid w:val="0056730F"/>
    <w:rsid w:val="00580A6A"/>
    <w:rsid w:val="005A49F5"/>
    <w:rsid w:val="005C1F86"/>
    <w:rsid w:val="005E2C12"/>
    <w:rsid w:val="006328BF"/>
    <w:rsid w:val="00646268"/>
    <w:rsid w:val="00651B84"/>
    <w:rsid w:val="00670448"/>
    <w:rsid w:val="006A155C"/>
    <w:rsid w:val="006A47E6"/>
    <w:rsid w:val="006C3386"/>
    <w:rsid w:val="006C669B"/>
    <w:rsid w:val="006C723C"/>
    <w:rsid w:val="006D7958"/>
    <w:rsid w:val="00703735"/>
    <w:rsid w:val="0073038F"/>
    <w:rsid w:val="00731385"/>
    <w:rsid w:val="00737A54"/>
    <w:rsid w:val="00745394"/>
    <w:rsid w:val="007567A8"/>
    <w:rsid w:val="0078039F"/>
    <w:rsid w:val="007873C0"/>
    <w:rsid w:val="00794DF3"/>
    <w:rsid w:val="007E5E04"/>
    <w:rsid w:val="00801C0A"/>
    <w:rsid w:val="00826C8A"/>
    <w:rsid w:val="00840B7F"/>
    <w:rsid w:val="0085242C"/>
    <w:rsid w:val="00860B8F"/>
    <w:rsid w:val="00881954"/>
    <w:rsid w:val="00885A01"/>
    <w:rsid w:val="008B3AA1"/>
    <w:rsid w:val="008F227C"/>
    <w:rsid w:val="008F3BEE"/>
    <w:rsid w:val="00927797"/>
    <w:rsid w:val="009424C2"/>
    <w:rsid w:val="00943ECF"/>
    <w:rsid w:val="00984FD8"/>
    <w:rsid w:val="009E1D36"/>
    <w:rsid w:val="00A00591"/>
    <w:rsid w:val="00A14296"/>
    <w:rsid w:val="00A14F00"/>
    <w:rsid w:val="00A21718"/>
    <w:rsid w:val="00A3358A"/>
    <w:rsid w:val="00A37C73"/>
    <w:rsid w:val="00A64A71"/>
    <w:rsid w:val="00A87138"/>
    <w:rsid w:val="00A96FF6"/>
    <w:rsid w:val="00AC6DB2"/>
    <w:rsid w:val="00AC745B"/>
    <w:rsid w:val="00AD148F"/>
    <w:rsid w:val="00AD2529"/>
    <w:rsid w:val="00B05896"/>
    <w:rsid w:val="00B170B3"/>
    <w:rsid w:val="00B50978"/>
    <w:rsid w:val="00B818A5"/>
    <w:rsid w:val="00BA65B5"/>
    <w:rsid w:val="00C127F0"/>
    <w:rsid w:val="00C20626"/>
    <w:rsid w:val="00C36BBE"/>
    <w:rsid w:val="00C4389F"/>
    <w:rsid w:val="00C64F4A"/>
    <w:rsid w:val="00C924B5"/>
    <w:rsid w:val="00CB22E1"/>
    <w:rsid w:val="00CD5E68"/>
    <w:rsid w:val="00CD66DE"/>
    <w:rsid w:val="00CD7EA8"/>
    <w:rsid w:val="00CF7E2B"/>
    <w:rsid w:val="00D24E14"/>
    <w:rsid w:val="00D273AA"/>
    <w:rsid w:val="00D30E56"/>
    <w:rsid w:val="00D579FC"/>
    <w:rsid w:val="00D57F2C"/>
    <w:rsid w:val="00D76BBE"/>
    <w:rsid w:val="00DA1431"/>
    <w:rsid w:val="00DA2F01"/>
    <w:rsid w:val="00DB6381"/>
    <w:rsid w:val="00DC35BC"/>
    <w:rsid w:val="00DE2C24"/>
    <w:rsid w:val="00E12B70"/>
    <w:rsid w:val="00E2782A"/>
    <w:rsid w:val="00E5765D"/>
    <w:rsid w:val="00E57C40"/>
    <w:rsid w:val="00E704AA"/>
    <w:rsid w:val="00E76D25"/>
    <w:rsid w:val="00E83F25"/>
    <w:rsid w:val="00EC33B1"/>
    <w:rsid w:val="00ED4024"/>
    <w:rsid w:val="00ED60FA"/>
    <w:rsid w:val="00ED7AAD"/>
    <w:rsid w:val="00F03096"/>
    <w:rsid w:val="00F114D4"/>
    <w:rsid w:val="00F2307F"/>
    <w:rsid w:val="00F2396E"/>
    <w:rsid w:val="00F32970"/>
    <w:rsid w:val="00F50130"/>
    <w:rsid w:val="00F52327"/>
    <w:rsid w:val="00F80CA7"/>
    <w:rsid w:val="00F96D92"/>
    <w:rsid w:val="00FA369A"/>
    <w:rsid w:val="00FB7BAA"/>
    <w:rsid w:val="00FC51EA"/>
    <w:rsid w:val="00FE18F7"/>
    <w:rsid w:val="00FE3334"/>
    <w:rsid w:val="00FE4747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DFD5-CD0F-4D82-B747-5DDEAB2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A8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AC6DB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0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A2F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67A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567A8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7567A8"/>
    <w:pPr>
      <w:ind w:left="720"/>
      <w:contextualSpacing/>
    </w:pPr>
  </w:style>
  <w:style w:type="paragraph" w:styleId="a7">
    <w:name w:val="Balloon Text"/>
    <w:basedOn w:val="a"/>
    <w:link w:val="a8"/>
    <w:unhideWhenUsed/>
    <w:rsid w:val="008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6C8A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AC6DB2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AC6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AC6DB2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c29">
    <w:name w:val="c29"/>
    <w:basedOn w:val="a"/>
    <w:rsid w:val="002517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4">
    <w:name w:val="c14"/>
    <w:basedOn w:val="a0"/>
    <w:rsid w:val="00251717"/>
  </w:style>
  <w:style w:type="paragraph" w:customStyle="1" w:styleId="c4">
    <w:name w:val="c4"/>
    <w:basedOn w:val="a"/>
    <w:rsid w:val="002517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011B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B5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">
    <w:name w:val="c2"/>
    <w:basedOn w:val="a"/>
    <w:rsid w:val="00DA2F0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DA2F01"/>
  </w:style>
  <w:style w:type="character" w:customStyle="1" w:styleId="c7">
    <w:name w:val="c7"/>
    <w:basedOn w:val="a0"/>
    <w:rsid w:val="00DA2F01"/>
  </w:style>
  <w:style w:type="character" w:customStyle="1" w:styleId="30">
    <w:name w:val="Заголовок 3 Знак"/>
    <w:basedOn w:val="a0"/>
    <w:link w:val="3"/>
    <w:rsid w:val="00DA2F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DA2F01"/>
    <w:pPr>
      <w:tabs>
        <w:tab w:val="left" w:pos="426"/>
      </w:tabs>
      <w:spacing w:after="0" w:line="240" w:lineRule="auto"/>
      <w:ind w:left="426" w:hanging="426"/>
      <w:jc w:val="both"/>
    </w:pPr>
    <w:rPr>
      <w:rFonts w:eastAsia="Times New Roman"/>
      <w:b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2F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DA2F0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DA2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A2F01"/>
    <w:rPr>
      <w:vertAlign w:val="superscript"/>
    </w:rPr>
  </w:style>
  <w:style w:type="paragraph" w:styleId="ae">
    <w:name w:val="header"/>
    <w:basedOn w:val="a"/>
    <w:link w:val="af"/>
    <w:uiPriority w:val="99"/>
    <w:rsid w:val="00DA2F0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A2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DA2F0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A2F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DA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DA2F01"/>
    <w:rPr>
      <w:rFonts w:ascii="Verdana" w:hAnsi="Verdana" w:hint="default"/>
      <w:color w:val="0000CC"/>
      <w:sz w:val="20"/>
      <w:szCs w:val="20"/>
      <w:u w:val="single"/>
    </w:rPr>
  </w:style>
  <w:style w:type="paragraph" w:styleId="af4">
    <w:name w:val="Body Text"/>
    <w:basedOn w:val="a"/>
    <w:link w:val="af5"/>
    <w:uiPriority w:val="99"/>
    <w:rsid w:val="00DA2F01"/>
    <w:pPr>
      <w:spacing w:after="1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A2F01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link w:val="210"/>
    <w:rsid w:val="00DA2F01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A2F01"/>
    <w:pPr>
      <w:widowControl w:val="0"/>
      <w:shd w:val="clear" w:color="auto" w:fill="FFFFFF"/>
      <w:spacing w:after="0"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</w:rPr>
  </w:style>
  <w:style w:type="character" w:customStyle="1" w:styleId="28">
    <w:name w:val="Основной текст (2) + 8"/>
    <w:aliases w:val="5 pt,Полужирный2"/>
    <w:rsid w:val="00DA2F01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DA2F01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DA2F01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DA2F01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DA2F0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DA2F0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DA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DA2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2"/>
    <w:uiPriority w:val="59"/>
    <w:rsid w:val="00DA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DA2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f2"/>
    <w:uiPriority w:val="59"/>
    <w:rsid w:val="00DA2F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unhideWhenUsed/>
    <w:rsid w:val="00DA2F01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A2F01"/>
    <w:rPr>
      <w:iCs/>
      <w:sz w:val="21"/>
      <w:szCs w:val="21"/>
    </w:rPr>
  </w:style>
  <w:style w:type="character" w:customStyle="1" w:styleId="af8">
    <w:name w:val="Основной текст_"/>
    <w:link w:val="25"/>
    <w:rsid w:val="00DA2F01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8"/>
    <w:rsid w:val="00DA2F01"/>
    <w:pPr>
      <w:shd w:val="clear" w:color="auto" w:fill="FFFFFF"/>
      <w:spacing w:after="0"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DA2F01"/>
  </w:style>
  <w:style w:type="paragraph" w:styleId="af9">
    <w:name w:val="endnote text"/>
    <w:basedOn w:val="a"/>
    <w:link w:val="afa"/>
    <w:semiHidden/>
    <w:unhideWhenUsed/>
    <w:rsid w:val="00DA2F0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semiHidden/>
    <w:rsid w:val="00DA2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semiHidden/>
    <w:unhideWhenUsed/>
    <w:rsid w:val="00DA2F01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2F01"/>
  </w:style>
  <w:style w:type="character" w:customStyle="1" w:styleId="FontStyle35">
    <w:name w:val="Font Style35"/>
    <w:basedOn w:val="a0"/>
    <w:uiPriority w:val="99"/>
    <w:rsid w:val="00C20626"/>
    <w:rPr>
      <w:rFonts w:ascii="Times New Roman" w:hAnsi="Times New Roman" w:cs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6B518-0CC7-4CA3-B2AC-4A7A7F5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Компьютер</cp:lastModifiedBy>
  <cp:revision>2</cp:revision>
  <cp:lastPrinted>2020-06-19T10:34:00Z</cp:lastPrinted>
  <dcterms:created xsi:type="dcterms:W3CDTF">2024-09-25T10:36:00Z</dcterms:created>
  <dcterms:modified xsi:type="dcterms:W3CDTF">2024-09-25T10:36:00Z</dcterms:modified>
</cp:coreProperties>
</file>