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2E" w:rsidRDefault="00A4392E">
      <w:pPr>
        <w:tabs>
          <w:tab w:val="left" w:pos="6125"/>
        </w:tabs>
        <w:jc w:val="center"/>
        <w:rPr>
          <w:bCs/>
        </w:rPr>
      </w:pPr>
    </w:p>
    <w:p w:rsidR="00A4392E" w:rsidRDefault="00B574B0">
      <w:pPr>
        <w:jc w:val="center"/>
      </w:pPr>
      <w:r>
        <w:t>Министерство образования и науки Челябинской области</w:t>
      </w:r>
    </w:p>
    <w:p w:rsidR="00A4392E" w:rsidRDefault="00B574B0">
      <w:pPr>
        <w:jc w:val="center"/>
      </w:pPr>
      <w:r>
        <w:t>Государственное бюджетное профессиональное образовательное учреждение</w:t>
      </w:r>
    </w:p>
    <w:p w:rsidR="00A4392E" w:rsidRDefault="00B574B0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A4392E" w:rsidRDefault="00B574B0">
      <w:pPr>
        <w:jc w:val="center"/>
      </w:pPr>
      <w:r>
        <w:t>(ГБПОУ «ВАТТ-ККК»)</w:t>
      </w:r>
    </w:p>
    <w:p w:rsidR="00A4392E" w:rsidRDefault="00A4392E">
      <w:pPr>
        <w:shd w:val="clear" w:color="auto" w:fill="FFFFFF"/>
        <w:tabs>
          <w:tab w:val="left" w:pos="3298"/>
        </w:tabs>
        <w:jc w:val="center"/>
      </w:pPr>
    </w:p>
    <w:p w:rsidR="00A4392E" w:rsidRDefault="00A4392E">
      <w:pPr>
        <w:shd w:val="clear" w:color="auto" w:fill="FFFFFF"/>
        <w:tabs>
          <w:tab w:val="left" w:pos="3298"/>
        </w:tabs>
        <w:jc w:val="center"/>
      </w:pPr>
    </w:p>
    <w:p w:rsidR="00A4392E" w:rsidRDefault="00A4392E">
      <w:pPr>
        <w:shd w:val="clear" w:color="auto" w:fill="FFFFFF"/>
        <w:tabs>
          <w:tab w:val="left" w:pos="3298"/>
        </w:tabs>
        <w:jc w:val="center"/>
      </w:pPr>
    </w:p>
    <w:p w:rsidR="00A4392E" w:rsidRDefault="00A439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392E" w:rsidRDefault="00A4392E">
      <w:pPr>
        <w:shd w:val="clear" w:color="auto" w:fill="FFFFFF"/>
        <w:jc w:val="right"/>
        <w:rPr>
          <w:b/>
          <w:bCs/>
          <w:spacing w:val="1"/>
        </w:rPr>
      </w:pPr>
    </w:p>
    <w:p w:rsidR="00A4392E" w:rsidRDefault="00A4392E">
      <w:pPr>
        <w:shd w:val="clear" w:color="auto" w:fill="FFFFFF"/>
        <w:jc w:val="right"/>
        <w:rPr>
          <w:b/>
          <w:bCs/>
          <w:spacing w:val="1"/>
        </w:rPr>
      </w:pPr>
    </w:p>
    <w:p w:rsidR="00A4392E" w:rsidRDefault="00A4392E">
      <w:pPr>
        <w:shd w:val="clear" w:color="auto" w:fill="FFFFFF"/>
        <w:spacing w:before="100" w:beforeAutospacing="1"/>
        <w:jc w:val="center"/>
      </w:pPr>
    </w:p>
    <w:p w:rsidR="00A4392E" w:rsidRDefault="00A4392E">
      <w:pPr>
        <w:pStyle w:val="3"/>
        <w:rPr>
          <w:rFonts w:ascii="Times New Roman" w:hAnsi="Times New Roman" w:cs="Times New Roman"/>
        </w:rPr>
      </w:pPr>
    </w:p>
    <w:p w:rsidR="00A4392E" w:rsidRDefault="00A4392E"/>
    <w:p w:rsidR="00A4392E" w:rsidRDefault="00A4392E"/>
    <w:p w:rsidR="00A4392E" w:rsidRDefault="00A4392E">
      <w:pPr>
        <w:rPr>
          <w:sz w:val="28"/>
          <w:szCs w:val="28"/>
        </w:rPr>
      </w:pPr>
    </w:p>
    <w:p w:rsidR="00A4392E" w:rsidRDefault="00B574B0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РАБОЧАЯ ПРОГРАММА УЧЕБНОЙ ДИСЦИПЛИНЫ</w:t>
      </w:r>
    </w:p>
    <w:p w:rsidR="00A4392E" w:rsidRDefault="00B574B0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ОП.07</w:t>
      </w:r>
      <w:r w:rsidR="007A2E6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БЕЗОПАСНОСТЬ ЖИЗНЕДЕЯТЕЛЬНОСТИ</w:t>
      </w:r>
    </w:p>
    <w:p w:rsidR="00A4392E" w:rsidRDefault="00B574B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Общепрофессиональный цикл</w:t>
      </w:r>
    </w:p>
    <w:p w:rsidR="00A4392E" w:rsidRDefault="00B57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A4392E" w:rsidRDefault="00A4392E">
      <w:pPr>
        <w:jc w:val="center"/>
        <w:rPr>
          <w:sz w:val="28"/>
          <w:szCs w:val="28"/>
        </w:rPr>
      </w:pPr>
    </w:p>
    <w:p w:rsidR="00A4392E" w:rsidRDefault="00B574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35.01.23 ХОЗЯЙКА(ИН) УСАДЬБЫ</w:t>
      </w:r>
    </w:p>
    <w:p w:rsidR="00A4392E" w:rsidRDefault="00B574B0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A4392E" w:rsidRDefault="00A4392E">
      <w:pPr>
        <w:rPr>
          <w:sz w:val="28"/>
          <w:szCs w:val="28"/>
        </w:rPr>
      </w:pPr>
    </w:p>
    <w:p w:rsidR="00A4392E" w:rsidRDefault="00A4392E"/>
    <w:p w:rsidR="00A4392E" w:rsidRDefault="00B574B0">
      <w:pPr>
        <w:tabs>
          <w:tab w:val="left" w:pos="6125"/>
        </w:tabs>
      </w:pPr>
      <w:r>
        <w:tab/>
      </w: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A4392E">
      <w:pPr>
        <w:tabs>
          <w:tab w:val="left" w:pos="6125"/>
        </w:tabs>
      </w:pPr>
    </w:p>
    <w:p w:rsidR="00A4392E" w:rsidRDefault="00B574B0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A4392E" w:rsidRDefault="00B574B0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</w:t>
      </w:r>
      <w:r w:rsidR="00F774EF">
        <w:t xml:space="preserve"> </w:t>
      </w:r>
      <w:r>
        <w:t>разработана в соответствии с требованиями:</w:t>
      </w:r>
    </w:p>
    <w:p w:rsidR="00A4392E" w:rsidRDefault="00B574B0">
      <w:pPr>
        <w:pStyle w:val="af"/>
        <w:numPr>
          <w:ilvl w:val="0"/>
          <w:numId w:val="1"/>
        </w:numPr>
        <w:ind w:left="0" w:firstLine="709"/>
        <w:jc w:val="both"/>
      </w:pPr>
      <w: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b/>
        </w:rPr>
        <w:t>35.01.23 Хозяйка(ин) усадьбы</w:t>
      </w:r>
      <w: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A4392E" w:rsidRDefault="00B574B0">
      <w:pPr>
        <w:pStyle w:val="af"/>
        <w:numPr>
          <w:ilvl w:val="0"/>
          <w:numId w:val="2"/>
        </w:numPr>
        <w:ind w:left="0" w:firstLine="709"/>
        <w:jc w:val="both"/>
      </w:pPr>
      <w: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A4392E" w:rsidRDefault="00B574B0">
      <w:pPr>
        <w:pStyle w:val="af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rPr>
          <w:szCs w:val="28"/>
        </w:rPr>
        <w:t xml:space="preserve">Приказа Министерства просвещения Российской Федерации </w:t>
      </w:r>
      <w:r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A4392E" w:rsidRDefault="00B574B0">
      <w:pPr>
        <w:pStyle w:val="af"/>
        <w:numPr>
          <w:ilvl w:val="0"/>
          <w:numId w:val="3"/>
        </w:numPr>
        <w:ind w:left="0" w:firstLine="709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«35.01.23 Хозяйка(ин) усадьбы»</w:t>
      </w:r>
      <w:r>
        <w:t>;</w:t>
      </w:r>
    </w:p>
    <w:p w:rsidR="00A4392E" w:rsidRDefault="00B574B0">
      <w:pPr>
        <w:pStyle w:val="af"/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iCs/>
        </w:rPr>
      </w:pPr>
      <w: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>
        <w:rPr>
          <w:iCs/>
        </w:rPr>
        <w:t xml:space="preserve">квалифицированных рабочих, служащих </w:t>
      </w:r>
      <w:r>
        <w:t xml:space="preserve">по профессии </w:t>
      </w:r>
      <w:r>
        <w:rPr>
          <w:b/>
        </w:rPr>
        <w:t>«35.01.23 Хозяйка(ин) усадьбы»</w:t>
      </w:r>
      <w: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A4392E" w:rsidRDefault="00A4392E">
      <w:pPr>
        <w:pStyle w:val="af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A4392E" w:rsidRDefault="00A4392E">
      <w:pPr>
        <w:pStyle w:val="af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A4392E" w:rsidRDefault="00B574B0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A4392E" w:rsidRDefault="00A4392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</w:rPr>
      </w:pPr>
    </w:p>
    <w:p w:rsidR="00A4392E" w:rsidRPr="007A2E65" w:rsidRDefault="00B574B0">
      <w:pPr>
        <w:pStyle w:val="ad"/>
        <w:rPr>
          <w:rFonts w:ascii="Times New Roman" w:hAnsi="Times New Roman"/>
          <w:b/>
          <w:sz w:val="24"/>
        </w:rPr>
      </w:pPr>
      <w:r w:rsidRPr="007A2E65">
        <w:rPr>
          <w:rFonts w:ascii="Times New Roman" w:hAnsi="Times New Roman"/>
          <w:b/>
          <w:sz w:val="24"/>
        </w:rPr>
        <w:t xml:space="preserve">Рассмотрено и утверждено </w:t>
      </w:r>
    </w:p>
    <w:p w:rsidR="00A4392E" w:rsidRPr="007A2E65" w:rsidRDefault="00B574B0">
      <w:pPr>
        <w:pStyle w:val="ad"/>
        <w:rPr>
          <w:rFonts w:ascii="Times New Roman" w:hAnsi="Times New Roman"/>
          <w:b/>
          <w:sz w:val="24"/>
        </w:rPr>
      </w:pPr>
      <w:r w:rsidRPr="007A2E65">
        <w:rPr>
          <w:rFonts w:ascii="Times New Roman" w:hAnsi="Times New Roman"/>
          <w:b/>
          <w:sz w:val="24"/>
        </w:rPr>
        <w:t>Протоколом педагогического совета</w:t>
      </w:r>
    </w:p>
    <w:p w:rsidR="00A4392E" w:rsidRPr="007A2E65" w:rsidRDefault="00B574B0">
      <w:pPr>
        <w:pStyle w:val="ad"/>
        <w:rPr>
          <w:rFonts w:ascii="Times New Roman" w:hAnsi="Times New Roman"/>
          <w:b/>
          <w:sz w:val="24"/>
        </w:rPr>
      </w:pPr>
      <w:r w:rsidRPr="007A2E65">
        <w:rPr>
          <w:rFonts w:ascii="Times New Roman" w:hAnsi="Times New Roman"/>
          <w:b/>
          <w:sz w:val="24"/>
        </w:rPr>
        <w:t>ГБПОУ «ВАТТ-ККК»</w:t>
      </w:r>
    </w:p>
    <w:p w:rsidR="00A4392E" w:rsidRPr="007A2E65" w:rsidRDefault="00B574B0">
      <w:pPr>
        <w:pStyle w:val="ad"/>
        <w:rPr>
          <w:rFonts w:ascii="Times New Roman" w:hAnsi="Times New Roman"/>
          <w:b/>
          <w:sz w:val="24"/>
        </w:rPr>
      </w:pPr>
      <w:r w:rsidRPr="007A2E65">
        <w:rPr>
          <w:rFonts w:ascii="Times New Roman" w:hAnsi="Times New Roman"/>
          <w:b/>
          <w:sz w:val="24"/>
        </w:rPr>
        <w:t>Протокол № 7 от 28.06.2024 г.</w:t>
      </w:r>
    </w:p>
    <w:p w:rsidR="00A4392E" w:rsidRPr="007A2E65" w:rsidRDefault="00A4392E">
      <w:pPr>
        <w:pStyle w:val="ad"/>
        <w:rPr>
          <w:rFonts w:ascii="Times New Roman" w:hAnsi="Times New Roman"/>
          <w:b/>
          <w:sz w:val="24"/>
        </w:rPr>
      </w:pPr>
    </w:p>
    <w:p w:rsidR="00A4392E" w:rsidRPr="007A2E65" w:rsidRDefault="00B574B0">
      <w:pPr>
        <w:pStyle w:val="ad"/>
        <w:rPr>
          <w:rFonts w:ascii="Times New Roman" w:hAnsi="Times New Roman"/>
          <w:sz w:val="24"/>
        </w:rPr>
      </w:pPr>
      <w:r w:rsidRPr="007A2E65">
        <w:rPr>
          <w:rFonts w:ascii="Times New Roman" w:hAnsi="Times New Roman"/>
          <w:sz w:val="24"/>
        </w:rPr>
        <w:t>Разработчик:  преподаватель Клысов В.В.</w:t>
      </w:r>
    </w:p>
    <w:p w:rsidR="00A4392E" w:rsidRDefault="00B574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.</w:t>
      </w:r>
    </w:p>
    <w:p w:rsidR="00A4392E" w:rsidRDefault="00A4392E">
      <w:pPr>
        <w:jc w:val="both"/>
      </w:pPr>
    </w:p>
    <w:p w:rsidR="00A4392E" w:rsidRDefault="00A4392E">
      <w:pPr>
        <w:rPr>
          <w:rFonts w:eastAsiaTheme="minorEastAsia"/>
        </w:rPr>
      </w:pPr>
    </w:p>
    <w:p w:rsidR="00A4392E" w:rsidRDefault="00A4392E">
      <w:pPr>
        <w:rPr>
          <w:rFonts w:eastAsiaTheme="minorEastAsia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A4392E">
        <w:trPr>
          <w:trHeight w:val="402"/>
        </w:trPr>
        <w:tc>
          <w:tcPr>
            <w:tcW w:w="7668" w:type="dxa"/>
            <w:shd w:val="clear" w:color="auto" w:fill="auto"/>
          </w:tcPr>
          <w:p w:rsidR="00A4392E" w:rsidRDefault="00A4392E">
            <w:pPr>
              <w:keepNext/>
              <w:autoSpaceDE w:val="0"/>
              <w:autoSpaceDN w:val="0"/>
              <w:ind w:left="284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4392E" w:rsidRDefault="00A4392E">
            <w:pPr>
              <w:jc w:val="center"/>
              <w:rPr>
                <w:sz w:val="28"/>
                <w:szCs w:val="28"/>
              </w:rPr>
            </w:pPr>
          </w:p>
        </w:tc>
      </w:tr>
      <w:tr w:rsidR="00A4392E">
        <w:trPr>
          <w:gridAfter w:val="1"/>
          <w:wAfter w:w="1903" w:type="dxa"/>
        </w:trPr>
        <w:tc>
          <w:tcPr>
            <w:tcW w:w="7668" w:type="dxa"/>
            <w:shd w:val="clear" w:color="auto" w:fill="auto"/>
          </w:tcPr>
          <w:p w:rsidR="00A4392E" w:rsidRDefault="00A4392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A4392E">
        <w:trPr>
          <w:gridAfter w:val="1"/>
          <w:wAfter w:w="1903" w:type="dxa"/>
        </w:trPr>
        <w:tc>
          <w:tcPr>
            <w:tcW w:w="7668" w:type="dxa"/>
            <w:shd w:val="clear" w:color="auto" w:fill="auto"/>
          </w:tcPr>
          <w:p w:rsidR="00A4392E" w:rsidRDefault="00A4392E">
            <w:pPr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A4392E">
        <w:trPr>
          <w:gridAfter w:val="1"/>
          <w:wAfter w:w="1903" w:type="dxa"/>
          <w:trHeight w:val="670"/>
        </w:trPr>
        <w:tc>
          <w:tcPr>
            <w:tcW w:w="7668" w:type="dxa"/>
            <w:shd w:val="clear" w:color="auto" w:fill="auto"/>
          </w:tcPr>
          <w:p w:rsidR="00A4392E" w:rsidRDefault="00B574B0">
            <w:pPr>
              <w:jc w:val="center"/>
              <w:rPr>
                <w:rFonts w:eastAsiaTheme="minorHAnsi" w:cstheme="minorBidi"/>
                <w:b/>
                <w:i/>
                <w:lang w:eastAsia="en-US"/>
              </w:rPr>
            </w:pPr>
            <w:r>
              <w:rPr>
                <w:rFonts w:eastAsiaTheme="minorHAnsi" w:cstheme="minorBidi"/>
                <w:b/>
                <w:i/>
                <w:lang w:eastAsia="en-US"/>
              </w:rPr>
              <w:t>СОДЕРЖАНИЕ</w:t>
            </w:r>
          </w:p>
          <w:p w:rsidR="00A4392E" w:rsidRDefault="00A4392E">
            <w:pPr>
              <w:rPr>
                <w:rFonts w:eastAsiaTheme="minorHAnsi" w:cstheme="minorBidi"/>
                <w:b/>
                <w:i/>
                <w:lang w:eastAsia="en-US"/>
              </w:rPr>
            </w:pPr>
          </w:p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7938"/>
              <w:gridCol w:w="1560"/>
            </w:tblGrid>
            <w:tr w:rsidR="00A4392E">
              <w:tc>
                <w:tcPr>
                  <w:tcW w:w="7938" w:type="dxa"/>
                </w:tcPr>
                <w:p w:rsidR="00A4392E" w:rsidRDefault="00B574B0">
                  <w:pPr>
                    <w:numPr>
                      <w:ilvl w:val="0"/>
                      <w:numId w:val="5"/>
                    </w:numPr>
                    <w:suppressAutoHyphens/>
                    <w:spacing w:after="200"/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 xml:space="preserve">ПАСПОРТ </w:t>
                  </w:r>
                  <w:r>
                    <w:rPr>
                      <w:rFonts w:eastAsiaTheme="minorHAnsi" w:cstheme="minorBidi"/>
                      <w:b/>
                      <w:color w:val="000000"/>
                      <w:lang w:eastAsia="en-US"/>
                    </w:rPr>
                    <w:t>РАБОЧЕЙ ПРОГРАММЫ</w:t>
                  </w:r>
                  <w:r>
                    <w:rPr>
                      <w:rFonts w:eastAsiaTheme="minorHAnsi" w:cstheme="minorBidi"/>
                      <w:b/>
                      <w:lang w:eastAsia="en-US"/>
                    </w:rPr>
                    <w:t xml:space="preserve"> УЧЕБНОЙ ДИСЦИПЛИНЫ ………………………………………………………</w:t>
                  </w:r>
                </w:p>
              </w:tc>
              <w:tc>
                <w:tcPr>
                  <w:tcW w:w="1560" w:type="dxa"/>
                </w:tcPr>
                <w:p w:rsidR="00A4392E" w:rsidRDefault="00A4392E">
                  <w:pPr>
                    <w:rPr>
                      <w:rFonts w:eastAsiaTheme="minorHAnsi" w:cstheme="minorBidi"/>
                      <w:b/>
                      <w:lang w:eastAsia="en-US"/>
                    </w:rPr>
                  </w:pPr>
                </w:p>
                <w:p w:rsidR="00A4392E" w:rsidRDefault="00B574B0">
                  <w:pPr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>4</w:t>
                  </w:r>
                </w:p>
              </w:tc>
            </w:tr>
            <w:tr w:rsidR="00A4392E">
              <w:tc>
                <w:tcPr>
                  <w:tcW w:w="7938" w:type="dxa"/>
                </w:tcPr>
                <w:p w:rsidR="00A4392E" w:rsidRDefault="00B574B0">
                  <w:pPr>
                    <w:numPr>
                      <w:ilvl w:val="0"/>
                      <w:numId w:val="5"/>
                    </w:numPr>
                    <w:suppressAutoHyphens/>
                    <w:spacing w:after="200"/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>СТРУКТУРА И СОДЕРЖАНИЕ УЧЕБНОЙ ДИСЦИПЛИНЫ…</w:t>
                  </w:r>
                </w:p>
                <w:p w:rsidR="00A4392E" w:rsidRDefault="00B574B0">
                  <w:pPr>
                    <w:numPr>
                      <w:ilvl w:val="0"/>
                      <w:numId w:val="5"/>
                    </w:numPr>
                    <w:suppressAutoHyphens/>
                    <w:spacing w:after="200"/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>УСЛОВИЯ РЕАЛИЗАЦИИ УЧЕБНОЙ ДИСЦИПЛИНЫ………..</w:t>
                  </w:r>
                </w:p>
              </w:tc>
              <w:tc>
                <w:tcPr>
                  <w:tcW w:w="1560" w:type="dxa"/>
                </w:tcPr>
                <w:p w:rsidR="00A4392E" w:rsidRDefault="00B574B0">
                  <w:pPr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>6</w:t>
                  </w:r>
                </w:p>
                <w:p w:rsidR="00A4392E" w:rsidRDefault="00A4392E">
                  <w:pPr>
                    <w:rPr>
                      <w:rFonts w:eastAsiaTheme="minorHAnsi" w:cstheme="minorBidi"/>
                      <w:b/>
                      <w:lang w:eastAsia="en-US"/>
                    </w:rPr>
                  </w:pPr>
                </w:p>
                <w:p w:rsidR="00A4392E" w:rsidRDefault="00B574B0">
                  <w:pPr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>10</w:t>
                  </w:r>
                </w:p>
              </w:tc>
            </w:tr>
            <w:tr w:rsidR="00A4392E">
              <w:tc>
                <w:tcPr>
                  <w:tcW w:w="7938" w:type="dxa"/>
                </w:tcPr>
                <w:p w:rsidR="00A4392E" w:rsidRDefault="00B574B0">
                  <w:pPr>
                    <w:numPr>
                      <w:ilvl w:val="0"/>
                      <w:numId w:val="5"/>
                    </w:numPr>
                    <w:suppressAutoHyphens/>
                    <w:spacing w:after="200"/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>КОНТРОЛЬ И ОЦЕНКА РЕЗУЛЬТАТОВ ОСВОЕНИЯ УЧЕБНОЙ ДИСЦИПЛИНЫ………………………………………….</w:t>
                  </w:r>
                </w:p>
                <w:p w:rsidR="00A4392E" w:rsidRDefault="00A4392E">
                  <w:pPr>
                    <w:suppressAutoHyphens/>
                    <w:rPr>
                      <w:rFonts w:eastAsia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A4392E" w:rsidRDefault="00A4392E">
                  <w:pPr>
                    <w:rPr>
                      <w:rFonts w:eastAsiaTheme="minorHAnsi" w:cstheme="minorBidi"/>
                      <w:b/>
                      <w:lang w:eastAsia="en-US"/>
                    </w:rPr>
                  </w:pPr>
                </w:p>
                <w:p w:rsidR="00A4392E" w:rsidRDefault="00B574B0">
                  <w:pPr>
                    <w:rPr>
                      <w:rFonts w:eastAsiaTheme="minorHAnsi" w:cstheme="minorBidi"/>
                      <w:b/>
                      <w:lang w:eastAsia="en-US"/>
                    </w:rPr>
                  </w:pPr>
                  <w:r>
                    <w:rPr>
                      <w:rFonts w:eastAsiaTheme="minorHAnsi" w:cstheme="minorBidi"/>
                      <w:b/>
                      <w:lang w:eastAsia="en-US"/>
                    </w:rPr>
                    <w:t>11</w:t>
                  </w:r>
                </w:p>
              </w:tc>
            </w:tr>
          </w:tbl>
          <w:p w:rsidR="00A4392E" w:rsidRDefault="00A4392E"/>
        </w:tc>
      </w:tr>
      <w:tr w:rsidR="00A4392E">
        <w:trPr>
          <w:gridAfter w:val="1"/>
          <w:wAfter w:w="1903" w:type="dxa"/>
          <w:trHeight w:val="670"/>
        </w:trPr>
        <w:tc>
          <w:tcPr>
            <w:tcW w:w="7668" w:type="dxa"/>
            <w:shd w:val="clear" w:color="auto" w:fill="auto"/>
          </w:tcPr>
          <w:p w:rsidR="00A4392E" w:rsidRDefault="00A4392E">
            <w:pPr>
              <w:jc w:val="center"/>
              <w:rPr>
                <w:rFonts w:eastAsiaTheme="minorHAnsi" w:cstheme="minorBidi"/>
                <w:b/>
                <w:i/>
                <w:lang w:eastAsia="en-US"/>
              </w:rPr>
            </w:pPr>
          </w:p>
        </w:tc>
      </w:tr>
      <w:tr w:rsidR="00A4392E">
        <w:tc>
          <w:tcPr>
            <w:tcW w:w="7668" w:type="dxa"/>
            <w:shd w:val="clear" w:color="auto" w:fill="auto"/>
          </w:tcPr>
          <w:p w:rsidR="00A4392E" w:rsidRDefault="00A4392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A4392E" w:rsidRDefault="00A4392E">
            <w:pPr>
              <w:jc w:val="center"/>
              <w:rPr>
                <w:b/>
              </w:rPr>
            </w:pPr>
          </w:p>
        </w:tc>
      </w:tr>
    </w:tbl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A4392E" w:rsidRDefault="00A4392E">
      <w:pPr>
        <w:keepNext/>
        <w:autoSpaceDE w:val="0"/>
        <w:autoSpaceDN w:val="0"/>
        <w:outlineLvl w:val="0"/>
        <w:rPr>
          <w:b/>
          <w:caps/>
          <w:sz w:val="28"/>
          <w:szCs w:val="28"/>
          <w:u w:val="single"/>
        </w:rPr>
      </w:pPr>
      <w:bookmarkStart w:id="0" w:name="bookmark5"/>
    </w:p>
    <w:p w:rsidR="00A4392E" w:rsidRDefault="00B574B0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1. ПАСПОРТ </w:t>
      </w:r>
      <w:r>
        <w:rPr>
          <w:rFonts w:eastAsiaTheme="minorHAnsi" w:cstheme="minorBidi"/>
          <w:b/>
          <w:color w:val="000000"/>
          <w:lang w:eastAsia="en-US"/>
        </w:rPr>
        <w:t>РАБОЧЕЙ ПРОГРАММЫ</w:t>
      </w:r>
      <w:r>
        <w:rPr>
          <w:rFonts w:eastAsiaTheme="minorHAnsi" w:cstheme="minorBidi"/>
          <w:b/>
          <w:lang w:eastAsia="en-US"/>
        </w:rPr>
        <w:br/>
        <w:t>УЧЕБНОЙ ДИСЦИПЛИНЫ</w:t>
      </w:r>
    </w:p>
    <w:p w:rsidR="00A4392E" w:rsidRDefault="00B574B0">
      <w:pPr>
        <w:jc w:val="center"/>
        <w:rPr>
          <w:b/>
          <w:iCs/>
        </w:rPr>
      </w:pPr>
      <w:r>
        <w:rPr>
          <w:b/>
          <w:iCs/>
        </w:rPr>
        <w:t>«</w:t>
      </w:r>
      <w:r>
        <w:rPr>
          <w:b/>
          <w:bCs/>
          <w:iCs/>
        </w:rPr>
        <w:t>ОП.07 Безопасность жизнедеятельности</w:t>
      </w:r>
      <w:r>
        <w:rPr>
          <w:b/>
          <w:iCs/>
        </w:rPr>
        <w:t>»</w:t>
      </w:r>
    </w:p>
    <w:p w:rsidR="00A4392E" w:rsidRDefault="00A4392E">
      <w:pPr>
        <w:ind w:firstLine="709"/>
        <w:jc w:val="center"/>
        <w:rPr>
          <w:vertAlign w:val="superscript"/>
        </w:rPr>
      </w:pPr>
    </w:p>
    <w:p w:rsidR="00A4392E" w:rsidRDefault="00B5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/>
        </w:rPr>
        <w:t xml:space="preserve">1.1. Место дисциплины в структуре основной образовательной программы: </w:t>
      </w:r>
    </w:p>
    <w:p w:rsidR="00A4392E" w:rsidRDefault="00B574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</w:pPr>
      <w:r>
        <w:t>Учебная дисциплина «ОП.07 Безопасность жизнедеятельности</w:t>
      </w:r>
      <w:r>
        <w:rPr>
          <w:bCs/>
          <w:iCs/>
        </w:rPr>
        <w:t>»</w:t>
      </w:r>
      <w:r>
        <w:t xml:space="preserve"> является обязательной частью </w:t>
      </w:r>
      <w:r w:rsidR="00F774EF">
        <w:t>общепрофессионального</w:t>
      </w:r>
      <w:r>
        <w:t xml:space="preserve"> цикла ОП в соответствии с ФГОС СПО по профессии 35.01.23 «Хозяйка (ин) усадьбы».</w:t>
      </w:r>
    </w:p>
    <w:p w:rsidR="00A4392E" w:rsidRDefault="00B57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Особое значение дисциплина имеет при формировании и развитии ОК 01, ОК </w:t>
      </w:r>
      <w:r w:rsidR="00F774EF">
        <w:t>02</w:t>
      </w:r>
      <w:r>
        <w:t xml:space="preserve">, </w:t>
      </w:r>
      <w:r>
        <w:br/>
        <w:t xml:space="preserve">ОК </w:t>
      </w:r>
      <w:r w:rsidR="00F774EF">
        <w:t>06</w:t>
      </w:r>
      <w:bookmarkStart w:id="1" w:name="_GoBack"/>
      <w:bookmarkEnd w:id="1"/>
      <w:r>
        <w:t>.</w:t>
      </w: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A4392E" w:rsidRDefault="00B574B0">
      <w:pPr>
        <w:ind w:firstLine="708"/>
        <w:jc w:val="both"/>
        <w:rPr>
          <w:bCs/>
          <w:spacing w:val="2"/>
        </w:rPr>
      </w:pPr>
      <w:r>
        <w:rPr>
          <w:b/>
          <w:bCs/>
          <w:color w:val="000000"/>
          <w:spacing w:val="1"/>
        </w:rPr>
        <w:t>1.2.</w:t>
      </w:r>
      <w:r>
        <w:rPr>
          <w:b/>
          <w:bCs/>
          <w:color w:val="000000"/>
          <w:spacing w:val="1"/>
        </w:rPr>
        <w:tab/>
      </w:r>
      <w:r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>
        <w:rPr>
          <w:bCs/>
          <w:spacing w:val="2"/>
        </w:rPr>
        <w:t>дисциплина «</w:t>
      </w:r>
      <w:r>
        <w:rPr>
          <w:color w:val="0D0D0D"/>
        </w:rPr>
        <w:t xml:space="preserve">ОП.07 </w:t>
      </w:r>
      <w:r>
        <w:t>Безопасность жизнедеятельности</w:t>
      </w:r>
      <w:r>
        <w:rPr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A4392E" w:rsidRDefault="00B574B0">
      <w:pPr>
        <w:ind w:firstLine="709"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1.3. Цель и планируемые результаты освоения дисциплины:</w:t>
      </w:r>
    </w:p>
    <w:p w:rsidR="00A4392E" w:rsidRDefault="00B574B0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eastAsiaTheme="minorHAnsi" w:cstheme="minorBidi"/>
          <w:lang w:eastAsia="en-US"/>
        </w:rPr>
        <w:br/>
        <w:t>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931"/>
        <w:gridCol w:w="4182"/>
      </w:tblGrid>
      <w:tr w:rsidR="00455C85" w:rsidRPr="00A551D5" w:rsidTr="000707B4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85" w:rsidRPr="00A551D5" w:rsidRDefault="00455C85" w:rsidP="000707B4">
            <w:pPr>
              <w:rPr>
                <w:b/>
                <w:i/>
                <w:highlight w:val="green"/>
              </w:rPr>
            </w:pPr>
            <w:r w:rsidRPr="00A551D5">
              <w:rPr>
                <w:b/>
                <w:i/>
              </w:rPr>
              <w:t>Код ОК</w:t>
            </w:r>
          </w:p>
          <w:p w:rsidR="00455C85" w:rsidRPr="00A551D5" w:rsidRDefault="00455C85" w:rsidP="000707B4">
            <w:pPr>
              <w:rPr>
                <w:b/>
                <w:highlight w:val="gree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85" w:rsidRPr="00A551D5" w:rsidRDefault="00455C85" w:rsidP="000707B4">
            <w:pPr>
              <w:jc w:val="center"/>
              <w:rPr>
                <w:b/>
              </w:rPr>
            </w:pPr>
            <w:r w:rsidRPr="00A551D5">
              <w:rPr>
                <w:b/>
              </w:rPr>
              <w:t>Уметь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85" w:rsidRPr="00A551D5" w:rsidRDefault="00455C85" w:rsidP="000707B4">
            <w:pPr>
              <w:jc w:val="center"/>
              <w:rPr>
                <w:b/>
                <w:i/>
              </w:rPr>
            </w:pPr>
            <w:r w:rsidRPr="00A551D5">
              <w:rPr>
                <w:b/>
              </w:rPr>
              <w:t>Знать</w:t>
            </w:r>
          </w:p>
        </w:tc>
      </w:tr>
      <w:tr w:rsidR="00455C85" w:rsidRPr="00A551D5" w:rsidTr="000707B4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85" w:rsidRPr="00A551D5" w:rsidRDefault="00455C85" w:rsidP="000707B4">
            <w:pPr>
              <w:rPr>
                <w:bCs/>
              </w:rPr>
            </w:pPr>
            <w:r w:rsidRPr="00A551D5">
              <w:rPr>
                <w:bCs/>
              </w:rPr>
              <w:t>ОК.01</w:t>
            </w:r>
          </w:p>
          <w:p w:rsidR="00455C85" w:rsidRPr="00A551D5" w:rsidRDefault="00455C85" w:rsidP="000707B4">
            <w:pPr>
              <w:rPr>
                <w:bCs/>
              </w:rPr>
            </w:pPr>
            <w:r w:rsidRPr="00A551D5">
              <w:rPr>
                <w:bCs/>
              </w:rPr>
              <w:t>ОК.02</w:t>
            </w:r>
          </w:p>
          <w:p w:rsidR="00455C85" w:rsidRPr="00A551D5" w:rsidRDefault="00455C85" w:rsidP="000707B4">
            <w:pPr>
              <w:rPr>
                <w:bCs/>
              </w:rPr>
            </w:pPr>
            <w:r w:rsidRPr="00A551D5">
              <w:rPr>
                <w:rFonts w:eastAsia="Segoe UI"/>
                <w:iCs/>
              </w:rPr>
              <w:t>ОК 06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 xml:space="preserve">распознавать задачу и/или проблему 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в профессиональном и/или социальном контексте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анализировать задачу и/или проблему и выделять её составные части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этапы решения задачи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выявлять и эффективно искать информацию, необходимую для решения задачи и/или проблемы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задачи для поиска информации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необходимые источники информации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планировать процесс поиска; структурировать получаемую информацию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организовывать работу коллектива и команды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актуальный профессиональный и социальный контекст, в котором приходится работать и жить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 xml:space="preserve">основные источники информации и ресурсы 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для решения задач и проблем в профессиональном и/или социальном контексте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алгоритмы выполнения работ в профессиональной и смежных областях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методы работы в профессиональной и смежных сферах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номенклатура информационных источников, применяемых в профессиональной деятельности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приемы структурирования информации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455C85" w:rsidRPr="00A551D5" w:rsidRDefault="00455C85" w:rsidP="000707B4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</w:tbl>
    <w:p w:rsidR="00455C85" w:rsidRDefault="00455C85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</w:p>
    <w:p w:rsidR="00455C85" w:rsidRDefault="00455C85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</w:p>
    <w:p w:rsidR="00A4392E" w:rsidRDefault="00A4392E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</w:p>
    <w:bookmarkEnd w:id="0"/>
    <w:p w:rsidR="00A4392E" w:rsidRDefault="00A4392E">
      <w:pPr>
        <w:pStyle w:val="Style27"/>
        <w:widowControl/>
        <w:tabs>
          <w:tab w:val="left" w:pos="518"/>
        </w:tabs>
        <w:spacing w:line="276" w:lineRule="auto"/>
        <w:ind w:right="5"/>
        <w:rPr>
          <w:b/>
          <w:bCs/>
        </w:rPr>
      </w:pPr>
    </w:p>
    <w:p w:rsidR="00A4392E" w:rsidRDefault="00A4392E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</w:p>
    <w:p w:rsidR="00A4392E" w:rsidRDefault="00B574B0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  <w:r>
        <w:rPr>
          <w:rStyle w:val="FontStyle36"/>
        </w:rPr>
        <w:t>1.4. Количество часов на освоение программы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418"/>
      </w:tblGrid>
      <w:tr w:rsidR="00A4392E">
        <w:tc>
          <w:tcPr>
            <w:tcW w:w="6912" w:type="dxa"/>
          </w:tcPr>
          <w:p w:rsidR="00A4392E" w:rsidRDefault="00B574B0">
            <w:pPr>
              <w:jc w:val="center"/>
              <w:rPr>
                <w:b/>
              </w:rPr>
            </w:pPr>
            <w:r>
              <w:t>Учебная нагрузка обучающегося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Количество часов</w:t>
            </w:r>
          </w:p>
        </w:tc>
      </w:tr>
      <w:tr w:rsidR="00A4392E">
        <w:tc>
          <w:tcPr>
            <w:tcW w:w="6912" w:type="dxa"/>
          </w:tcPr>
          <w:p w:rsidR="00A4392E" w:rsidRDefault="00B574B0">
            <w:r>
              <w:t>максимальная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jc w:val="center"/>
            </w:pPr>
            <w:r>
              <w:t>44</w:t>
            </w:r>
          </w:p>
        </w:tc>
      </w:tr>
      <w:tr w:rsidR="00A4392E">
        <w:tc>
          <w:tcPr>
            <w:tcW w:w="6912" w:type="dxa"/>
          </w:tcPr>
          <w:p w:rsidR="00A4392E" w:rsidRDefault="00B574B0">
            <w:r>
              <w:t>Самостоятельная учебная работа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jc w:val="center"/>
            </w:pPr>
            <w:r>
              <w:t>0</w:t>
            </w:r>
          </w:p>
        </w:tc>
      </w:tr>
      <w:tr w:rsidR="00A4392E">
        <w:tc>
          <w:tcPr>
            <w:tcW w:w="6912" w:type="dxa"/>
          </w:tcPr>
          <w:p w:rsidR="00A4392E" w:rsidRDefault="00B574B0">
            <w:pPr>
              <w:jc w:val="center"/>
            </w:pPr>
            <w:r>
              <w:t>Обязательная аудиторная:</w:t>
            </w:r>
          </w:p>
        </w:tc>
        <w:tc>
          <w:tcPr>
            <w:tcW w:w="2694" w:type="dxa"/>
            <w:gridSpan w:val="2"/>
          </w:tcPr>
          <w:p w:rsidR="00A4392E" w:rsidRDefault="00A4392E">
            <w:pPr>
              <w:jc w:val="center"/>
            </w:pPr>
          </w:p>
        </w:tc>
      </w:tr>
      <w:tr w:rsidR="00A4392E">
        <w:tc>
          <w:tcPr>
            <w:tcW w:w="6912" w:type="dxa"/>
          </w:tcPr>
          <w:p w:rsidR="00A4392E" w:rsidRDefault="00B574B0">
            <w:pPr>
              <w:rPr>
                <w:b/>
              </w:rPr>
            </w:pPr>
            <w:r>
              <w:t>всего занятий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jc w:val="center"/>
            </w:pPr>
            <w:r>
              <w:t>44</w:t>
            </w:r>
          </w:p>
        </w:tc>
      </w:tr>
      <w:tr w:rsidR="007A2E65">
        <w:tc>
          <w:tcPr>
            <w:tcW w:w="6912" w:type="dxa"/>
          </w:tcPr>
          <w:p w:rsidR="007A2E65" w:rsidRDefault="007A2E65">
            <w:r w:rsidRPr="00E70E09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694" w:type="dxa"/>
            <w:gridSpan w:val="2"/>
          </w:tcPr>
          <w:p w:rsidR="007A2E65" w:rsidRDefault="007A2E65">
            <w:pPr>
              <w:jc w:val="center"/>
            </w:pPr>
            <w:r>
              <w:t>27</w:t>
            </w:r>
          </w:p>
        </w:tc>
      </w:tr>
      <w:tr w:rsidR="00A4392E">
        <w:tc>
          <w:tcPr>
            <w:tcW w:w="6912" w:type="dxa"/>
          </w:tcPr>
          <w:p w:rsidR="00A4392E" w:rsidRDefault="00B574B0">
            <w:r>
              <w:t>лаб.и практ. занятий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jc w:val="center"/>
            </w:pPr>
            <w:r>
              <w:t>0</w:t>
            </w:r>
          </w:p>
        </w:tc>
      </w:tr>
      <w:tr w:rsidR="00A4392E">
        <w:tc>
          <w:tcPr>
            <w:tcW w:w="6912" w:type="dxa"/>
          </w:tcPr>
          <w:p w:rsidR="00A4392E" w:rsidRDefault="00B574B0">
            <w:r>
              <w:t>практическая подготовка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jc w:val="center"/>
            </w:pPr>
            <w:r>
              <w:t>0</w:t>
            </w:r>
          </w:p>
        </w:tc>
      </w:tr>
      <w:tr w:rsidR="00A4392E">
        <w:tc>
          <w:tcPr>
            <w:tcW w:w="6912" w:type="dxa"/>
          </w:tcPr>
          <w:p w:rsidR="00A4392E" w:rsidRDefault="00B574B0">
            <w:r>
              <w:t>курсовые работы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jc w:val="center"/>
            </w:pPr>
            <w:r>
              <w:t>0</w:t>
            </w:r>
          </w:p>
        </w:tc>
      </w:tr>
      <w:tr w:rsidR="00A4392E">
        <w:tc>
          <w:tcPr>
            <w:tcW w:w="6912" w:type="dxa"/>
          </w:tcPr>
          <w:p w:rsidR="00A4392E" w:rsidRDefault="00B574B0">
            <w:r>
              <w:t>консультации</w:t>
            </w:r>
          </w:p>
        </w:tc>
        <w:tc>
          <w:tcPr>
            <w:tcW w:w="2694" w:type="dxa"/>
            <w:gridSpan w:val="2"/>
          </w:tcPr>
          <w:p w:rsidR="00A4392E" w:rsidRDefault="00B574B0">
            <w:pPr>
              <w:jc w:val="center"/>
            </w:pPr>
            <w:r>
              <w:t>0</w:t>
            </w:r>
          </w:p>
        </w:tc>
      </w:tr>
      <w:tr w:rsidR="00A439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6912" w:type="dxa"/>
            <w:vMerge w:val="restart"/>
            <w:shd w:val="clear" w:color="auto" w:fill="auto"/>
          </w:tcPr>
          <w:p w:rsidR="00A4392E" w:rsidRDefault="00B574B0">
            <w:r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4392E" w:rsidRDefault="00B574B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 3 курс</w:t>
            </w:r>
          </w:p>
        </w:tc>
      </w:tr>
      <w:tr w:rsidR="00A439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6912" w:type="dxa"/>
            <w:vMerge/>
            <w:shd w:val="clear" w:color="auto" w:fill="auto"/>
          </w:tcPr>
          <w:p w:rsidR="00A4392E" w:rsidRDefault="00A4392E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A4392E" w:rsidRDefault="00B574B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 семестр</w:t>
            </w:r>
          </w:p>
        </w:tc>
        <w:tc>
          <w:tcPr>
            <w:tcW w:w="1418" w:type="dxa"/>
            <w:shd w:val="clear" w:color="auto" w:fill="auto"/>
          </w:tcPr>
          <w:p w:rsidR="00A4392E" w:rsidRDefault="00B574B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 семестр</w:t>
            </w:r>
          </w:p>
        </w:tc>
      </w:tr>
      <w:tr w:rsidR="00A439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912" w:type="dxa"/>
            <w:vMerge/>
            <w:shd w:val="clear" w:color="auto" w:fill="auto"/>
          </w:tcPr>
          <w:p w:rsidR="00A4392E" w:rsidRDefault="00A4392E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A4392E" w:rsidRDefault="00B574B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4392E" w:rsidRDefault="00B574B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</w:tbl>
    <w:p w:rsidR="00A4392E" w:rsidRDefault="00A4392E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</w:p>
    <w:p w:rsidR="00A4392E" w:rsidRDefault="00A4392E">
      <w:pPr>
        <w:pStyle w:val="Style9"/>
        <w:widowControl/>
        <w:spacing w:line="276" w:lineRule="auto"/>
        <w:ind w:right="2630"/>
        <w:rPr>
          <w:rStyle w:val="FontStyle39"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4392E" w:rsidRDefault="00B5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t>2. СТРУКТУРА И  СОДЕРЖАНИЕ УЧЕБНОЙ ДИСЦИПЛИНЫ</w:t>
      </w:r>
    </w:p>
    <w:p w:rsidR="00A4392E" w:rsidRDefault="00B5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center"/>
        <w:rPr>
          <w:b/>
        </w:rPr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2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9"/>
        <w:gridCol w:w="1134"/>
        <w:gridCol w:w="1094"/>
      </w:tblGrid>
      <w:tr w:rsidR="007A2E65" w:rsidRPr="00E70E09" w:rsidTr="00B574B0">
        <w:trPr>
          <w:trHeight w:val="460"/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Вид учебной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i/>
                <w:iCs/>
                <w:sz w:val="24"/>
              </w:rPr>
            </w:pPr>
            <w:r w:rsidRPr="00E70E09">
              <w:rPr>
                <w:rFonts w:ascii="Times New Roman" w:hAnsi="Times New Roman"/>
                <w:i/>
                <w:iCs/>
                <w:sz w:val="24"/>
              </w:rPr>
              <w:t>Объем часов</w:t>
            </w:r>
          </w:p>
        </w:tc>
      </w:tr>
      <w:tr w:rsidR="007A2E65" w:rsidRPr="00E70E09" w:rsidTr="00B574B0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Максимальная учебная нагрузка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7A2E65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 w:rsidRPr="00E70E09">
              <w:rPr>
                <w:rFonts w:ascii="Times New Roman" w:hAnsi="Times New Roman"/>
                <w:iCs/>
                <w:sz w:val="24"/>
              </w:rPr>
              <w:t>4</w:t>
            </w:r>
            <w:r>
              <w:rPr>
                <w:rFonts w:ascii="Times New Roman" w:hAnsi="Times New Roman"/>
                <w:iCs/>
                <w:sz w:val="24"/>
              </w:rPr>
              <w:t>4</w:t>
            </w:r>
          </w:p>
        </w:tc>
      </w:tr>
      <w:tr w:rsidR="007A2E65" w:rsidRPr="00E70E09" w:rsidTr="00B574B0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Самостоятельная учебная работа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 xml:space="preserve">Обязательная аудиторная: всего занятий 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7A2E65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 w:rsidRPr="00E70E09">
              <w:rPr>
                <w:rFonts w:ascii="Times New Roman" w:hAnsi="Times New Roman"/>
                <w:iCs/>
                <w:sz w:val="24"/>
              </w:rPr>
              <w:t>4</w:t>
            </w:r>
            <w:r>
              <w:rPr>
                <w:rFonts w:ascii="Times New Roman" w:hAnsi="Times New Roman"/>
                <w:iCs/>
                <w:sz w:val="24"/>
              </w:rPr>
              <w:t>4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44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i/>
                <w:sz w:val="24"/>
              </w:rPr>
            </w:pPr>
            <w:r w:rsidRPr="00E70E09">
              <w:rPr>
                <w:rFonts w:ascii="Times New Roman" w:hAnsi="Times New Roman"/>
                <w:i/>
                <w:sz w:val="24"/>
              </w:rPr>
              <w:t>в т.ч. профессионально-ориентированного содержания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27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лабораторно-практические занятия и 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00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0</w:t>
            </w:r>
            <w:r w:rsidRPr="00E70E09">
              <w:rPr>
                <w:rFonts w:ascii="Times New Roman" w:hAnsi="Times New Roman"/>
                <w:iCs/>
                <w:sz w:val="24"/>
              </w:rPr>
              <w:t>0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i/>
                <w:sz w:val="24"/>
              </w:rPr>
            </w:pPr>
            <w:r w:rsidRPr="00E70E09">
              <w:rPr>
                <w:rFonts w:ascii="Times New Roman" w:hAnsi="Times New Roman"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0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курсовые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 w:rsidRPr="00E70E09">
              <w:rPr>
                <w:rFonts w:ascii="Times New Roman" w:hAnsi="Times New Roman"/>
                <w:iCs/>
                <w:sz w:val="24"/>
              </w:rPr>
              <w:t>0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 w:rsidRPr="00E70E09">
              <w:rPr>
                <w:rFonts w:ascii="Times New Roman" w:hAnsi="Times New Roman"/>
                <w:iCs/>
                <w:sz w:val="24"/>
              </w:rPr>
              <w:t>0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 w:rsidRPr="00E70E09">
              <w:rPr>
                <w:rFonts w:ascii="Times New Roman" w:hAnsi="Times New Roman"/>
                <w:iCs/>
                <w:sz w:val="24"/>
              </w:rPr>
              <w:t>0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vMerge w:val="restart"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sz w:val="24"/>
              </w:rPr>
            </w:pPr>
            <w:r w:rsidRPr="00E70E09">
              <w:rPr>
                <w:rFonts w:ascii="Times New Roman" w:hAnsi="Times New Roman"/>
                <w:i/>
                <w:iCs/>
                <w:sz w:val="24"/>
              </w:rPr>
              <w:t>Промежуточная аттестация в виде - зачета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/>
                <w:b/>
                <w:iCs/>
                <w:sz w:val="24"/>
              </w:rPr>
              <w:t>1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/>
                <w:b/>
                <w:iCs/>
                <w:sz w:val="24"/>
              </w:rPr>
              <w:t>2 семестр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E70E09" w:rsidRDefault="007A2E65" w:rsidP="00B574B0">
            <w:pPr>
              <w:pStyle w:val="ad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B30DCF" w:rsidRDefault="007A2E65" w:rsidP="00B574B0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3</w:t>
            </w:r>
            <w:r w:rsidRPr="00B30DCF">
              <w:rPr>
                <w:b/>
                <w:iCs/>
              </w:rPr>
              <w:t xml:space="preserve">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B30DCF" w:rsidRDefault="007A2E65" w:rsidP="00B574B0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 xml:space="preserve">4 </w:t>
            </w:r>
            <w:r w:rsidRPr="00B30DCF">
              <w:rPr>
                <w:b/>
                <w:iCs/>
              </w:rPr>
              <w:t>семестр</w:t>
            </w:r>
          </w:p>
        </w:tc>
      </w:tr>
      <w:tr w:rsidR="007A2E65" w:rsidRPr="00E70E09" w:rsidTr="00B574B0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7A2E65" w:rsidRPr="00E70E09" w:rsidRDefault="007A2E65" w:rsidP="00B574B0">
            <w:pPr>
              <w:pStyle w:val="ad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B30DCF" w:rsidRDefault="007A2E65" w:rsidP="00B574B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65" w:rsidRPr="00B30DCF" w:rsidRDefault="007A2E65" w:rsidP="00B574B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</w:tbl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392E" w:rsidRDefault="00A4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4392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A4392E" w:rsidRDefault="00B574B0">
      <w:pPr>
        <w:ind w:firstLine="709"/>
        <w:jc w:val="center"/>
        <w:rPr>
          <w:b/>
        </w:rPr>
      </w:pPr>
      <w:r>
        <w:rPr>
          <w:b/>
        </w:rPr>
        <w:lastRenderedPageBreak/>
        <w:t>2.2. Тематический план и содержание учебной дисциплины ОП.07 Безопасность жизнедеятельности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9982"/>
        <w:gridCol w:w="2225"/>
      </w:tblGrid>
      <w:tr w:rsidR="00A4392E" w:rsidTr="00455C85">
        <w:trPr>
          <w:trHeight w:val="20"/>
        </w:trPr>
        <w:tc>
          <w:tcPr>
            <w:tcW w:w="1104" w:type="pct"/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85" w:type="pct"/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10" w:type="pct"/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Объем, акад. ч / в том числе в форме практической подготовки, акад. ч</w:t>
            </w:r>
          </w:p>
        </w:tc>
      </w:tr>
      <w:tr w:rsidR="00A4392E" w:rsidTr="00455C85">
        <w:trPr>
          <w:trHeight w:val="307"/>
        </w:trPr>
        <w:tc>
          <w:tcPr>
            <w:tcW w:w="1104" w:type="pct"/>
          </w:tcPr>
          <w:p w:rsidR="00A4392E" w:rsidRDefault="00B574B0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185" w:type="pct"/>
          </w:tcPr>
          <w:p w:rsidR="00A4392E" w:rsidRDefault="00B574B0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710" w:type="pct"/>
          </w:tcPr>
          <w:p w:rsidR="00A4392E" w:rsidRDefault="00B574B0">
            <w:pPr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</w:tr>
      <w:tr w:rsidR="00A4392E" w:rsidTr="00455C85">
        <w:trPr>
          <w:trHeight w:val="20"/>
        </w:trPr>
        <w:tc>
          <w:tcPr>
            <w:tcW w:w="4290" w:type="pct"/>
            <w:gridSpan w:val="2"/>
          </w:tcPr>
          <w:p w:rsidR="00A4392E" w:rsidRDefault="00B574B0">
            <w:pPr>
              <w:contextualSpacing/>
              <w:rPr>
                <w:i/>
              </w:rPr>
            </w:pPr>
            <w:r>
              <w:rPr>
                <w:b/>
                <w:bCs/>
              </w:rPr>
              <w:t>Раздел 1. Гражданская оборона и защита при чрезвычайных ситуациях</w:t>
            </w:r>
          </w:p>
        </w:tc>
        <w:tc>
          <w:tcPr>
            <w:tcW w:w="710" w:type="pct"/>
            <w:vAlign w:val="center"/>
          </w:tcPr>
          <w:p w:rsidR="00A4392E" w:rsidRDefault="00A4392E">
            <w:pPr>
              <w:suppressAutoHyphens/>
              <w:contextualSpacing/>
              <w:jc w:val="center"/>
              <w:rPr>
                <w:i/>
              </w:rPr>
            </w:pPr>
          </w:p>
        </w:tc>
      </w:tr>
      <w:tr w:rsidR="00A4392E" w:rsidTr="00455C85">
        <w:trPr>
          <w:trHeight w:val="20"/>
        </w:trPr>
        <w:tc>
          <w:tcPr>
            <w:tcW w:w="1104" w:type="pct"/>
            <w:vMerge w:val="restart"/>
          </w:tcPr>
          <w:p w:rsidR="00A4392E" w:rsidRDefault="00B574B0">
            <w:pPr>
              <w:widowControl w:val="0"/>
              <w:autoSpaceDE w:val="0"/>
              <w:autoSpaceDN w:val="0"/>
              <w:spacing w:line="269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Тема1.</w:t>
            </w:r>
          </w:p>
          <w:p w:rsidR="00A4392E" w:rsidRDefault="00B574B0">
            <w:pPr>
              <w:contextualSpacing/>
              <w:rPr>
                <w:b/>
                <w:bCs/>
              </w:rPr>
            </w:pPr>
            <w:r>
              <w:rPr>
                <w:b/>
                <w:lang w:eastAsia="en-US"/>
              </w:rPr>
              <w:t xml:space="preserve">Единая государственная система </w:t>
            </w:r>
            <w:r>
              <w:rPr>
                <w:b/>
                <w:spacing w:val="-1"/>
                <w:lang w:eastAsia="en-US"/>
              </w:rPr>
              <w:t xml:space="preserve">предупреждения </w:t>
            </w:r>
            <w:r>
              <w:rPr>
                <w:b/>
                <w:lang w:eastAsia="en-US"/>
              </w:rPr>
              <w:t>и ликвидации чрезвычайных ситуаций</w:t>
            </w:r>
          </w:p>
        </w:tc>
        <w:tc>
          <w:tcPr>
            <w:tcW w:w="3185" w:type="pct"/>
          </w:tcPr>
          <w:p w:rsidR="00A4392E" w:rsidRDefault="00B574B0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10" w:type="pct"/>
          </w:tcPr>
          <w:p w:rsidR="00A4392E" w:rsidRDefault="00A4392E">
            <w:pPr>
              <w:suppressAutoHyphens/>
              <w:contextualSpacing/>
              <w:jc w:val="center"/>
              <w:rPr>
                <w:i/>
                <w:iCs/>
              </w:rPr>
            </w:pPr>
          </w:p>
        </w:tc>
      </w:tr>
      <w:tr w:rsidR="00A4392E" w:rsidTr="00455C85">
        <w:trPr>
          <w:trHeight w:val="1407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</w:tcPr>
          <w:p w:rsidR="00A4392E" w:rsidRDefault="00B574B0">
            <w:pPr>
              <w:suppressAutoHyphens/>
              <w:contextualSpacing/>
              <w:rPr>
                <w:lang w:eastAsia="en-US"/>
              </w:rPr>
            </w:pPr>
            <w:r>
              <w:rPr>
                <w:lang w:eastAsia="en-US"/>
              </w:rPr>
              <w:t>1-2. Единая государственная система предупреждения и ликвидации чрезвычайных ситуаций.</w:t>
            </w:r>
          </w:p>
          <w:p w:rsidR="00A4392E" w:rsidRPr="00455C85" w:rsidRDefault="00455C85" w:rsidP="00455C85">
            <w:pPr>
              <w:suppressAutoHyphens/>
              <w:contextualSpacing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 w:val="restart"/>
          </w:tcPr>
          <w:p w:rsidR="00A4392E" w:rsidRDefault="00B574B0">
            <w:pPr>
              <w:widowControl w:val="0"/>
              <w:autoSpaceDE w:val="0"/>
              <w:autoSpaceDN w:val="0"/>
              <w:spacing w:line="275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Тема2.</w:t>
            </w:r>
          </w:p>
          <w:p w:rsidR="00A4392E" w:rsidRDefault="00B574B0">
            <w:pPr>
              <w:contextualSpacing/>
              <w:rPr>
                <w:b/>
                <w:bCs/>
                <w:i/>
              </w:rPr>
            </w:pPr>
            <w:r>
              <w:rPr>
                <w:b/>
                <w:spacing w:val="-1"/>
                <w:lang w:eastAsia="en-US"/>
              </w:rPr>
              <w:t xml:space="preserve">Гражданская </w:t>
            </w:r>
            <w:r>
              <w:rPr>
                <w:b/>
                <w:lang w:eastAsia="en-US"/>
              </w:rPr>
              <w:t>оборона</w:t>
            </w: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>
            <w:pPr>
              <w:suppressAutoHyphens/>
              <w:ind w:left="33"/>
              <w:contextualSpacing/>
              <w:rPr>
                <w:b/>
                <w:iCs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3-4. Организация гражданской обороны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Оружие массового поражения и защита от него.</w:t>
            </w:r>
            <w:r w:rsidR="007A2E65">
              <w:rPr>
                <w:lang w:eastAsia="en-US"/>
              </w:rPr>
              <w:t xml:space="preserve"> </w:t>
            </w:r>
            <w:r w:rsidR="00455C85"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  <w:p w:rsidR="00A4392E" w:rsidRDefault="00B574B0" w:rsidP="00455C85">
            <w:pPr>
              <w:suppressAutoHyphens/>
              <w:ind w:left="33"/>
              <w:contextualSpacing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5-6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  <w:p w:rsidR="00A4392E" w:rsidRDefault="00455C85" w:rsidP="00455C85">
            <w:pPr>
              <w:suppressAutoHyphens/>
              <w:ind w:left="33"/>
              <w:contextualSpacing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suppressAutoHyphens/>
              <w:ind w:left="33"/>
              <w:contextualSpacing/>
              <w:jc w:val="both"/>
              <w:rPr>
                <w:lang w:eastAsia="en-US"/>
              </w:rPr>
            </w:pPr>
            <w:r>
              <w:rPr>
                <w:bCs/>
                <w:iCs/>
              </w:rPr>
              <w:t xml:space="preserve">7-8. </w:t>
            </w:r>
            <w:r>
              <w:rPr>
                <w:lang w:eastAsia="en-US"/>
              </w:rPr>
              <w:t xml:space="preserve">«Подбор шлем- маски противогаза. 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9-10.Надевание противогаза». «Эвакуация из здания».</w:t>
            </w:r>
          </w:p>
          <w:p w:rsidR="00A4392E" w:rsidRDefault="00455C85" w:rsidP="00455C85">
            <w:pPr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4392E" w:rsidRDefault="00A4392E">
            <w:pPr>
              <w:suppressAutoHyphens/>
              <w:contextualSpacing/>
              <w:rPr>
                <w:iCs/>
              </w:rPr>
            </w:pP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  <w:tcBorders>
              <w:bottom w:val="single" w:sz="4" w:space="0" w:color="auto"/>
            </w:tcBorders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jc w:val="both"/>
              <w:rPr>
                <w:bCs/>
                <w:lang w:eastAsia="en-US"/>
              </w:rPr>
            </w:pPr>
            <w:r>
              <w:rPr>
                <w:bCs/>
                <w:spacing w:val="-4"/>
                <w:lang w:eastAsia="en-US"/>
              </w:rPr>
              <w:t xml:space="preserve">11-12. </w:t>
            </w:r>
            <w:r>
              <w:rPr>
                <w:bCs/>
                <w:lang w:eastAsia="en-US"/>
              </w:rPr>
              <w:t>Отработка действий в условиях радиационного, химического и биологического заражения»</w:t>
            </w:r>
          </w:p>
          <w:p w:rsidR="00A4392E" w:rsidRDefault="00455C85" w:rsidP="00455C85">
            <w:pPr>
              <w:jc w:val="both"/>
              <w:rPr>
                <w:bCs/>
                <w:lang w:eastAsia="en-US"/>
              </w:rPr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 w:val="restart"/>
          </w:tcPr>
          <w:p w:rsidR="00A4392E" w:rsidRDefault="00B574B0">
            <w:pPr>
              <w:widowControl w:val="0"/>
              <w:autoSpaceDE w:val="0"/>
              <w:autoSpaceDN w:val="0"/>
              <w:spacing w:line="272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Тема3.</w:t>
            </w:r>
          </w:p>
          <w:p w:rsidR="00A4392E" w:rsidRDefault="00B574B0">
            <w:pPr>
              <w:contextualSpacing/>
              <w:rPr>
                <w:b/>
                <w:bCs/>
                <w:i/>
              </w:rPr>
            </w:pPr>
            <w:r>
              <w:rPr>
                <w:b/>
                <w:lang w:eastAsia="en-US"/>
              </w:rPr>
              <w:t>Защита населения и территорий при чрезвычайных ситуациях</w:t>
            </w: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>
            <w:pPr>
              <w:rPr>
                <w:b/>
                <w:spacing w:val="-4"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13-14. Стихийные бедствия. </w:t>
            </w:r>
          </w:p>
          <w:p w:rsidR="00A4392E" w:rsidRDefault="00B574B0" w:rsidP="00455C85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15-16</w:t>
            </w:r>
            <w:r>
              <w:rPr>
                <w:b/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 xml:space="preserve">Действия во время стихийных бедствий. Защита при авариях (катастрофах) на транспорте. </w:t>
            </w:r>
          </w:p>
          <w:p w:rsidR="00455C85" w:rsidRDefault="00455C85" w:rsidP="00455C85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(ОУД.10 Основы безопасности и защиты родины профессионально-ориентированного содержания.)</w:t>
            </w:r>
          </w:p>
          <w:p w:rsidR="00A4392E" w:rsidRDefault="00B574B0" w:rsidP="00455C85">
            <w:pPr>
              <w:jc w:val="both"/>
              <w:rPr>
                <w:b/>
                <w:spacing w:val="-4"/>
                <w:lang w:eastAsia="en-US"/>
              </w:rPr>
            </w:pPr>
            <w:r>
              <w:rPr>
                <w:bCs/>
                <w:lang w:eastAsia="en-US"/>
              </w:rPr>
              <w:t>17-18.Защита при авариях (катастрофах) на производственных объектах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4392E" w:rsidRDefault="00A4392E">
            <w:pPr>
              <w:suppressAutoHyphens/>
              <w:contextualSpacing/>
              <w:rPr>
                <w:iCs/>
              </w:rPr>
            </w:pPr>
          </w:p>
          <w:p w:rsidR="00455C85" w:rsidRDefault="00455C85">
            <w:pPr>
              <w:suppressAutoHyphens/>
              <w:contextualSpacing/>
              <w:jc w:val="center"/>
              <w:rPr>
                <w:iCs/>
              </w:rPr>
            </w:pPr>
          </w:p>
          <w:p w:rsidR="00455C85" w:rsidRDefault="00455C85">
            <w:pPr>
              <w:suppressAutoHyphens/>
              <w:contextualSpacing/>
              <w:jc w:val="center"/>
              <w:rPr>
                <w:iCs/>
              </w:rPr>
            </w:pPr>
          </w:p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jc w:val="both"/>
              <w:rPr>
                <w:bCs/>
                <w:lang w:eastAsia="en-US"/>
              </w:rPr>
            </w:pPr>
            <w:r>
              <w:rPr>
                <w:iCs/>
              </w:rPr>
              <w:t>19-20.</w:t>
            </w:r>
            <w:r>
              <w:rPr>
                <w:bCs/>
                <w:lang w:eastAsia="en-US"/>
              </w:rPr>
              <w:t xml:space="preserve"> «Использование первичных средств пожаротушения»</w:t>
            </w:r>
          </w:p>
          <w:p w:rsidR="00A4392E" w:rsidRDefault="00455C85" w:rsidP="00455C85">
            <w:pPr>
              <w:jc w:val="both"/>
              <w:rPr>
                <w:bCs/>
                <w:lang w:eastAsia="en-US"/>
              </w:rPr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  <w:tcBorders>
              <w:bottom w:val="single" w:sz="4" w:space="0" w:color="auto"/>
            </w:tcBorders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21-22.</w:t>
            </w:r>
            <w:r w:rsidR="00455C8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«Использование средств защиты на производстве»</w:t>
            </w:r>
          </w:p>
          <w:p w:rsidR="00A4392E" w:rsidRDefault="00455C85" w:rsidP="00455C85">
            <w:pPr>
              <w:jc w:val="both"/>
              <w:rPr>
                <w:bCs/>
                <w:lang w:eastAsia="en-US"/>
              </w:rPr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4290" w:type="pct"/>
            <w:gridSpan w:val="2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Основы военной службы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A4392E">
            <w:pPr>
              <w:suppressAutoHyphens/>
              <w:contextualSpacing/>
              <w:jc w:val="center"/>
              <w:rPr>
                <w:b/>
                <w:bCs/>
                <w:iCs/>
              </w:rPr>
            </w:pPr>
          </w:p>
        </w:tc>
      </w:tr>
      <w:tr w:rsidR="00A4392E" w:rsidTr="00455C85">
        <w:trPr>
          <w:trHeight w:val="227"/>
        </w:trPr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2E" w:rsidRDefault="00B574B0">
            <w:pPr>
              <w:pStyle w:val="31"/>
            </w:pPr>
            <w:r>
              <w:t>Тема1.</w:t>
            </w:r>
          </w:p>
          <w:p w:rsidR="00A4392E" w:rsidRDefault="00B574B0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</w:rPr>
              <w:t>Вооруженные Силы Российской Федерации на современном этапе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2E" w:rsidRDefault="00B574B0">
            <w:pPr>
              <w:suppressAutoHyphens/>
              <w:ind w:left="33"/>
              <w:contextualSpacing/>
              <w:rPr>
                <w:b/>
                <w:bCs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85" w:rsidRDefault="00B574B0" w:rsidP="00455C85">
            <w:pPr>
              <w:pStyle w:val="31"/>
              <w:jc w:val="both"/>
              <w:rPr>
                <w:b/>
                <w:i/>
                <w:lang w:eastAsia="en-US"/>
              </w:rPr>
            </w:pPr>
            <w:r>
              <w:t>23-24. Состав и организационная структура Вооруженных Сил Российской Федерации. Система руководства и управления Вооруженными Силами Российской Федерации.</w:t>
            </w:r>
            <w:r w:rsidR="007A2E65">
              <w:rPr>
                <w:lang w:eastAsia="en-US"/>
              </w:rPr>
              <w:t xml:space="preserve"> </w:t>
            </w:r>
            <w:r w:rsidR="00455C85"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  <w:p w:rsidR="00455C85" w:rsidRDefault="00B574B0" w:rsidP="00455C85">
            <w:pPr>
              <w:jc w:val="both"/>
              <w:rPr>
                <w:b/>
                <w:i/>
                <w:lang w:eastAsia="en-US"/>
              </w:rPr>
            </w:pPr>
            <w:r>
              <w:t>25-26.Виды Вооруженных Сил Российской Федерации и рода войск. Система руководства и управления Вооруженными Силами Российской Федерации.</w:t>
            </w:r>
            <w:r w:rsidR="007A2E65">
              <w:rPr>
                <w:lang w:eastAsia="en-US"/>
              </w:rPr>
              <w:t xml:space="preserve"> </w:t>
            </w:r>
            <w:r w:rsidR="00455C85"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  <w:p w:rsidR="00A4392E" w:rsidRDefault="00B574B0" w:rsidP="00455C85">
            <w:pPr>
              <w:jc w:val="both"/>
            </w:pPr>
            <w:r>
              <w:rPr>
                <w:bCs/>
                <w:lang w:eastAsia="en-US"/>
              </w:rPr>
              <w:t>27-28</w:t>
            </w:r>
            <w:r w:rsidR="00455C85">
              <w:rPr>
                <w:bCs/>
                <w:lang w:eastAsia="en-US"/>
              </w:rPr>
              <w:t xml:space="preserve"> </w:t>
            </w:r>
            <w:r>
              <w:t xml:space="preserve">Воинская обязанность и комплектование Вооруженных Сил Российской Федерации личным составом. </w:t>
            </w:r>
          </w:p>
          <w:p w:rsidR="00A4392E" w:rsidRDefault="00B574B0" w:rsidP="00455C85">
            <w:pPr>
              <w:pStyle w:val="31"/>
              <w:jc w:val="both"/>
              <w:rPr>
                <w:b/>
                <w:iCs/>
              </w:rPr>
            </w:pPr>
            <w:r>
              <w:t>29-30.Порядок прохождения военной службы.</w:t>
            </w:r>
            <w:r w:rsidR="007A2E65">
              <w:rPr>
                <w:lang w:eastAsia="en-US"/>
              </w:rPr>
              <w:t xml:space="preserve"> </w:t>
            </w:r>
            <w:r w:rsidR="00455C85"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455C85" w:rsidRDefault="00455C85">
            <w:pPr>
              <w:suppressAutoHyphens/>
              <w:contextualSpacing/>
              <w:jc w:val="center"/>
              <w:rPr>
                <w:iCs/>
              </w:rPr>
            </w:pPr>
          </w:p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2E" w:rsidRDefault="00B574B0" w:rsidP="00455C85">
            <w:pPr>
              <w:suppressAutoHyphens/>
              <w:ind w:left="33"/>
              <w:contextualSpacing/>
              <w:jc w:val="both"/>
            </w:pPr>
            <w:r>
              <w:rPr>
                <w:iCs/>
              </w:rPr>
              <w:t>31-32</w:t>
            </w:r>
            <w:r>
              <w:rPr>
                <w:b/>
                <w:iCs/>
              </w:rPr>
              <w:t xml:space="preserve">. </w:t>
            </w:r>
            <w:r>
              <w:t>«Определение воинских званий и знаков различия».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2E" w:rsidRDefault="00B574B0" w:rsidP="00455C85">
            <w:pPr>
              <w:jc w:val="both"/>
            </w:pPr>
            <w:r>
              <w:rPr>
                <w:bCs/>
                <w:lang w:eastAsia="en-US"/>
              </w:rPr>
              <w:t>33-34.</w:t>
            </w:r>
            <w:r>
              <w:rPr>
                <w:b/>
              </w:rPr>
              <w:t>«</w:t>
            </w:r>
            <w:r>
              <w:t>Воинская обязанность и комплектование Вооруженных Сил Российской Федерации личным составом»</w:t>
            </w:r>
          </w:p>
          <w:p w:rsidR="00A4392E" w:rsidRDefault="00455C85" w:rsidP="00455C85">
            <w:pPr>
              <w:jc w:val="both"/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 w:val="restart"/>
          </w:tcPr>
          <w:p w:rsidR="00A4392E" w:rsidRDefault="00B574B0">
            <w:pPr>
              <w:contextualSpacing/>
              <w:rPr>
                <w:b/>
                <w:i/>
              </w:rPr>
            </w:pPr>
            <w:r>
              <w:rPr>
                <w:b/>
              </w:rPr>
              <w:t>Тема 2.УставыВооруженных Сил Российской Федерации</w:t>
            </w: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suppressAutoHyphens/>
              <w:ind w:left="3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A4392E" w:rsidRDefault="00B574B0" w:rsidP="00455C85">
            <w:pPr>
              <w:suppressAutoHyphens/>
              <w:ind w:left="33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35-36. Устав.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suppressAutoHyphens/>
              <w:ind w:left="33"/>
              <w:contextualSpacing/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37-38</w:t>
            </w:r>
            <w:r>
              <w:rPr>
                <w:b/>
                <w:iCs/>
              </w:rPr>
              <w:t xml:space="preserve">. </w:t>
            </w:r>
            <w:r>
              <w:t>Внутренний порядок, размещение и быт военнослужащих</w:t>
            </w:r>
            <w:r w:rsidR="007A2E65">
              <w:rPr>
                <w:lang w:eastAsia="en-US"/>
              </w:rPr>
              <w:t xml:space="preserve"> </w:t>
            </w:r>
            <w:r w:rsidR="00455C85"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/>
            <w:tcBorders>
              <w:bottom w:val="single" w:sz="4" w:space="0" w:color="auto"/>
            </w:tcBorders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jc w:val="both"/>
              <w:rPr>
                <w:b/>
                <w:iCs/>
              </w:rPr>
            </w:pPr>
            <w:r>
              <w:rPr>
                <w:bCs/>
                <w:lang w:eastAsia="en-US"/>
              </w:rPr>
              <w:t>39-40.</w:t>
            </w:r>
            <w:r>
              <w:t>Военная присяга.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4392E" w:rsidTr="00455C85">
        <w:trPr>
          <w:trHeight w:val="227"/>
        </w:trPr>
        <w:tc>
          <w:tcPr>
            <w:tcW w:w="1104" w:type="pct"/>
            <w:vMerge w:val="restart"/>
          </w:tcPr>
          <w:p w:rsidR="00A4392E" w:rsidRDefault="00B574B0">
            <w:pPr>
              <w:contextualSpacing/>
              <w:rPr>
                <w:b/>
                <w:bCs/>
                <w:i/>
              </w:rPr>
            </w:pPr>
            <w:r>
              <w:rPr>
                <w:b/>
              </w:rPr>
              <w:t>Тема 3.Строеваяподготовка</w:t>
            </w: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suppressAutoHyphens/>
              <w:ind w:left="33"/>
              <w:contextualSpacing/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A4392E">
            <w:pPr>
              <w:suppressAutoHyphens/>
              <w:contextualSpacing/>
              <w:jc w:val="center"/>
              <w:rPr>
                <w:iCs/>
              </w:rPr>
            </w:pPr>
          </w:p>
        </w:tc>
      </w:tr>
      <w:tr w:rsidR="00A4392E" w:rsidTr="00455C85">
        <w:trPr>
          <w:trHeight w:val="814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 w:rsidP="00455C85">
            <w:pPr>
              <w:suppressAutoHyphens/>
              <w:ind w:left="33"/>
              <w:contextualSpacing/>
              <w:jc w:val="both"/>
            </w:pPr>
            <w:r>
              <w:t>41-42. Строи и управление ими. Строевые приемы и движение без оружия.</w:t>
            </w:r>
          </w:p>
          <w:p w:rsidR="00A4392E" w:rsidRDefault="00B574B0" w:rsidP="00455C85">
            <w:pPr>
              <w:jc w:val="both"/>
            </w:pPr>
            <w:r>
              <w:rPr>
                <w:bCs/>
                <w:lang w:eastAsia="en-US"/>
              </w:rPr>
              <w:t xml:space="preserve">43. </w:t>
            </w:r>
            <w:r>
              <w:t>Строи отделения.</w:t>
            </w:r>
          </w:p>
          <w:p w:rsidR="00A4392E" w:rsidRDefault="00455C85" w:rsidP="00455C85">
            <w:pPr>
              <w:jc w:val="both"/>
            </w:pPr>
            <w:r>
              <w:rPr>
                <w:b/>
                <w:i/>
                <w:lang w:eastAsia="en-US"/>
              </w:rPr>
              <w:t>(ОУД.10 Основы безопасности и защиты родины профессионально-ориентированного содержания.)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55C85" w:rsidRDefault="00455C85">
            <w:pPr>
              <w:suppressAutoHyphens/>
              <w:contextualSpacing/>
              <w:jc w:val="center"/>
              <w:rPr>
                <w:iCs/>
              </w:rPr>
            </w:pPr>
          </w:p>
          <w:p w:rsidR="00455C85" w:rsidRDefault="00455C85">
            <w:pPr>
              <w:suppressAutoHyphens/>
              <w:contextualSpacing/>
              <w:jc w:val="center"/>
              <w:rPr>
                <w:iCs/>
              </w:rPr>
            </w:pPr>
          </w:p>
        </w:tc>
      </w:tr>
      <w:tr w:rsidR="00A4392E" w:rsidTr="00455C85">
        <w:trPr>
          <w:trHeight w:val="278"/>
        </w:trPr>
        <w:tc>
          <w:tcPr>
            <w:tcW w:w="1104" w:type="pct"/>
            <w:vMerge/>
          </w:tcPr>
          <w:p w:rsidR="00A4392E" w:rsidRDefault="00A4392E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A4392E" w:rsidRDefault="00B574B0">
            <w:pPr>
              <w:pStyle w:val="31"/>
            </w:pPr>
            <w:r>
              <w:t>44. Дифференцированный зачет</w:t>
            </w:r>
          </w:p>
        </w:tc>
        <w:tc>
          <w:tcPr>
            <w:tcW w:w="710" w:type="pct"/>
            <w:vAlign w:val="center"/>
          </w:tcPr>
          <w:p w:rsidR="00A4392E" w:rsidRDefault="00B574B0">
            <w:pPr>
              <w:suppressAutoHyphens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4392E" w:rsidTr="00455C85">
        <w:trPr>
          <w:trHeight w:val="20"/>
        </w:trPr>
        <w:tc>
          <w:tcPr>
            <w:tcW w:w="4290" w:type="pct"/>
            <w:gridSpan w:val="2"/>
          </w:tcPr>
          <w:p w:rsidR="00A4392E" w:rsidRDefault="00B574B0">
            <w:pPr>
              <w:contextualSpacing/>
              <w:rPr>
                <w:b/>
                <w:bCs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710" w:type="pct"/>
            <w:vAlign w:val="center"/>
          </w:tcPr>
          <w:p w:rsidR="00A4392E" w:rsidRDefault="00B574B0">
            <w:pPr>
              <w:contextualSpacing/>
              <w:jc w:val="center"/>
              <w:rPr>
                <w:iCs/>
              </w:rPr>
            </w:pPr>
            <w:r>
              <w:rPr>
                <w:b/>
              </w:rPr>
              <w:t>44</w:t>
            </w:r>
          </w:p>
        </w:tc>
      </w:tr>
    </w:tbl>
    <w:p w:rsidR="00A4392E" w:rsidRDefault="00A439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</w:rPr>
        <w:sectPr w:rsidR="00A4392E">
          <w:pgSz w:w="16838" w:h="11906" w:orient="landscape"/>
          <w:pgMar w:top="568" w:right="567" w:bottom="851" w:left="567" w:header="709" w:footer="709" w:gutter="0"/>
          <w:cols w:space="720"/>
        </w:sectPr>
      </w:pPr>
    </w:p>
    <w:p w:rsidR="00A4392E" w:rsidRDefault="00A439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sz w:val="2"/>
        </w:rPr>
      </w:pPr>
    </w:p>
    <w:p w:rsidR="00A4392E" w:rsidRDefault="00B574B0">
      <w:pPr>
        <w:ind w:left="135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 УСЛОВИЯ РЕАЛИЗАЦИИ УЧЕБНОЙ ДИСЦИПЛИНЫ</w:t>
      </w:r>
    </w:p>
    <w:p w:rsidR="00A4392E" w:rsidRDefault="00A4392E">
      <w:pPr>
        <w:ind w:left="1353"/>
        <w:contextualSpacing/>
        <w:rPr>
          <w:rFonts w:eastAsiaTheme="minorHAnsi"/>
          <w:b/>
          <w:bCs/>
          <w:lang w:eastAsia="en-US"/>
        </w:rPr>
      </w:pPr>
    </w:p>
    <w:p w:rsidR="00A4392E" w:rsidRDefault="00B574B0">
      <w:pPr>
        <w:suppressAutoHyphens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3.1. Для реализации программы учебной дисциплины предусмотрены следующие специальные помещения:</w:t>
      </w:r>
    </w:p>
    <w:p w:rsidR="00A4392E" w:rsidRDefault="00B574B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bCs/>
          <w:lang w:eastAsia="en-US"/>
        </w:rPr>
        <w:t xml:space="preserve">Кабинет </w:t>
      </w:r>
      <w:r>
        <w:rPr>
          <w:rFonts w:eastAsiaTheme="minorHAnsi"/>
          <w:bCs/>
          <w:iCs/>
          <w:lang w:eastAsia="en-US"/>
        </w:rPr>
        <w:t>«</w:t>
      </w:r>
      <w:r>
        <w:rPr>
          <w:color w:val="000000"/>
        </w:rPr>
        <w:t>Безопасность жизнедеятельности</w:t>
      </w:r>
      <w:r>
        <w:rPr>
          <w:rFonts w:eastAsiaTheme="minorHAnsi"/>
          <w:bCs/>
          <w:iCs/>
          <w:lang w:eastAsia="en-US"/>
        </w:rPr>
        <w:t>»</w:t>
      </w:r>
      <w:r>
        <w:rPr>
          <w:rFonts w:eastAsiaTheme="minorHAnsi"/>
          <w:iCs/>
          <w:lang w:eastAsia="en-US"/>
        </w:rPr>
        <w:t>,</w:t>
      </w:r>
      <w:r w:rsidR="00455C85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оснащенный в соответствии с п. 6.1.2.1 образовательной программы по </w:t>
      </w:r>
      <w:r>
        <w:rPr>
          <w:rFonts w:eastAsiaTheme="minorHAnsi"/>
          <w:bCs/>
          <w:iCs/>
          <w:lang w:eastAsia="en-US"/>
        </w:rPr>
        <w:t>профессии.</w:t>
      </w:r>
    </w:p>
    <w:p w:rsidR="00A4392E" w:rsidRDefault="00B574B0">
      <w:pPr>
        <w:widowControl w:val="0"/>
        <w:ind w:left="142" w:right="140" w:firstLine="142"/>
        <w:jc w:val="both"/>
        <w:rPr>
          <w:b/>
        </w:rPr>
      </w:pPr>
      <w:r>
        <w:rPr>
          <w:b/>
        </w:rPr>
        <w:t>Оборудование учебного кабинета:</w:t>
      </w:r>
    </w:p>
    <w:p w:rsidR="00A4392E" w:rsidRDefault="00B574B0">
      <w:pPr>
        <w:widowControl w:val="0"/>
        <w:tabs>
          <w:tab w:val="left" w:pos="838"/>
        </w:tabs>
        <w:ind w:left="284"/>
        <w:jc w:val="both"/>
      </w:pPr>
      <w:r>
        <w:t>-посадочные места по количеству обучающихся;</w:t>
      </w:r>
    </w:p>
    <w:p w:rsidR="00A4392E" w:rsidRDefault="00B574B0">
      <w:pPr>
        <w:widowControl w:val="0"/>
        <w:tabs>
          <w:tab w:val="left" w:pos="892"/>
        </w:tabs>
        <w:ind w:left="284"/>
        <w:jc w:val="both"/>
      </w:pPr>
      <w:r>
        <w:t>-рабочее место преподавателя;</w:t>
      </w:r>
    </w:p>
    <w:p w:rsidR="00A4392E" w:rsidRDefault="00B574B0">
      <w:pPr>
        <w:widowControl w:val="0"/>
        <w:tabs>
          <w:tab w:val="left" w:pos="1332"/>
        </w:tabs>
        <w:ind w:left="142" w:firstLine="142"/>
        <w:jc w:val="both"/>
      </w:pPr>
      <w:r>
        <w:t>-учебно-наглядных пособия</w:t>
      </w:r>
    </w:p>
    <w:p w:rsidR="00A4392E" w:rsidRDefault="00B574B0">
      <w:pPr>
        <w:widowControl w:val="0"/>
        <w:ind w:left="142" w:firstLine="142"/>
        <w:jc w:val="both"/>
        <w:rPr>
          <w:b/>
        </w:rPr>
      </w:pPr>
      <w:r>
        <w:rPr>
          <w:b/>
        </w:rPr>
        <w:t>Технические средства обучения:</w:t>
      </w:r>
    </w:p>
    <w:p w:rsidR="00A4392E" w:rsidRDefault="00B574B0">
      <w:pPr>
        <w:widowControl w:val="0"/>
        <w:tabs>
          <w:tab w:val="left" w:pos="1478"/>
        </w:tabs>
        <w:ind w:left="142" w:firstLine="142"/>
        <w:jc w:val="both"/>
      </w:pPr>
      <w:r>
        <w:t xml:space="preserve"> -компьютер с  мультимединым проектором;</w:t>
      </w:r>
    </w:p>
    <w:p w:rsidR="00A4392E" w:rsidRDefault="00B574B0">
      <w:pPr>
        <w:suppressAutoHyphens/>
        <w:ind w:firstLine="709"/>
        <w:contextualSpacing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3.2. Информационное обеспечение реализации программы</w:t>
      </w:r>
    </w:p>
    <w:p w:rsidR="00A4392E" w:rsidRDefault="00B574B0">
      <w:pPr>
        <w:suppressAutoHyphens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Для реализации программы библиотечный фонд образовательной организации должен иметь п</w:t>
      </w:r>
      <w:r>
        <w:rPr>
          <w:rFonts w:eastAsiaTheme="minorHAnsi"/>
          <w:lang w:eastAsia="en-US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rFonts w:eastAsiaTheme="minorHAnsi"/>
          <w:bCs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A4392E" w:rsidRDefault="00B574B0">
      <w:pPr>
        <w:suppressAutoHyphens/>
        <w:ind w:firstLine="709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3.2.1. Основные печатные издания</w:t>
      </w:r>
    </w:p>
    <w:p w:rsidR="00A4392E" w:rsidRDefault="00B574B0">
      <w:pPr>
        <w:ind w:firstLine="709"/>
        <w:contextualSpacing/>
        <w:jc w:val="both"/>
      </w:pPr>
      <w:r>
        <w:t>1.</w:t>
      </w:r>
      <w:r>
        <w:tab/>
        <w:t>Безопасность жизнедеятельности / Н. В. Горькова, А. Г. Фетисов, Е. М. Мессинева, Н. Б. Мануйлова. — 3-е изд., стер. — Санкт-Петербург : Лань, 2023. — 220 с. — ISBN 978-5-507-45693-2. — Текст : электронный // Лань : электронно-библиотечная система. — URL: https://e.lanbook.com/book/279821 .</w:t>
      </w:r>
    </w:p>
    <w:p w:rsidR="00A4392E" w:rsidRDefault="00B574B0">
      <w:pPr>
        <w:ind w:firstLine="709"/>
        <w:contextualSpacing/>
        <w:jc w:val="both"/>
      </w:pPr>
      <w:r>
        <w:t>2.</w:t>
      </w:r>
      <w: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2022. — 359 с. — (Профессиональное образование). — ISBN 978-5-534-04907-7. — Текст : электронный // Образовательная платформа Юрайт [сайт]. — URL: https://urait.ru/bcode/471297 </w:t>
      </w:r>
    </w:p>
    <w:p w:rsidR="00A4392E" w:rsidRDefault="00B574B0">
      <w:pPr>
        <w:ind w:firstLine="709"/>
        <w:contextualSpacing/>
        <w:jc w:val="both"/>
      </w:pPr>
      <w:r>
        <w:t>3.</w:t>
      </w:r>
      <w:r>
        <w:tab/>
        <w:t>Дацков, И. И. Электро безопасность в АПК : учебное пособие для спо / И. И. Дацков. — Санкт-Петербург : Лань, 2020. — 132 с. — ISBN 978-5-8114-6544-6. — Текст : электронный // Лань : электронно-библиотечная система. — URL: https://e.lanbook.com/book/148489 .</w:t>
      </w:r>
    </w:p>
    <w:p w:rsidR="00A4392E" w:rsidRDefault="00B574B0">
      <w:pPr>
        <w:ind w:firstLine="709"/>
        <w:contextualSpacing/>
        <w:jc w:val="both"/>
      </w:pPr>
      <w:r>
        <w:t>4.</w:t>
      </w:r>
      <w:r>
        <w:tab/>
        <w:t>Долгов, В. С. Основы безопасности жизнедеятельности / В. С. Долгов. — 4-е изд., стер. — Санкт-Петербург : Лань, 2023. — 188 с. — ISBN 978-5-507-45851-6. — Текст : электронный // Лань : электронно-библиотечная система. — URL: https://e.lanbook.com/book/288905 .</w:t>
      </w:r>
    </w:p>
    <w:p w:rsidR="00A4392E" w:rsidRDefault="00B574B0">
      <w:pPr>
        <w:ind w:firstLine="709"/>
        <w:contextualSpacing/>
        <w:jc w:val="both"/>
      </w:pPr>
      <w:r>
        <w:t>5.</w:t>
      </w:r>
      <w:r>
        <w:tab/>
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 </w:t>
      </w:r>
    </w:p>
    <w:p w:rsidR="00A4392E" w:rsidRDefault="00B574B0">
      <w:pPr>
        <w:ind w:firstLine="709"/>
        <w:contextualSpacing/>
        <w:jc w:val="both"/>
      </w:pPr>
      <w:r>
        <w:t>6.</w:t>
      </w:r>
      <w:r>
        <w:tab/>
        <w:t xml:space="preserve">Родионова, О. М.  Медико-биологические основы безопасности. Охрана труда : учебник для среднего профессионального образования / О. М. Родионова, Д. А. Семенов. — Москва : Издательство Юрайт, 2022. — 441 с. — (Профессиональное образование). — ISBN 978-5-534-01569-0. — Текст : электронный // Образовательная платформа Юрайт [сайт]. — URL: </w:t>
      </w:r>
      <w:hyperlink r:id="rId11" w:history="1">
        <w:r>
          <w:rPr>
            <w:rStyle w:val="a4"/>
          </w:rPr>
          <w:t>https://urait.ru/bcode/491234</w:t>
        </w:r>
      </w:hyperlink>
      <w:r>
        <w:t>.</w:t>
      </w:r>
    </w:p>
    <w:p w:rsidR="00A4392E" w:rsidRDefault="00B574B0">
      <w:pPr>
        <w:pStyle w:val="24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 </w:t>
      </w:r>
      <w:hyperlink r:id="rId12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:rsidR="00A4392E" w:rsidRDefault="00B574B0">
      <w:pPr>
        <w:pStyle w:val="24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8.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:rsidR="00A4392E" w:rsidRDefault="00A4392E">
      <w:pPr>
        <w:widowControl w:val="0"/>
        <w:tabs>
          <w:tab w:val="left" w:pos="1462"/>
        </w:tabs>
        <w:rPr>
          <w:sz w:val="28"/>
          <w:szCs w:val="28"/>
        </w:rPr>
        <w:sectPr w:rsidR="00A4392E">
          <w:footerReference w:type="default" r:id="rId14"/>
          <w:pgSz w:w="11900" w:h="16840"/>
          <w:pgMar w:top="1020" w:right="560" w:bottom="1140" w:left="1233" w:header="0" w:footer="3" w:gutter="0"/>
          <w:cols w:space="720"/>
          <w:docGrid w:linePitch="360"/>
        </w:sectPr>
      </w:pPr>
    </w:p>
    <w:p w:rsidR="00A4392E" w:rsidRDefault="00A4392E">
      <w:pPr>
        <w:contextualSpacing/>
        <w:jc w:val="center"/>
        <w:rPr>
          <w:rFonts w:eastAsiaTheme="minorHAnsi"/>
          <w:b/>
          <w:lang w:eastAsia="en-US"/>
        </w:rPr>
      </w:pPr>
    </w:p>
    <w:p w:rsidR="00A4392E" w:rsidRDefault="00B574B0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4. КОНТРОЛЬ И ОЦЕНКА РЕЗУЛЬТАТОВ ОСВОЕНИЯ  </w:t>
      </w:r>
    </w:p>
    <w:p w:rsidR="00A4392E" w:rsidRDefault="00B574B0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УЧЕБНОЙ ДИСЦИПЛИНЫ</w:t>
      </w:r>
    </w:p>
    <w:p w:rsidR="00A4392E" w:rsidRDefault="00A4392E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012"/>
        <w:gridCol w:w="3484"/>
      </w:tblGrid>
      <w:tr w:rsidR="00A4392E">
        <w:tc>
          <w:tcPr>
            <w:tcW w:w="1750" w:type="pct"/>
          </w:tcPr>
          <w:p w:rsidR="00A4392E" w:rsidRDefault="00B574B0">
            <w:pPr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Результаты обучения</w:t>
            </w:r>
          </w:p>
        </w:tc>
        <w:tc>
          <w:tcPr>
            <w:tcW w:w="1507" w:type="pct"/>
          </w:tcPr>
          <w:p w:rsidR="00A4392E" w:rsidRDefault="00B574B0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Критерии оценки</w:t>
            </w:r>
          </w:p>
        </w:tc>
        <w:tc>
          <w:tcPr>
            <w:tcW w:w="1743" w:type="pct"/>
          </w:tcPr>
          <w:p w:rsidR="00A4392E" w:rsidRDefault="00B574B0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Методы оценки</w:t>
            </w:r>
          </w:p>
        </w:tc>
      </w:tr>
      <w:tr w:rsidR="00A4392E">
        <w:tc>
          <w:tcPr>
            <w:tcW w:w="1750" w:type="pct"/>
          </w:tcPr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Знания: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Принципы обеспечения устойчивости работы объектов экономики, прогнозирования развития событий и оценки их последствий при техногенных чрезвычайных ситуациях и стихийных явлениях, в том числе в условиях противодействия терроризму, как серьезной угрозе национальной безопасности России.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Задачи и основные мероприятия гражданской обороны.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Способы защиты населения от оружия массового поражения.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Меры пожарной безопасности и правила безопасного поведения при пожарах.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военно-учетные, родственные специальностям среднего профессионального образования.</w:t>
            </w:r>
          </w:p>
          <w:p w:rsidR="00A4392E" w:rsidRDefault="00B574B0">
            <w:pPr>
              <w:tabs>
                <w:tab w:val="left" w:pos="306"/>
              </w:tabs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Порядок и правила оказания первой помощи пострадавшим.</w:t>
            </w:r>
          </w:p>
        </w:tc>
        <w:tc>
          <w:tcPr>
            <w:tcW w:w="1507" w:type="pct"/>
          </w:tcPr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в условиях противодействия терроризму;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Владеет информацией об государственных системах защиты национальной безопасности России.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Дает характеристику различным видам потенциальных опасностей и перечисляет их последствия.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основ военной службы и обороны государства.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Формулирует задачи и основные мероприятия ГО, перечислять способы защиты населения от ОМП.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Формулирует способы защиты населения и основные мероприятия ГО, перечисляет средства инженерной защиты от ОМП.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Умеет определять пожаро- и взрывоопасность различных материалов.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Владеет знаниями об организации и порядке призыва граждан на военную службу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 xml:space="preserve">Ориентируется в видах вооружения, военной техники и специального снаряжения, состоящих на </w:t>
            </w:r>
            <w:r>
              <w:rPr>
                <w:color w:val="000000"/>
                <w:position w:val="-1"/>
              </w:rPr>
              <w:lastRenderedPageBreak/>
              <w:t>вооружении (оснащении) воинских подразделений, в которых имеются военно-учетные, родственные специальностям СПО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знания в области анатомо-физиологических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последствий воздействия на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человека травмирующих, вредных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и поражающих факторов;</w:t>
            </w:r>
          </w:p>
          <w:p w:rsidR="00A4392E" w:rsidRDefault="00B574B0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743" w:type="pct"/>
          </w:tcPr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lastRenderedPageBreak/>
              <w:t>Оценка решений ситуационных задач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Тестирование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Устный опрос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Практические занятия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Ролевые игры</w:t>
            </w:r>
          </w:p>
          <w:p w:rsidR="00A4392E" w:rsidRDefault="00B574B0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Зачет</w:t>
            </w:r>
          </w:p>
        </w:tc>
      </w:tr>
      <w:tr w:rsidR="00A4392E">
        <w:trPr>
          <w:trHeight w:val="896"/>
        </w:trPr>
        <w:tc>
          <w:tcPr>
            <w:tcW w:w="1750" w:type="pct"/>
          </w:tcPr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lastRenderedPageBreak/>
              <w:t>Умения: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Организовывать и проводить мероприятия по защите работающих и населения от негативных воздействий чрезвычайных ситуаций.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Использовать средства индивидуальной и коллективной защиты от оружия массового поражения.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полученной;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A4392E" w:rsidRDefault="00B574B0">
            <w:pPr>
              <w:tabs>
                <w:tab w:val="left" w:pos="306"/>
              </w:tabs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 xml:space="preserve">Оказывать первую помощь </w:t>
            </w:r>
            <w:r>
              <w:rPr>
                <w:color w:val="000000"/>
                <w:position w:val="-1"/>
              </w:rPr>
              <w:lastRenderedPageBreak/>
              <w:t>пострадавшим.</w:t>
            </w:r>
          </w:p>
        </w:tc>
        <w:tc>
          <w:tcPr>
            <w:tcW w:w="1507" w:type="pct"/>
          </w:tcPr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lastRenderedPageBreak/>
              <w:t>Способен разработать алгоритм действий, организовать и провести мероприятия по защите работающих и населения от негативных воздействий ЧС.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Владеть мерами по снижению опасностей различного вида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умения использовать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средства индивидуальной защиты и оценивает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правильность их применения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Демонстрирует умения пользоваться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первичными средствами пожаротушения и оценивает правильность их применения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Ориентируется в перечне военно-учетных специальностей.</w:t>
            </w:r>
          </w:p>
          <w:p w:rsidR="00A4392E" w:rsidRDefault="00B574B0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color w:val="000000"/>
                <w:position w:val="-1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времени.</w:t>
            </w:r>
          </w:p>
        </w:tc>
        <w:tc>
          <w:tcPr>
            <w:tcW w:w="1743" w:type="pct"/>
          </w:tcPr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Наблюдение в процессе практических занятий.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Оценка решений ситуационных задач.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Экспертная оценка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аудиторной и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внеаудиторной работы.</w:t>
            </w:r>
          </w:p>
          <w:p w:rsidR="00A4392E" w:rsidRDefault="00B574B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Зачет.</w:t>
            </w:r>
          </w:p>
          <w:p w:rsidR="00A4392E" w:rsidRDefault="00A4392E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</w:tr>
    </w:tbl>
    <w:p w:rsidR="00A4392E" w:rsidRDefault="00A4392E"/>
    <w:p w:rsidR="00A4392E" w:rsidRDefault="00B574B0">
      <w:pPr>
        <w:spacing w:after="160" w:line="259" w:lineRule="auto"/>
      </w:pPr>
      <w:r>
        <w:br w:type="page"/>
      </w:r>
    </w:p>
    <w:p w:rsidR="00A4392E" w:rsidRDefault="00A4392E">
      <w:pPr>
        <w:jc w:val="both"/>
      </w:pPr>
    </w:p>
    <w:p w:rsidR="00A4392E" w:rsidRDefault="00A4392E">
      <w:pPr>
        <w:jc w:val="both"/>
      </w:pPr>
    </w:p>
    <w:p w:rsidR="00A4392E" w:rsidRDefault="00A4392E">
      <w:pPr>
        <w:jc w:val="both"/>
      </w:pPr>
    </w:p>
    <w:p w:rsidR="00A4392E" w:rsidRDefault="00A4392E">
      <w:pPr>
        <w:jc w:val="both"/>
      </w:pPr>
    </w:p>
    <w:p w:rsidR="00A4392E" w:rsidRDefault="00A4392E">
      <w:pPr>
        <w:jc w:val="both"/>
      </w:pPr>
    </w:p>
    <w:p w:rsidR="00A4392E" w:rsidRDefault="00A4392E">
      <w:pPr>
        <w:jc w:val="both"/>
      </w:pPr>
    </w:p>
    <w:p w:rsidR="00A4392E" w:rsidRDefault="00A4392E">
      <w:pPr>
        <w:jc w:val="both"/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>
      <w:pPr>
        <w:autoSpaceDE w:val="0"/>
        <w:autoSpaceDN w:val="0"/>
        <w:adjustRightInd w:val="0"/>
        <w:spacing w:line="276" w:lineRule="auto"/>
        <w:ind w:right="-124" w:hanging="142"/>
        <w:jc w:val="both"/>
        <w:rPr>
          <w:rFonts w:eastAsiaTheme="minorEastAsia"/>
          <w:bCs/>
          <w:color w:val="000000"/>
        </w:rPr>
      </w:pPr>
    </w:p>
    <w:p w:rsidR="00A4392E" w:rsidRDefault="00A4392E"/>
    <w:p w:rsidR="00A4392E" w:rsidRDefault="00A4392E"/>
    <w:sectPr w:rsidR="00A4392E" w:rsidSect="00A4392E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CE" w:rsidRDefault="008F51CE">
      <w:r>
        <w:separator/>
      </w:r>
    </w:p>
  </w:endnote>
  <w:endnote w:type="continuationSeparator" w:id="0">
    <w:p w:rsidR="008F51CE" w:rsidRDefault="008F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B0" w:rsidRDefault="00B574B0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B0" w:rsidRDefault="00B574B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B0" w:rsidRDefault="00B574B0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4EF">
      <w:rPr>
        <w:rStyle w:val="a5"/>
        <w:noProof/>
      </w:rPr>
      <w:t>7</w:t>
    </w:r>
    <w:r>
      <w:rPr>
        <w:rStyle w:val="a5"/>
      </w:rPr>
      <w:fldChar w:fldCharType="end"/>
    </w:r>
  </w:p>
  <w:p w:rsidR="00B574B0" w:rsidRDefault="00B574B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B0" w:rsidRDefault="00F774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6885305</wp:posOffset>
              </wp:positionH>
              <wp:positionV relativeFrom="page">
                <wp:posOffset>10109200</wp:posOffset>
              </wp:positionV>
              <wp:extent cx="76835" cy="1752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4B0" w:rsidRDefault="00EE31B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74EF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15pt;margin-top:796pt;width:6.05pt;height:13.8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" filled="f" stroked="f">
              <v:textbox style="mso-fit-shape-to-text:t" inset="0,0,0,0">
                <w:txbxContent>
                  <w:p w:rsidR="00B574B0" w:rsidRDefault="00EE31B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74EF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CE" w:rsidRDefault="008F51CE">
      <w:r>
        <w:separator/>
      </w:r>
    </w:p>
  </w:footnote>
  <w:footnote w:type="continuationSeparator" w:id="0">
    <w:p w:rsidR="008F51CE" w:rsidRDefault="008F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01D"/>
    <w:multiLevelType w:val="multilevel"/>
    <w:tmpl w:val="32DE201D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333937"/>
    <w:multiLevelType w:val="multilevel"/>
    <w:tmpl w:val="4B333937"/>
    <w:lvl w:ilvl="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97"/>
    <w:rsid w:val="00011ACF"/>
    <w:rsid w:val="00062EC8"/>
    <w:rsid w:val="000A2561"/>
    <w:rsid w:val="000E0CF3"/>
    <w:rsid w:val="001176E8"/>
    <w:rsid w:val="00153B43"/>
    <w:rsid w:val="001932AB"/>
    <w:rsid w:val="00256AFD"/>
    <w:rsid w:val="002C7037"/>
    <w:rsid w:val="003166E2"/>
    <w:rsid w:val="0033047D"/>
    <w:rsid w:val="00334FD7"/>
    <w:rsid w:val="003510DE"/>
    <w:rsid w:val="003534C3"/>
    <w:rsid w:val="00455C85"/>
    <w:rsid w:val="004E71CE"/>
    <w:rsid w:val="004F466F"/>
    <w:rsid w:val="005A3263"/>
    <w:rsid w:val="005A77B6"/>
    <w:rsid w:val="00672CC0"/>
    <w:rsid w:val="006B05DB"/>
    <w:rsid w:val="0078693F"/>
    <w:rsid w:val="00787B1F"/>
    <w:rsid w:val="007A2E65"/>
    <w:rsid w:val="007A3F2C"/>
    <w:rsid w:val="00897A20"/>
    <w:rsid w:val="008F51CE"/>
    <w:rsid w:val="0099358E"/>
    <w:rsid w:val="00A035B6"/>
    <w:rsid w:val="00A4392E"/>
    <w:rsid w:val="00B40756"/>
    <w:rsid w:val="00B574B0"/>
    <w:rsid w:val="00BB4383"/>
    <w:rsid w:val="00BB58C9"/>
    <w:rsid w:val="00BC1D97"/>
    <w:rsid w:val="00C22CE2"/>
    <w:rsid w:val="00C32546"/>
    <w:rsid w:val="00CE14E6"/>
    <w:rsid w:val="00D404B1"/>
    <w:rsid w:val="00D81AD8"/>
    <w:rsid w:val="00DA1F0F"/>
    <w:rsid w:val="00DA47B7"/>
    <w:rsid w:val="00DC74B5"/>
    <w:rsid w:val="00DD6F9D"/>
    <w:rsid w:val="00E251C3"/>
    <w:rsid w:val="00E70D90"/>
    <w:rsid w:val="00E742B4"/>
    <w:rsid w:val="00EE31BA"/>
    <w:rsid w:val="00F06E39"/>
    <w:rsid w:val="00F120CA"/>
    <w:rsid w:val="00F646E2"/>
    <w:rsid w:val="00F774EF"/>
    <w:rsid w:val="00F876E0"/>
    <w:rsid w:val="00FD529A"/>
    <w:rsid w:val="00FF0DAE"/>
    <w:rsid w:val="6ABC0D91"/>
    <w:rsid w:val="6E76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5746B"/>
  <w15:docId w15:val="{49F369A4-E344-4258-B351-C9102FB4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2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A439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43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A43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autoRedefine/>
    <w:uiPriority w:val="20"/>
    <w:qFormat/>
    <w:rsid w:val="00A4392E"/>
    <w:rPr>
      <w:i/>
      <w:iCs/>
    </w:rPr>
  </w:style>
  <w:style w:type="character" w:styleId="a4">
    <w:name w:val="Hyperlink"/>
    <w:basedOn w:val="a0"/>
    <w:autoRedefine/>
    <w:qFormat/>
    <w:rsid w:val="00A4392E"/>
    <w:rPr>
      <w:color w:val="0000FF"/>
      <w:u w:val="single"/>
    </w:rPr>
  </w:style>
  <w:style w:type="character" w:styleId="a5">
    <w:name w:val="page number"/>
    <w:basedOn w:val="a0"/>
    <w:autoRedefine/>
    <w:qFormat/>
    <w:rsid w:val="00A4392E"/>
  </w:style>
  <w:style w:type="character" w:styleId="a6">
    <w:name w:val="Strong"/>
    <w:basedOn w:val="a0"/>
    <w:autoRedefine/>
    <w:uiPriority w:val="22"/>
    <w:qFormat/>
    <w:rsid w:val="00A4392E"/>
    <w:rPr>
      <w:b/>
      <w:bCs/>
    </w:rPr>
  </w:style>
  <w:style w:type="paragraph" w:styleId="a7">
    <w:name w:val="header"/>
    <w:basedOn w:val="a"/>
    <w:link w:val="a8"/>
    <w:autoRedefine/>
    <w:uiPriority w:val="99"/>
    <w:semiHidden/>
    <w:unhideWhenUsed/>
    <w:qFormat/>
    <w:rsid w:val="00A4392E"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autoRedefine/>
    <w:uiPriority w:val="39"/>
    <w:qFormat/>
    <w:rsid w:val="00A4392E"/>
    <w:rPr>
      <w:rFonts w:eastAsia="Batang"/>
    </w:rPr>
  </w:style>
  <w:style w:type="paragraph" w:styleId="a9">
    <w:name w:val="footer"/>
    <w:basedOn w:val="a"/>
    <w:link w:val="aa"/>
    <w:autoRedefine/>
    <w:qFormat/>
    <w:rsid w:val="00A4392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rsid w:val="00A4392E"/>
    <w:pPr>
      <w:spacing w:before="100" w:beforeAutospacing="1" w:after="100" w:afterAutospacing="1"/>
    </w:pPr>
  </w:style>
  <w:style w:type="table" w:styleId="ac">
    <w:name w:val="Table Grid"/>
    <w:basedOn w:val="a1"/>
    <w:uiPriority w:val="59"/>
    <w:qFormat/>
    <w:rsid w:val="00A4392E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autoRedefine/>
    <w:qFormat/>
    <w:rsid w:val="00A43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autoRedefine/>
    <w:uiPriority w:val="9"/>
    <w:qFormat/>
    <w:rsid w:val="00A43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uiPriority w:val="9"/>
    <w:semiHidden/>
    <w:qFormat/>
    <w:rsid w:val="00A43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Нижний колонтитул Знак"/>
    <w:basedOn w:val="a0"/>
    <w:link w:val="a9"/>
    <w:autoRedefine/>
    <w:qFormat/>
    <w:rsid w:val="00A4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autoRedefine/>
    <w:uiPriority w:val="1"/>
    <w:qFormat/>
    <w:rsid w:val="00A4392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autoRedefine/>
    <w:uiPriority w:val="99"/>
    <w:qFormat/>
    <w:rsid w:val="00A4392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autoRedefine/>
    <w:uiPriority w:val="99"/>
    <w:qFormat/>
    <w:rsid w:val="00A4392E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autoRedefine/>
    <w:uiPriority w:val="99"/>
    <w:qFormat/>
    <w:rsid w:val="00A4392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autoRedefine/>
    <w:uiPriority w:val="99"/>
    <w:qFormat/>
    <w:rsid w:val="00A4392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autoRedefine/>
    <w:uiPriority w:val="99"/>
    <w:qFormat/>
    <w:rsid w:val="00A4392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autoRedefine/>
    <w:uiPriority w:val="99"/>
    <w:qFormat/>
    <w:rsid w:val="00A4392E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A4392E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A4392E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A4392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A4392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A439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A439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A4392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A4392E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A439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A4392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8">
    <w:name w:val="Font Style38"/>
    <w:basedOn w:val="a0"/>
    <w:uiPriority w:val="99"/>
    <w:rsid w:val="00A4392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A4392E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A4392E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A4392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21">
    <w:name w:val="Основной текст (2)_"/>
    <w:basedOn w:val="a0"/>
    <w:link w:val="22"/>
    <w:rsid w:val="00A43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92E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e">
    <w:name w:val="Без интервала Знак"/>
    <w:link w:val="ad"/>
    <w:uiPriority w:val="1"/>
    <w:locked/>
    <w:rsid w:val="00A4392E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A439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A4392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A4392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A4392E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A4392E"/>
  </w:style>
  <w:style w:type="character" w:customStyle="1" w:styleId="c6">
    <w:name w:val="c6"/>
    <w:basedOn w:val="a0"/>
    <w:rsid w:val="00A4392E"/>
  </w:style>
  <w:style w:type="paragraph" w:customStyle="1" w:styleId="c10">
    <w:name w:val="c10"/>
    <w:basedOn w:val="a"/>
    <w:rsid w:val="00A4392E"/>
    <w:pPr>
      <w:spacing w:before="100" w:beforeAutospacing="1" w:after="100" w:afterAutospacing="1"/>
    </w:pPr>
  </w:style>
  <w:style w:type="paragraph" w:customStyle="1" w:styleId="Default">
    <w:name w:val="Default"/>
    <w:rsid w:val="00A439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4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392E"/>
    <w:pPr>
      <w:spacing w:after="120" w:line="480" w:lineRule="auto"/>
    </w:pPr>
    <w:rPr>
      <w:lang w:eastAsia="ar-SA"/>
    </w:rPr>
  </w:style>
  <w:style w:type="paragraph" w:customStyle="1" w:styleId="s16">
    <w:name w:val="s_16"/>
    <w:basedOn w:val="a"/>
    <w:rsid w:val="00A4392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4392E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rsid w:val="00A4392E"/>
    <w:pPr>
      <w:spacing w:before="120" w:after="120"/>
      <w:ind w:left="708"/>
    </w:pPr>
    <w:rPr>
      <w:lang w:eastAsia="en-US"/>
    </w:rPr>
  </w:style>
  <w:style w:type="character" w:customStyle="1" w:styleId="af0">
    <w:name w:val="Абзац списка Знак"/>
    <w:link w:val="af"/>
    <w:uiPriority w:val="34"/>
    <w:qFormat/>
    <w:locked/>
    <w:rsid w:val="00A4392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392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link w:val="24"/>
    <w:rsid w:val="00A4392E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1"/>
    <w:rsid w:val="00A4392E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neb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books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12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95A5C-DB9D-4282-AC84-DBC9FE5B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17123</CharactersWithSpaces>
  <SharedDoc>false</SharedDoc>
  <HLinks>
    <vt:vector size="18" baseType="variant"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3276918</vt:i4>
      </vt:variant>
      <vt:variant>
        <vt:i4>3</vt:i4>
      </vt:variant>
      <vt:variant>
        <vt:i4>0</vt:i4>
      </vt:variant>
      <vt:variant>
        <vt:i4>5</vt:i4>
      </vt:variant>
      <vt:variant>
        <vt:lpwstr>https://ibooks.ru/</vt:lpwstr>
      </vt:variant>
      <vt:variant>
        <vt:lpwstr/>
      </vt:variant>
      <vt:variant>
        <vt:i4>983134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https://urait.ru/bcode/491234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2024-10-22T16:26:00Z</dcterms:created>
  <dcterms:modified xsi:type="dcterms:W3CDTF">2024-10-22T16:26:00Z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FC3EDD08AAF2468F906101E804478D18_12</vt:lpwstr>
  </property>
</Properties>
</file>