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E66" w:rsidRPr="00A10184" w:rsidRDefault="00880E66" w:rsidP="00880E66">
      <w:pPr>
        <w:jc w:val="center"/>
      </w:pPr>
      <w:r w:rsidRPr="00A10184">
        <w:t>Министерство образования и науки Челябинской области</w:t>
      </w:r>
    </w:p>
    <w:p w:rsidR="00880E66" w:rsidRPr="00A10184" w:rsidRDefault="00880E66" w:rsidP="00880E66">
      <w:pPr>
        <w:jc w:val="center"/>
      </w:pPr>
      <w:r w:rsidRPr="00A10184">
        <w:t>Государственное бюджетное профессиональное образовательное учреждение</w:t>
      </w:r>
    </w:p>
    <w:p w:rsidR="00880E66" w:rsidRPr="00A10184" w:rsidRDefault="00880E66" w:rsidP="00880E66">
      <w:pPr>
        <w:jc w:val="center"/>
      </w:pPr>
      <w:r w:rsidRPr="00A10184">
        <w:t>«Верхнеуральский агротехнологический техникум – казачий кадетский корпус»</w:t>
      </w:r>
    </w:p>
    <w:p w:rsidR="00880E66" w:rsidRPr="00A10184" w:rsidRDefault="00880E66" w:rsidP="00880E66">
      <w:pPr>
        <w:jc w:val="center"/>
      </w:pPr>
      <w:r w:rsidRPr="00A10184">
        <w:t>(ГБПОУ «ВАТТ-ККК»)</w:t>
      </w:r>
    </w:p>
    <w:p w:rsidR="00880E66" w:rsidRPr="00A10184" w:rsidRDefault="00880E66" w:rsidP="00880E66">
      <w:pPr>
        <w:shd w:val="clear" w:color="auto" w:fill="FFFFFF"/>
        <w:tabs>
          <w:tab w:val="left" w:pos="3298"/>
        </w:tabs>
        <w:jc w:val="center"/>
      </w:pPr>
    </w:p>
    <w:p w:rsidR="00880E66" w:rsidRPr="00A10184" w:rsidRDefault="00880E66" w:rsidP="00880E66">
      <w:pPr>
        <w:shd w:val="clear" w:color="auto" w:fill="FFFFFF"/>
        <w:tabs>
          <w:tab w:val="left" w:pos="3298"/>
        </w:tabs>
        <w:jc w:val="center"/>
      </w:pPr>
    </w:p>
    <w:p w:rsidR="00880E66" w:rsidRPr="00A10184" w:rsidRDefault="00880E66" w:rsidP="00880E66">
      <w:pPr>
        <w:shd w:val="clear" w:color="auto" w:fill="FFFFFF"/>
        <w:tabs>
          <w:tab w:val="left" w:pos="3298"/>
        </w:tabs>
        <w:jc w:val="center"/>
      </w:pPr>
    </w:p>
    <w:p w:rsidR="00880E66" w:rsidRPr="00A10184" w:rsidRDefault="00880E66" w:rsidP="00880E66">
      <w:pPr>
        <w:autoSpaceDE w:val="0"/>
        <w:autoSpaceDN w:val="0"/>
        <w:adjustRightInd w:val="0"/>
        <w:jc w:val="center"/>
        <w:rPr>
          <w:rFonts w:ascii="Times New Roman CYR" w:hAnsi="Times New Roman CYR" w:cs="Times New Roman CYR"/>
          <w:b/>
          <w:bCs/>
        </w:rPr>
      </w:pPr>
    </w:p>
    <w:p w:rsidR="00880E66" w:rsidRPr="00A10184" w:rsidRDefault="00880E66" w:rsidP="00880E66">
      <w:pPr>
        <w:shd w:val="clear" w:color="auto" w:fill="FFFFFF"/>
        <w:jc w:val="right"/>
        <w:rPr>
          <w:b/>
          <w:bCs/>
          <w:spacing w:val="1"/>
        </w:rPr>
      </w:pPr>
    </w:p>
    <w:p w:rsidR="00880E66" w:rsidRPr="00A10184" w:rsidRDefault="00880E66" w:rsidP="00880E66">
      <w:pPr>
        <w:shd w:val="clear" w:color="auto" w:fill="FFFFFF"/>
        <w:jc w:val="right"/>
        <w:rPr>
          <w:b/>
          <w:bCs/>
          <w:spacing w:val="1"/>
        </w:rPr>
      </w:pPr>
    </w:p>
    <w:p w:rsidR="00880E66" w:rsidRPr="00A10184" w:rsidRDefault="00880E66" w:rsidP="00880E66">
      <w:pPr>
        <w:shd w:val="clear" w:color="auto" w:fill="FFFFFF"/>
        <w:spacing w:before="100" w:beforeAutospacing="1"/>
        <w:jc w:val="center"/>
      </w:pPr>
    </w:p>
    <w:p w:rsidR="00880E66" w:rsidRPr="00A10184" w:rsidRDefault="00880E66" w:rsidP="00880E66">
      <w:pPr>
        <w:pStyle w:val="3"/>
        <w:rPr>
          <w:rFonts w:ascii="Times New Roman" w:hAnsi="Times New Roman" w:cs="Times New Roman"/>
          <w:sz w:val="24"/>
          <w:szCs w:val="24"/>
        </w:rPr>
      </w:pPr>
    </w:p>
    <w:p w:rsidR="00880E66" w:rsidRPr="00A10184" w:rsidRDefault="00880E66" w:rsidP="00880E66"/>
    <w:p w:rsidR="00880E66" w:rsidRPr="00A10184" w:rsidRDefault="00880E66" w:rsidP="00880E66"/>
    <w:p w:rsidR="00880E66" w:rsidRPr="00A10184" w:rsidRDefault="00880E66" w:rsidP="00880E66"/>
    <w:p w:rsidR="00880E66" w:rsidRPr="00870003" w:rsidRDefault="00880E66" w:rsidP="00880E66">
      <w:pPr>
        <w:pStyle w:val="2"/>
        <w:jc w:val="center"/>
        <w:rPr>
          <w:rFonts w:ascii="Times New Roman" w:hAnsi="Times New Roman" w:cs="Times New Roman"/>
          <w:i w:val="0"/>
          <w:iCs w:val="0"/>
        </w:rPr>
      </w:pPr>
      <w:r w:rsidRPr="00870003">
        <w:rPr>
          <w:rFonts w:ascii="Times New Roman" w:hAnsi="Times New Roman" w:cs="Times New Roman"/>
          <w:i w:val="0"/>
          <w:iCs w:val="0"/>
        </w:rPr>
        <w:t>РАБОЧАЯ ПРОГРАММА УЧЕБНОЙ ДИСЦИПЛИНЫ</w:t>
      </w:r>
    </w:p>
    <w:p w:rsidR="00880E66" w:rsidRPr="00870003" w:rsidRDefault="00880E66" w:rsidP="00880E66">
      <w:pPr>
        <w:pStyle w:val="2"/>
        <w:jc w:val="center"/>
        <w:rPr>
          <w:rFonts w:ascii="Times New Roman" w:hAnsi="Times New Roman" w:cs="Times New Roman"/>
          <w:i w:val="0"/>
        </w:rPr>
      </w:pPr>
      <w:r>
        <w:rPr>
          <w:rFonts w:ascii="Times New Roman" w:hAnsi="Times New Roman" w:cs="Times New Roman"/>
          <w:i w:val="0"/>
          <w:iCs w:val="0"/>
        </w:rPr>
        <w:t>ОУД.02 ЛИТЕРАТУРА</w:t>
      </w:r>
    </w:p>
    <w:p w:rsidR="00880E66" w:rsidRDefault="00880E66" w:rsidP="00880E66">
      <w:pPr>
        <w:pStyle w:val="26"/>
        <w:shd w:val="clear" w:color="auto" w:fill="auto"/>
        <w:spacing w:before="0" w:after="0" w:line="276" w:lineRule="auto"/>
        <w:rPr>
          <w:rFonts w:ascii="Times New Roman" w:hAnsi="Times New Roman" w:cs="Times New Roman"/>
          <w:sz w:val="28"/>
          <w:szCs w:val="28"/>
        </w:rPr>
      </w:pPr>
      <w:r w:rsidRPr="00870003">
        <w:rPr>
          <w:rFonts w:ascii="Times New Roman" w:hAnsi="Times New Roman" w:cs="Times New Roman"/>
          <w:sz w:val="28"/>
          <w:szCs w:val="28"/>
        </w:rPr>
        <w:t>Общеобразовательн</w:t>
      </w:r>
      <w:r>
        <w:rPr>
          <w:rFonts w:ascii="Times New Roman" w:hAnsi="Times New Roman" w:cs="Times New Roman"/>
          <w:sz w:val="28"/>
          <w:szCs w:val="28"/>
        </w:rPr>
        <w:t>ый</w:t>
      </w:r>
      <w:r w:rsidRPr="00870003">
        <w:rPr>
          <w:rFonts w:ascii="Times New Roman" w:hAnsi="Times New Roman" w:cs="Times New Roman"/>
          <w:sz w:val="28"/>
          <w:szCs w:val="28"/>
        </w:rPr>
        <w:t xml:space="preserve"> цикл</w:t>
      </w:r>
    </w:p>
    <w:p w:rsidR="00880E66" w:rsidRDefault="00880E66" w:rsidP="00880E66">
      <w:pPr>
        <w:pStyle w:val="26"/>
        <w:shd w:val="clear" w:color="auto" w:fill="auto"/>
        <w:spacing w:before="0" w:after="0" w:line="276" w:lineRule="auto"/>
        <w:rPr>
          <w:rFonts w:ascii="Times New Roman" w:hAnsi="Times New Roman" w:cs="Times New Roman"/>
          <w:sz w:val="28"/>
          <w:szCs w:val="28"/>
        </w:rPr>
      </w:pPr>
      <w:r>
        <w:rPr>
          <w:rFonts w:ascii="Times New Roman" w:hAnsi="Times New Roman" w:cs="Times New Roman"/>
          <w:sz w:val="28"/>
          <w:szCs w:val="28"/>
        </w:rPr>
        <w:t>Общеобразовательная учебная дисциплина</w:t>
      </w:r>
    </w:p>
    <w:p w:rsidR="00880E66" w:rsidRPr="00870003" w:rsidRDefault="00880E66" w:rsidP="00880E66">
      <w:pPr>
        <w:pStyle w:val="26"/>
        <w:shd w:val="clear" w:color="auto" w:fill="auto"/>
        <w:spacing w:before="0" w:after="0" w:line="276" w:lineRule="auto"/>
        <w:rPr>
          <w:rFonts w:ascii="Times New Roman" w:hAnsi="Times New Roman" w:cs="Times New Roman"/>
          <w:sz w:val="28"/>
          <w:szCs w:val="28"/>
        </w:rPr>
      </w:pPr>
      <w:r w:rsidRPr="00870003">
        <w:rPr>
          <w:rFonts w:ascii="Times New Roman" w:hAnsi="Times New Roman" w:cs="Times New Roman"/>
          <w:sz w:val="28"/>
          <w:szCs w:val="28"/>
        </w:rPr>
        <w:t>образовательной программы среднего профессионального образования</w:t>
      </w:r>
    </w:p>
    <w:p w:rsidR="00880E66" w:rsidRDefault="00880E66" w:rsidP="00880E66">
      <w:pPr>
        <w:pStyle w:val="26"/>
        <w:shd w:val="clear" w:color="auto" w:fill="auto"/>
        <w:spacing w:before="0" w:after="0" w:line="276" w:lineRule="auto"/>
        <w:rPr>
          <w:rFonts w:ascii="Times New Roman" w:hAnsi="Times New Roman" w:cs="Times New Roman"/>
          <w:sz w:val="28"/>
          <w:szCs w:val="28"/>
        </w:rPr>
      </w:pPr>
      <w:r w:rsidRPr="00870003">
        <w:rPr>
          <w:rFonts w:ascii="Times New Roman" w:hAnsi="Times New Roman" w:cs="Times New Roman"/>
          <w:sz w:val="28"/>
          <w:szCs w:val="28"/>
        </w:rPr>
        <w:t xml:space="preserve">(программы подготовки квалифицированных рабочих, служащих) </w:t>
      </w:r>
    </w:p>
    <w:p w:rsidR="00880E66" w:rsidRDefault="00880E66" w:rsidP="00880E66">
      <w:pPr>
        <w:jc w:val="center"/>
        <w:rPr>
          <w:b/>
          <w:sz w:val="28"/>
          <w:szCs w:val="28"/>
          <w:highlight w:val="yellow"/>
        </w:rPr>
      </w:pPr>
    </w:p>
    <w:p w:rsidR="00880E66" w:rsidRPr="00870003" w:rsidRDefault="00880E66" w:rsidP="00880E66">
      <w:pPr>
        <w:jc w:val="center"/>
        <w:rPr>
          <w:b/>
          <w:bCs/>
          <w:sz w:val="28"/>
          <w:szCs w:val="28"/>
        </w:rPr>
      </w:pPr>
      <w:r w:rsidRPr="00880E66">
        <w:rPr>
          <w:b/>
          <w:sz w:val="28"/>
          <w:szCs w:val="28"/>
        </w:rPr>
        <w:t>35.01.23ХОЗЯЙКА</w:t>
      </w:r>
      <w:r>
        <w:rPr>
          <w:b/>
          <w:sz w:val="28"/>
          <w:szCs w:val="28"/>
        </w:rPr>
        <w:t>(ИН) УСАДЬБЫ</w:t>
      </w:r>
    </w:p>
    <w:p w:rsidR="00880E66" w:rsidRPr="00870003" w:rsidRDefault="00880E66" w:rsidP="00880E66">
      <w:pPr>
        <w:jc w:val="center"/>
        <w:rPr>
          <w:bCs/>
          <w:sz w:val="28"/>
          <w:szCs w:val="28"/>
        </w:rPr>
      </w:pPr>
      <w:r w:rsidRPr="00870003">
        <w:rPr>
          <w:sz w:val="28"/>
          <w:szCs w:val="28"/>
        </w:rPr>
        <w:t xml:space="preserve"> (базовый уровень)</w:t>
      </w:r>
    </w:p>
    <w:p w:rsidR="00880E66" w:rsidRPr="00A10184" w:rsidRDefault="00880E66" w:rsidP="00880E66"/>
    <w:p w:rsidR="00880E66" w:rsidRPr="00A10184" w:rsidRDefault="00880E66" w:rsidP="00880E66">
      <w:pPr>
        <w:tabs>
          <w:tab w:val="left" w:pos="6125"/>
        </w:tabs>
      </w:pPr>
    </w:p>
    <w:p w:rsidR="00880E66" w:rsidRPr="00A10184" w:rsidRDefault="00880E66" w:rsidP="00880E66">
      <w:pPr>
        <w:tabs>
          <w:tab w:val="left" w:pos="6125"/>
        </w:tabs>
      </w:pPr>
    </w:p>
    <w:p w:rsidR="00880E66" w:rsidRPr="00A10184" w:rsidRDefault="00880E66" w:rsidP="00880E66">
      <w:pPr>
        <w:tabs>
          <w:tab w:val="left" w:pos="6125"/>
        </w:tabs>
      </w:pPr>
    </w:p>
    <w:p w:rsidR="00880E66" w:rsidRPr="00A10184" w:rsidRDefault="00880E66" w:rsidP="00880E66">
      <w:pPr>
        <w:tabs>
          <w:tab w:val="left" w:pos="6125"/>
        </w:tabs>
      </w:pPr>
    </w:p>
    <w:p w:rsidR="00880E66" w:rsidRPr="00A10184" w:rsidRDefault="00880E66" w:rsidP="00880E66">
      <w:pPr>
        <w:tabs>
          <w:tab w:val="left" w:pos="6125"/>
        </w:tabs>
      </w:pPr>
    </w:p>
    <w:p w:rsidR="00880E66" w:rsidRPr="00A10184" w:rsidRDefault="00880E66" w:rsidP="00880E66">
      <w:pPr>
        <w:tabs>
          <w:tab w:val="left" w:pos="6125"/>
        </w:tabs>
      </w:pPr>
    </w:p>
    <w:p w:rsidR="00880E66" w:rsidRPr="00A10184" w:rsidRDefault="00880E66" w:rsidP="00880E66">
      <w:pPr>
        <w:tabs>
          <w:tab w:val="left" w:pos="6125"/>
        </w:tabs>
      </w:pPr>
    </w:p>
    <w:p w:rsidR="00880E66" w:rsidRDefault="00880E66" w:rsidP="00880E66">
      <w:pPr>
        <w:tabs>
          <w:tab w:val="left" w:pos="6125"/>
        </w:tabs>
      </w:pPr>
    </w:p>
    <w:p w:rsidR="00880E66" w:rsidRDefault="00880E66" w:rsidP="00880E66">
      <w:pPr>
        <w:tabs>
          <w:tab w:val="left" w:pos="6125"/>
        </w:tabs>
      </w:pPr>
    </w:p>
    <w:p w:rsidR="00880E66" w:rsidRDefault="00880E66" w:rsidP="00880E66">
      <w:pPr>
        <w:tabs>
          <w:tab w:val="left" w:pos="6125"/>
        </w:tabs>
      </w:pPr>
    </w:p>
    <w:p w:rsidR="00880E66" w:rsidRDefault="00880E66" w:rsidP="00880E66">
      <w:pPr>
        <w:tabs>
          <w:tab w:val="left" w:pos="6125"/>
        </w:tabs>
      </w:pPr>
    </w:p>
    <w:p w:rsidR="00880E66" w:rsidRDefault="00880E66" w:rsidP="00880E66">
      <w:pPr>
        <w:tabs>
          <w:tab w:val="left" w:pos="6125"/>
        </w:tabs>
      </w:pPr>
    </w:p>
    <w:p w:rsidR="00880E66" w:rsidRDefault="00880E66" w:rsidP="00880E66">
      <w:pPr>
        <w:tabs>
          <w:tab w:val="left" w:pos="6125"/>
        </w:tabs>
      </w:pPr>
    </w:p>
    <w:p w:rsidR="00880E66" w:rsidRDefault="00880E66" w:rsidP="00880E66">
      <w:pPr>
        <w:tabs>
          <w:tab w:val="left" w:pos="6125"/>
        </w:tabs>
      </w:pPr>
    </w:p>
    <w:p w:rsidR="00880E66" w:rsidRDefault="00880E66" w:rsidP="00880E66">
      <w:pPr>
        <w:tabs>
          <w:tab w:val="left" w:pos="6125"/>
        </w:tabs>
      </w:pPr>
    </w:p>
    <w:p w:rsidR="00880E66" w:rsidRDefault="00880E66" w:rsidP="00880E66">
      <w:pPr>
        <w:tabs>
          <w:tab w:val="left" w:pos="6125"/>
        </w:tabs>
      </w:pPr>
    </w:p>
    <w:p w:rsidR="00880E66" w:rsidRDefault="00880E66" w:rsidP="00880E66">
      <w:pPr>
        <w:tabs>
          <w:tab w:val="left" w:pos="6125"/>
        </w:tabs>
      </w:pPr>
    </w:p>
    <w:p w:rsidR="00880E66" w:rsidRDefault="00880E66" w:rsidP="00880E66">
      <w:pPr>
        <w:tabs>
          <w:tab w:val="left" w:pos="6125"/>
        </w:tabs>
      </w:pPr>
    </w:p>
    <w:p w:rsidR="00880E66" w:rsidRDefault="00880E66" w:rsidP="00880E66">
      <w:pPr>
        <w:tabs>
          <w:tab w:val="left" w:pos="6125"/>
        </w:tabs>
      </w:pPr>
    </w:p>
    <w:p w:rsidR="00880E66" w:rsidRDefault="00880E66" w:rsidP="00880E66">
      <w:pPr>
        <w:tabs>
          <w:tab w:val="left" w:pos="6125"/>
        </w:tabs>
      </w:pPr>
    </w:p>
    <w:p w:rsidR="00880E66" w:rsidRDefault="00880E66" w:rsidP="00880E66">
      <w:pPr>
        <w:tabs>
          <w:tab w:val="left" w:pos="6125"/>
        </w:tabs>
      </w:pPr>
    </w:p>
    <w:p w:rsidR="00880E66" w:rsidRDefault="00880E66" w:rsidP="00880E66">
      <w:pPr>
        <w:tabs>
          <w:tab w:val="left" w:pos="6125"/>
        </w:tabs>
      </w:pPr>
    </w:p>
    <w:p w:rsidR="00880E66" w:rsidRDefault="00880E66" w:rsidP="00880E66">
      <w:pPr>
        <w:tabs>
          <w:tab w:val="left" w:pos="6125"/>
        </w:tabs>
      </w:pPr>
    </w:p>
    <w:p w:rsidR="00880E66" w:rsidRDefault="00880E66" w:rsidP="00880E66">
      <w:pPr>
        <w:tabs>
          <w:tab w:val="left" w:pos="6125"/>
        </w:tabs>
        <w:jc w:val="center"/>
        <w:rPr>
          <w:bCs/>
        </w:rPr>
      </w:pPr>
      <w:r w:rsidRPr="00A10184">
        <w:rPr>
          <w:bCs/>
        </w:rPr>
        <w:t>202</w:t>
      </w:r>
      <w:r>
        <w:rPr>
          <w:bCs/>
        </w:rPr>
        <w:t>4</w:t>
      </w:r>
      <w:r w:rsidRPr="00A10184">
        <w:rPr>
          <w:bCs/>
        </w:rPr>
        <w:t xml:space="preserve"> г.</w:t>
      </w:r>
    </w:p>
    <w:p w:rsidR="00D27EC4" w:rsidRPr="00A10184" w:rsidRDefault="00D27EC4" w:rsidP="00D27EC4">
      <w:pPr>
        <w:ind w:firstLine="709"/>
        <w:jc w:val="both"/>
      </w:pPr>
      <w:r w:rsidRPr="00A10184">
        <w:rPr>
          <w:bCs/>
        </w:rPr>
        <w:lastRenderedPageBreak/>
        <w:t>Рабочая п</w:t>
      </w:r>
      <w:r w:rsidRPr="00A10184">
        <w:t>рограмма учебной дисциплины</w:t>
      </w:r>
      <w:r w:rsidRPr="00A10184">
        <w:rPr>
          <w:caps/>
        </w:rPr>
        <w:t xml:space="preserve"> </w:t>
      </w:r>
      <w:r w:rsidRPr="00A10184">
        <w:t>разработана в соответствии с требованиями:</w:t>
      </w:r>
    </w:p>
    <w:p w:rsidR="00D27EC4" w:rsidRPr="00D27EC4" w:rsidRDefault="00D27EC4" w:rsidP="00D27EC4">
      <w:pPr>
        <w:pStyle w:val="af5"/>
        <w:numPr>
          <w:ilvl w:val="0"/>
          <w:numId w:val="12"/>
        </w:numPr>
        <w:suppressAutoHyphens w:val="0"/>
        <w:ind w:left="0" w:firstLine="709"/>
        <w:jc w:val="both"/>
      </w:pPr>
      <w:r w:rsidRPr="00D27EC4">
        <w:t>Федерального государственного образовательного стандарта среднего общего образования (далее – СОО), утвержденный приказом Министерства образования и науки Российской Федерации от 17 мая 2012 г. № 413 (зарегистрирован Министерством юстиции Российской Федерации 7 июня 2012 г., регистрационный № 24480), с изменениями</w:t>
      </w:r>
      <w:r w:rsidRPr="00D27EC4">
        <w:rPr>
          <w:bCs/>
        </w:rPr>
        <w:t xml:space="preserve"> и дополнениями от: </w:t>
      </w:r>
      <w:r w:rsidRPr="00D27EC4">
        <w:t>29 декабря 2014 г., 31 декабря 2015 г., 29 июня 2017 г., 24 сентября, 11 декабря 2020 г., 12 августа 2022 г., 27 декабря 2023 г.;</w:t>
      </w:r>
    </w:p>
    <w:p w:rsidR="00D27EC4" w:rsidRPr="00D27EC4" w:rsidRDefault="00D27EC4" w:rsidP="00D27EC4">
      <w:pPr>
        <w:pStyle w:val="af5"/>
        <w:numPr>
          <w:ilvl w:val="0"/>
          <w:numId w:val="12"/>
        </w:numPr>
        <w:suppressAutoHyphens w:val="0"/>
        <w:ind w:left="0" w:firstLine="709"/>
        <w:jc w:val="both"/>
      </w:pPr>
      <w:r w:rsidRPr="00D27EC4">
        <w:t xml:space="preserve">Федерального государственного образовательного стандарта среднего профессионального образования (далее – СПО) получаемой профессии </w:t>
      </w:r>
      <w:r w:rsidRPr="00D27EC4">
        <w:rPr>
          <w:b/>
        </w:rPr>
        <w:t>35.01.23 Хозяйка(ин) усадьбы</w:t>
      </w:r>
      <w:r w:rsidRPr="00D27EC4">
        <w:t xml:space="preserve"> утвержденного приказом Минпросвещения России от 24.05.2022г N 355  (ред. от 03.07.2024) "Об утверждении федерального государственного образовательного стандарта среднего профессионального образования по профессии 112201.01 Хозяйка(ин) усадьбы" (Зарегистрировано в Минюсте России 20.08.2013г N 29625) ;</w:t>
      </w:r>
    </w:p>
    <w:p w:rsidR="00D27EC4" w:rsidRPr="00D27EC4" w:rsidRDefault="00D27EC4" w:rsidP="00D27EC4">
      <w:pPr>
        <w:pStyle w:val="af5"/>
        <w:numPr>
          <w:ilvl w:val="0"/>
          <w:numId w:val="11"/>
        </w:numPr>
        <w:suppressAutoHyphens w:val="0"/>
        <w:ind w:left="0" w:firstLine="709"/>
        <w:jc w:val="both"/>
      </w:pPr>
      <w:r w:rsidRPr="00D27EC4">
        <w:t>Приказа Минпросвещения России, утвержденного от 03 июля 2024 года № 464 «О внесении изменений в федеральные государственные образовательные стандарты среднего профессионального образования» (зарегистрирован Министерством юстиции Российской Федерации 9 августа 2024 г., регистрационный № 79088);</w:t>
      </w:r>
    </w:p>
    <w:p w:rsidR="00D27EC4" w:rsidRPr="00D27EC4" w:rsidRDefault="00D27EC4" w:rsidP="00D27EC4">
      <w:pPr>
        <w:pStyle w:val="af5"/>
        <w:numPr>
          <w:ilvl w:val="0"/>
          <w:numId w:val="11"/>
        </w:numPr>
        <w:shd w:val="clear" w:color="auto" w:fill="FFFFFF"/>
        <w:suppressAutoHyphens w:val="0"/>
        <w:ind w:left="0" w:firstLine="709"/>
        <w:jc w:val="both"/>
        <w:rPr>
          <w:color w:val="1A1A1A"/>
          <w:szCs w:val="28"/>
        </w:rPr>
      </w:pPr>
      <w:r w:rsidRPr="00D27EC4">
        <w:rPr>
          <w:color w:val="1A1A1A"/>
          <w:szCs w:val="28"/>
        </w:rPr>
        <w:t xml:space="preserve">Рекомендации по реализации среднего общего образования в пределах освоения образовательной программы среднего профессионального образования </w:t>
      </w:r>
      <w:r w:rsidRPr="00D27EC4">
        <w:t>(письмо Департамента государственной политики в сфере среднего профессионального образования и профессионального обучения от 01.03.2023 № 05-592);</w:t>
      </w:r>
    </w:p>
    <w:p w:rsidR="00D27EC4" w:rsidRPr="00D27EC4" w:rsidRDefault="00D27EC4" w:rsidP="00D27EC4">
      <w:pPr>
        <w:pStyle w:val="af5"/>
        <w:numPr>
          <w:ilvl w:val="0"/>
          <w:numId w:val="10"/>
        </w:numPr>
        <w:suppressAutoHyphens w:val="0"/>
        <w:ind w:left="0" w:firstLine="709"/>
        <w:jc w:val="both"/>
      </w:pPr>
      <w:r w:rsidRPr="00D27EC4">
        <w:t xml:space="preserve">Программы профессионального воспитания и социализации ГБПОУ «Верхнеуральский агротехнологический техникум – казачий кадетский корпус» и рабочей программы воспитания по профессии </w:t>
      </w:r>
      <w:r w:rsidRPr="00D27EC4">
        <w:rPr>
          <w:b/>
        </w:rPr>
        <w:t>«35.01.23 Хозяйка(ин) усадьбы»</w:t>
      </w:r>
      <w:r w:rsidRPr="00D27EC4">
        <w:t>;</w:t>
      </w:r>
    </w:p>
    <w:p w:rsidR="00D27EC4" w:rsidRPr="00D27EC4" w:rsidRDefault="00D27EC4" w:rsidP="00D27EC4">
      <w:pPr>
        <w:pStyle w:val="af5"/>
        <w:keepNext/>
        <w:keepLines/>
        <w:widowControl w:val="0"/>
        <w:numPr>
          <w:ilvl w:val="0"/>
          <w:numId w:val="9"/>
        </w:numPr>
        <w:shd w:val="clear" w:color="auto" w:fill="FFFFFF"/>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240"/>
        <w:ind w:left="142" w:firstLine="709"/>
        <w:jc w:val="both"/>
        <w:textAlignment w:val="baseline"/>
        <w:rPr>
          <w:bCs/>
        </w:rPr>
      </w:pPr>
      <w:r w:rsidRPr="00D27EC4">
        <w:t xml:space="preserve">Приказа Минпросвещения России от 18.05.2023 N 371 "Об утверждении федеральной образовательной программы среднего общего образования" (Зарегистрировано в Минюсте России 12.07.2023 N 74228) (изменения </w:t>
      </w:r>
      <w:hyperlink r:id="rId8" w:history="1">
        <w:r w:rsidRPr="00D27EC4">
          <w:rPr>
            <w:rStyle w:val="aff4"/>
            <w:color w:val="auto"/>
            <w:shd w:val="clear" w:color="auto" w:fill="FFFFFF"/>
          </w:rPr>
          <w:t>приказа Минпросвещения России от 01.02.2024 N 62</w:t>
        </w:r>
      </w:hyperlink>
      <w:r w:rsidRPr="00D27EC4">
        <w:t xml:space="preserve">,  </w:t>
      </w:r>
      <w:r w:rsidRPr="00D27EC4">
        <w:rPr>
          <w:shd w:val="clear" w:color="auto" w:fill="FFFFFF"/>
        </w:rPr>
        <w:t>  </w:t>
      </w:r>
      <w:hyperlink r:id="rId9" w:history="1">
        <w:r w:rsidRPr="00D27EC4">
          <w:rPr>
            <w:rStyle w:val="aff4"/>
            <w:color w:val="auto"/>
            <w:shd w:val="clear" w:color="auto" w:fill="FFFFFF"/>
          </w:rPr>
          <w:t>приказа Минпросвещения России от 19.03.2024 N 171</w:t>
        </w:r>
      </w:hyperlink>
      <w:r w:rsidRPr="00D27EC4">
        <w:t>)</w:t>
      </w:r>
      <w:r w:rsidRPr="00D27EC4">
        <w:rPr>
          <w:shd w:val="clear" w:color="auto" w:fill="FFFFFF"/>
        </w:rPr>
        <w:t> </w:t>
      </w:r>
      <w:r w:rsidRPr="00D27EC4">
        <w:t xml:space="preserve">; </w:t>
      </w:r>
    </w:p>
    <w:p w:rsidR="00D27EC4" w:rsidRPr="00AF04BF" w:rsidRDefault="00D27EC4" w:rsidP="00D27EC4">
      <w:pPr>
        <w:pStyle w:val="af5"/>
        <w:keepNext/>
        <w:keepLines/>
        <w:widowControl w:val="0"/>
        <w:numPr>
          <w:ilvl w:val="0"/>
          <w:numId w:val="9"/>
        </w:numPr>
        <w:shd w:val="clear" w:color="auto" w:fill="FFFFFF"/>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240"/>
        <w:ind w:left="142" w:firstLine="709"/>
        <w:jc w:val="both"/>
        <w:textAlignment w:val="baseline"/>
        <w:rPr>
          <w:bCs/>
        </w:rPr>
      </w:pPr>
      <w:r w:rsidRPr="00D27EC4">
        <w:t xml:space="preserve"> Распоряжения министерства Просвещения Российской Федерации </w:t>
      </w:r>
      <w:r w:rsidRPr="00D27EC4">
        <w:rPr>
          <w:bCs/>
        </w:rPr>
        <w:t>от 25 августа 2021 года N Р-198 «Об утверждении Методик преподавания по общеобразовательным</w:t>
      </w:r>
      <w:r w:rsidRPr="00AF04BF">
        <w:rPr>
          <w:bCs/>
        </w:rPr>
        <w:t xml:space="preserve"> (обязательным) дисциплинам ("Русский язык", "Литература", "Иностранный язык", "Математика", "История" (или "Россия в мире"), "Физическая культура", "Основы безопасности жизнедеятельности", "Астрономия") с учетом профессиональной направленности программ среднего профессионального образования, реализуемых на базе основного общего образования, предусматривающих интенсивную общеобразовательную подготовку обучающихся с включением прикладных модулей, соответствующих профессиональной направленности, в т.ч. с учетом применения технологий дистанционного и электронного обучения»</w:t>
      </w:r>
    </w:p>
    <w:p w:rsidR="00D27EC4" w:rsidRDefault="00D27EC4" w:rsidP="00D27EC4">
      <w:pPr>
        <w:jc w:val="both"/>
        <w:rPr>
          <w:b/>
        </w:rPr>
      </w:pPr>
    </w:p>
    <w:p w:rsidR="00D27EC4" w:rsidRPr="00A10184" w:rsidRDefault="00D27EC4" w:rsidP="00D27EC4">
      <w:pPr>
        <w:jc w:val="both"/>
        <w:rPr>
          <w:spacing w:val="2"/>
        </w:rPr>
      </w:pPr>
      <w:r w:rsidRPr="00A10184">
        <w:rPr>
          <w:b/>
        </w:rPr>
        <w:t>Организация – разработчик</w:t>
      </w:r>
      <w:r w:rsidRPr="00A10184">
        <w:t>: Государственное бюджетное профессиональное образовательное учреждение «Верхнеуральский агротехнологический техникум – казачий кадетский корпус» (ГБПОУ «ВАТТ-ККК»).</w:t>
      </w:r>
    </w:p>
    <w:p w:rsidR="00D27EC4" w:rsidRPr="00A10184" w:rsidRDefault="00D27EC4" w:rsidP="00D27EC4">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jc w:val="both"/>
      </w:pPr>
    </w:p>
    <w:p w:rsidR="00D27EC4" w:rsidRPr="001448B3" w:rsidRDefault="00D27EC4" w:rsidP="00D27EC4">
      <w:pPr>
        <w:pStyle w:val="ad"/>
        <w:rPr>
          <w:b/>
        </w:rPr>
      </w:pPr>
      <w:r w:rsidRPr="001448B3">
        <w:rPr>
          <w:b/>
        </w:rPr>
        <w:t xml:space="preserve">Рассмотрено и утверждено </w:t>
      </w:r>
    </w:p>
    <w:p w:rsidR="00D27EC4" w:rsidRPr="001448B3" w:rsidRDefault="00D27EC4" w:rsidP="00D27EC4">
      <w:pPr>
        <w:pStyle w:val="ad"/>
        <w:rPr>
          <w:b/>
        </w:rPr>
      </w:pPr>
      <w:r w:rsidRPr="001448B3">
        <w:rPr>
          <w:b/>
        </w:rPr>
        <w:t>Протоколом педагогического совета</w:t>
      </w:r>
    </w:p>
    <w:p w:rsidR="00D27EC4" w:rsidRPr="001448B3" w:rsidRDefault="00D27EC4" w:rsidP="00D27EC4">
      <w:pPr>
        <w:pStyle w:val="ad"/>
        <w:rPr>
          <w:b/>
        </w:rPr>
      </w:pPr>
      <w:r w:rsidRPr="001448B3">
        <w:rPr>
          <w:b/>
        </w:rPr>
        <w:t>ГБПОУ «ВАТТ-ККК»</w:t>
      </w:r>
    </w:p>
    <w:p w:rsidR="00D27EC4" w:rsidRPr="001448B3" w:rsidRDefault="00D27EC4" w:rsidP="00D27EC4">
      <w:pPr>
        <w:pStyle w:val="ad"/>
        <w:rPr>
          <w:b/>
        </w:rPr>
      </w:pPr>
      <w:r w:rsidRPr="001448B3">
        <w:rPr>
          <w:b/>
        </w:rPr>
        <w:t>Протокол № 7 от 28.06.2024 г.</w:t>
      </w:r>
    </w:p>
    <w:p w:rsidR="00880E66" w:rsidRPr="002E6AF0" w:rsidRDefault="00880E66" w:rsidP="00880E66">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jc w:val="both"/>
        <w:rPr>
          <w:color w:val="FF0000"/>
        </w:rPr>
      </w:pPr>
    </w:p>
    <w:p w:rsidR="00880E66" w:rsidRPr="00A10184" w:rsidRDefault="00880E66" w:rsidP="00880E66">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jc w:val="both"/>
      </w:pPr>
      <w:r w:rsidRPr="00A10184">
        <w:t xml:space="preserve">Разработчик: </w:t>
      </w:r>
    </w:p>
    <w:p w:rsidR="007F53ED" w:rsidRDefault="006C2088">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jc w:val="both"/>
      </w:pPr>
      <w:r>
        <w:t>Вершинина А.Н., преподаватель высшей категории.</w:t>
      </w:r>
    </w:p>
    <w:p w:rsidR="007F53ED" w:rsidRDefault="007F53ED">
      <w:pPr>
        <w:jc w:val="both"/>
      </w:pPr>
    </w:p>
    <w:p w:rsidR="007F53ED" w:rsidRDefault="007F53ED">
      <w:pPr>
        <w:jc w:val="both"/>
      </w:pPr>
    </w:p>
    <w:p w:rsidR="007F53ED" w:rsidRDefault="007F53ED">
      <w:pPr>
        <w:jc w:val="both"/>
      </w:pPr>
    </w:p>
    <w:p w:rsidR="007F53ED" w:rsidRDefault="007F53ED">
      <w:pPr>
        <w:jc w:val="both"/>
      </w:pPr>
    </w:p>
    <w:p w:rsidR="007F53ED" w:rsidRDefault="007F53ED">
      <w:pPr>
        <w:jc w:val="both"/>
      </w:pPr>
    </w:p>
    <w:p w:rsidR="007F53ED" w:rsidRDefault="007F53ED">
      <w:pPr>
        <w:tabs>
          <w:tab w:val="left" w:pos="6125"/>
        </w:tabs>
        <w:jc w:val="center"/>
        <w:rPr>
          <w:bCs/>
        </w:rPr>
      </w:pPr>
    </w:p>
    <w:p w:rsidR="007F53ED" w:rsidRDefault="006C2088">
      <w:pPr>
        <w:spacing w:after="200" w:line="276" w:lineRule="auto"/>
        <w:jc w:val="center"/>
        <w:rPr>
          <w:b/>
          <w:i/>
        </w:rPr>
      </w:pPr>
      <w:r>
        <w:rPr>
          <w:b/>
          <w:i/>
        </w:rPr>
        <w:t>СОДЕРЖАНИЕ</w:t>
      </w:r>
    </w:p>
    <w:p w:rsidR="007F53ED" w:rsidRDefault="007F53ED">
      <w:pPr>
        <w:spacing w:after="200" w:line="276" w:lineRule="auto"/>
        <w:rPr>
          <w:b/>
          <w:i/>
        </w:rPr>
      </w:pPr>
    </w:p>
    <w:tbl>
      <w:tblPr>
        <w:tblW w:w="9355" w:type="dxa"/>
        <w:tblLayout w:type="fixed"/>
        <w:tblLook w:val="01E0" w:firstRow="1" w:lastRow="1" w:firstColumn="1" w:lastColumn="1" w:noHBand="0" w:noVBand="0"/>
      </w:tblPr>
      <w:tblGrid>
        <w:gridCol w:w="7501"/>
        <w:gridCol w:w="1854"/>
      </w:tblGrid>
      <w:tr w:rsidR="007F53ED">
        <w:tc>
          <w:tcPr>
            <w:tcW w:w="7500" w:type="dxa"/>
          </w:tcPr>
          <w:p w:rsidR="007F53ED" w:rsidRDefault="006C2088">
            <w:pPr>
              <w:widowControl w:val="0"/>
              <w:numPr>
                <w:ilvl w:val="0"/>
                <w:numId w:val="6"/>
              </w:numPr>
              <w:spacing w:after="200" w:line="276" w:lineRule="auto"/>
              <w:rPr>
                <w:b/>
              </w:rPr>
            </w:pPr>
            <w:r>
              <w:rPr>
                <w:b/>
              </w:rPr>
              <w:t>ПАСПОРТ  РАБОЧЕЙ ПРОГРАММЫ УЧЕБНОЙ ДИСЦИПЛИНЫ …………………………………………..стр.</w:t>
            </w:r>
            <w:r w:rsidR="00BB1D25">
              <w:rPr>
                <w:b/>
              </w:rPr>
              <w:t>4</w:t>
            </w:r>
          </w:p>
        </w:tc>
        <w:tc>
          <w:tcPr>
            <w:tcW w:w="1854" w:type="dxa"/>
          </w:tcPr>
          <w:p w:rsidR="007F53ED" w:rsidRDefault="007F53ED">
            <w:pPr>
              <w:widowControl w:val="0"/>
              <w:spacing w:after="200" w:line="276" w:lineRule="auto"/>
              <w:rPr>
                <w:b/>
              </w:rPr>
            </w:pPr>
          </w:p>
        </w:tc>
      </w:tr>
      <w:tr w:rsidR="007F53ED">
        <w:tc>
          <w:tcPr>
            <w:tcW w:w="7500" w:type="dxa"/>
          </w:tcPr>
          <w:p w:rsidR="007F53ED" w:rsidRDefault="006C2088" w:rsidP="00BB1D25">
            <w:pPr>
              <w:widowControl w:val="0"/>
              <w:numPr>
                <w:ilvl w:val="0"/>
                <w:numId w:val="6"/>
              </w:numPr>
              <w:spacing w:after="200" w:line="276" w:lineRule="auto"/>
              <w:ind w:right="-86"/>
              <w:rPr>
                <w:b/>
              </w:rPr>
            </w:pPr>
            <w:r>
              <w:rPr>
                <w:b/>
              </w:rPr>
              <w:t>СТРУКТУРА И СОДЕРЖАНИЕ УЧЕБ</w:t>
            </w:r>
            <w:r w:rsidR="00BB1D25">
              <w:rPr>
                <w:b/>
              </w:rPr>
              <w:t>НОЙ ДИСЦИПЛИНЫ……………………………………………</w:t>
            </w:r>
            <w:r>
              <w:rPr>
                <w:b/>
              </w:rPr>
              <w:t>стр.</w:t>
            </w:r>
            <w:r w:rsidR="00BB1D25">
              <w:rPr>
                <w:b/>
              </w:rPr>
              <w:t>21</w:t>
            </w:r>
          </w:p>
          <w:p w:rsidR="007F53ED" w:rsidRDefault="006C2088" w:rsidP="00BB1D25">
            <w:pPr>
              <w:widowControl w:val="0"/>
              <w:numPr>
                <w:ilvl w:val="0"/>
                <w:numId w:val="6"/>
              </w:numPr>
              <w:spacing w:after="200" w:line="276" w:lineRule="auto"/>
              <w:rPr>
                <w:b/>
              </w:rPr>
            </w:pPr>
            <w:r>
              <w:rPr>
                <w:b/>
              </w:rPr>
              <w:t>УСЛОВИЯ РЕАЛИЗАЦИИ РАБОЧЕЙ ПРОГРАММЫ УЧЕБНОЙ ДИСЦИПЛИНЫ…..…………………………стр.</w:t>
            </w:r>
            <w:r w:rsidR="00BB1D25">
              <w:rPr>
                <w:b/>
              </w:rPr>
              <w:t>28</w:t>
            </w:r>
          </w:p>
        </w:tc>
        <w:tc>
          <w:tcPr>
            <w:tcW w:w="1854" w:type="dxa"/>
          </w:tcPr>
          <w:p w:rsidR="007F53ED" w:rsidRDefault="007F53ED">
            <w:pPr>
              <w:widowControl w:val="0"/>
              <w:spacing w:after="200" w:line="276" w:lineRule="auto"/>
              <w:ind w:left="644"/>
              <w:rPr>
                <w:b/>
              </w:rPr>
            </w:pPr>
          </w:p>
        </w:tc>
      </w:tr>
      <w:tr w:rsidR="007F53ED">
        <w:tc>
          <w:tcPr>
            <w:tcW w:w="7500" w:type="dxa"/>
          </w:tcPr>
          <w:p w:rsidR="007F53ED" w:rsidRDefault="006C2088">
            <w:pPr>
              <w:widowControl w:val="0"/>
              <w:numPr>
                <w:ilvl w:val="0"/>
                <w:numId w:val="6"/>
              </w:numPr>
              <w:spacing w:after="200" w:line="276" w:lineRule="auto"/>
              <w:rPr>
                <w:b/>
              </w:rPr>
            </w:pPr>
            <w:r>
              <w:rPr>
                <w:b/>
              </w:rPr>
              <w:t>КОНТРОЛЬ И ОЦЕНКА РЕЗУЛЬТАТОВ ОСВОЕНИЯ УЧЕБНОЙ ДИСЦИПЛИНЫ……………………………..стр.</w:t>
            </w:r>
            <w:r w:rsidR="00BB1D25">
              <w:rPr>
                <w:b/>
              </w:rPr>
              <w:t>34</w:t>
            </w:r>
          </w:p>
          <w:p w:rsidR="007F53ED" w:rsidRDefault="007F53ED">
            <w:pPr>
              <w:widowControl w:val="0"/>
              <w:spacing w:after="200" w:line="276" w:lineRule="auto"/>
              <w:rPr>
                <w:b/>
              </w:rPr>
            </w:pPr>
          </w:p>
        </w:tc>
        <w:tc>
          <w:tcPr>
            <w:tcW w:w="1854" w:type="dxa"/>
          </w:tcPr>
          <w:p w:rsidR="007F53ED" w:rsidRDefault="007F53ED">
            <w:pPr>
              <w:widowControl w:val="0"/>
              <w:spacing w:after="200" w:line="276" w:lineRule="auto"/>
              <w:rPr>
                <w:b/>
              </w:rPr>
            </w:pPr>
          </w:p>
        </w:tc>
      </w:tr>
    </w:tbl>
    <w:p w:rsidR="007F53ED" w:rsidRDefault="007F53E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7F53ED" w:rsidRDefault="006C208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rPr>
      </w:pPr>
      <w:r>
        <w:br w:type="page"/>
      </w:r>
    </w:p>
    <w:p w:rsidR="007F53ED" w:rsidRDefault="006C208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b/>
          <w:caps/>
        </w:rPr>
        <w:lastRenderedPageBreak/>
        <w:t>паспорт  рабочей ПРОГРАММЫ УЧЕБНОЙ ДИСЦИПЛИНЫ</w:t>
      </w:r>
    </w:p>
    <w:p w:rsidR="007F53ED" w:rsidRDefault="006C208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pPr>
      <w:r>
        <w:rPr>
          <w:b/>
        </w:rPr>
        <w:t>ЛИТЕРАТУРА</w:t>
      </w:r>
    </w:p>
    <w:p w:rsidR="007F53ED" w:rsidRDefault="006C2088" w:rsidP="00CD2685">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rPr>
          <w:b/>
        </w:rPr>
        <w:t>1.1. Область применения рабочей программы</w:t>
      </w:r>
    </w:p>
    <w:p w:rsidR="00CD2685" w:rsidRDefault="00CD2685" w:rsidP="00CD2685">
      <w:pPr>
        <w:jc w:val="both"/>
        <w:rPr>
          <w:b/>
          <w:bCs/>
        </w:rPr>
      </w:pPr>
      <w:r>
        <w:tab/>
      </w:r>
      <w:r w:rsidR="006C2088">
        <w:t>Рабочая программа учебной</w:t>
      </w:r>
      <w:r w:rsidR="006C2088">
        <w:rPr>
          <w:color w:val="000000"/>
        </w:rPr>
        <w:t xml:space="preserve"> дисциплины ОУД. 02 Литература является частью общеобразовательного цикла, программы подготовки квалифицированных рабочих и служащих среднего звена (далее – ППКРС) по профессии </w:t>
      </w:r>
      <w:r>
        <w:rPr>
          <w:b/>
        </w:rPr>
        <w:t>35.01.23 Хозяйка (ин) усадьбы</w:t>
      </w:r>
      <w:r>
        <w:rPr>
          <w:b/>
          <w:bCs/>
        </w:rPr>
        <w:t>.</w:t>
      </w:r>
    </w:p>
    <w:p w:rsidR="007F53ED" w:rsidRPr="00CD2685" w:rsidRDefault="006C2088" w:rsidP="00CD2685">
      <w:pPr>
        <w:jc w:val="both"/>
        <w:rPr>
          <w:b/>
          <w:bCs/>
        </w:rPr>
      </w:pPr>
      <w:r>
        <w:rPr>
          <w:b/>
        </w:rPr>
        <w:t>1.2. Место учебной дисциплины в структуре ППКРС:</w:t>
      </w:r>
    </w:p>
    <w:p w:rsidR="007F53ED" w:rsidRDefault="006C2088" w:rsidP="00CD2685">
      <w:pPr>
        <w:keepNext/>
        <w:keepLines/>
        <w:widowControl w:val="0"/>
        <w:jc w:val="both"/>
      </w:pPr>
      <w:r>
        <w:rPr>
          <w:b/>
        </w:rPr>
        <w:tab/>
      </w:r>
      <w:r>
        <w:rPr>
          <w:color w:val="000000"/>
        </w:rPr>
        <w:t xml:space="preserve">Учебная дисциплина «Литература» входит </w:t>
      </w:r>
      <w:r>
        <w:t xml:space="preserve">в цикл общеобразовательных дисциплин.  </w:t>
      </w:r>
    </w:p>
    <w:p w:rsidR="007F53ED" w:rsidRDefault="006C208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Pr>
          <w:b/>
        </w:rPr>
        <w:t>1.3. Цели и задачи учебной дисциплины – требования к результатам освоения учебной дисциплины:</w:t>
      </w:r>
    </w:p>
    <w:p w:rsidR="00AF7472" w:rsidRPr="0072727F" w:rsidRDefault="00AF7472" w:rsidP="00AF7472">
      <w:pPr>
        <w:suppressAutoHyphens w:val="0"/>
        <w:autoSpaceDE w:val="0"/>
        <w:autoSpaceDN w:val="0"/>
        <w:adjustRightInd w:val="0"/>
        <w:rPr>
          <w:color w:val="000000"/>
        </w:rPr>
      </w:pPr>
      <w:r>
        <w:rPr>
          <w:color w:val="000000"/>
        </w:rPr>
        <w:tab/>
      </w:r>
      <w:r w:rsidRPr="0072727F">
        <w:rPr>
          <w:color w:val="000000"/>
        </w:rPr>
        <w:t xml:space="preserve">Цели изучения литературы на уровне среднего общего образования состоят в: </w:t>
      </w:r>
    </w:p>
    <w:p w:rsidR="00AF7472" w:rsidRPr="0072727F" w:rsidRDefault="00AF7472" w:rsidP="00AF7472">
      <w:pPr>
        <w:suppressAutoHyphens w:val="0"/>
        <w:autoSpaceDE w:val="0"/>
        <w:autoSpaceDN w:val="0"/>
        <w:adjustRightInd w:val="0"/>
        <w:spacing w:after="53"/>
        <w:rPr>
          <w:color w:val="000000"/>
        </w:rPr>
      </w:pPr>
      <w:r w:rsidRPr="0072727F">
        <w:rPr>
          <w:color w:val="000000"/>
        </w:rPr>
        <w:t xml:space="preserve">–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AF7472" w:rsidRPr="0072727F" w:rsidRDefault="00AF7472" w:rsidP="00AF7472">
      <w:pPr>
        <w:suppressAutoHyphens w:val="0"/>
        <w:autoSpaceDE w:val="0"/>
        <w:autoSpaceDN w:val="0"/>
        <w:adjustRightInd w:val="0"/>
        <w:spacing w:after="53"/>
        <w:rPr>
          <w:color w:val="000000"/>
        </w:rPr>
      </w:pPr>
      <w:r w:rsidRPr="0072727F">
        <w:rPr>
          <w:color w:val="000000"/>
        </w:rPr>
        <w:t xml:space="preserve">– развитии ценностно-смысловой сферы личности на основе высоких этических идеалов; </w:t>
      </w:r>
    </w:p>
    <w:p w:rsidR="007F53ED" w:rsidRPr="00AF7472" w:rsidRDefault="00AF7472" w:rsidP="00AF7472">
      <w:pPr>
        <w:suppressAutoHyphens w:val="0"/>
        <w:autoSpaceDE w:val="0"/>
        <w:autoSpaceDN w:val="0"/>
        <w:adjustRightInd w:val="0"/>
        <w:rPr>
          <w:color w:val="000000"/>
        </w:rPr>
      </w:pPr>
      <w:r w:rsidRPr="0072727F">
        <w:rPr>
          <w:color w:val="000000"/>
        </w:rPr>
        <w:t xml:space="preserve">–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7F53ED" w:rsidRDefault="006C2088">
      <w:pPr>
        <w:pStyle w:val="ad"/>
        <w:ind w:firstLine="709"/>
        <w:contextualSpacing/>
        <w:jc w:val="both"/>
        <w:rPr>
          <w:color w:val="000000"/>
        </w:rPr>
      </w:pPr>
      <w:r>
        <w:rPr>
          <w:b/>
          <w:color w:val="000000"/>
        </w:rPr>
        <w:t xml:space="preserve">Освоение содержания учебной дисциплины «Литература» обеспечивает достижение обучающимися следующих </w:t>
      </w:r>
      <w:r>
        <w:rPr>
          <w:b/>
          <w:bCs/>
          <w:iCs/>
          <w:color w:val="000000"/>
        </w:rPr>
        <w:t>результатов:</w:t>
      </w:r>
    </w:p>
    <w:p w:rsidR="007F53ED" w:rsidRDefault="007F53ED">
      <w:pPr>
        <w:pStyle w:val="ad"/>
        <w:ind w:firstLine="709"/>
        <w:contextualSpacing/>
        <w:jc w:val="both"/>
        <w:rPr>
          <w:b/>
          <w:bCs/>
          <w:color w:val="C9211E"/>
        </w:rPr>
      </w:pPr>
    </w:p>
    <w:p w:rsidR="007F53ED" w:rsidRDefault="006C2088">
      <w:pPr>
        <w:pStyle w:val="ad"/>
        <w:contextualSpacing/>
        <w:jc w:val="both"/>
        <w:rPr>
          <w:b/>
          <w:bCs/>
        </w:rPr>
      </w:pPr>
      <w:r>
        <w:rPr>
          <w:b/>
          <w:bCs/>
          <w:color w:val="000000"/>
        </w:rPr>
        <w:t xml:space="preserve">ЛИЧНОСТНЫЕ РЕЗУЛЬТАТЫ </w:t>
      </w:r>
    </w:p>
    <w:p w:rsidR="007F53ED" w:rsidRDefault="006C2088">
      <w:pPr>
        <w:pStyle w:val="ad"/>
        <w:contextualSpacing/>
        <w:jc w:val="both"/>
      </w:pPr>
      <w:r>
        <w:rPr>
          <w:color w:val="000000"/>
        </w:rPr>
        <w:tab/>
        <w:t xml:space="preserve">Личностные результаты освоения программы по литературе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7F53ED" w:rsidRDefault="006C2088">
      <w:pPr>
        <w:pStyle w:val="ad"/>
        <w:contextualSpacing/>
        <w:jc w:val="both"/>
      </w:pPr>
      <w:r>
        <w:rPr>
          <w:color w:val="000000"/>
        </w:rPr>
        <w:tab/>
        <w:t xml:space="preserve">В результате изучения литературы на уровне среднего общего образования у обучающегося будут сформированы следующие личностные результаты: </w:t>
      </w:r>
    </w:p>
    <w:p w:rsidR="007F53ED" w:rsidRDefault="006C2088">
      <w:pPr>
        <w:pStyle w:val="ad"/>
        <w:contextualSpacing/>
        <w:jc w:val="both"/>
        <w:rPr>
          <w:b/>
          <w:bCs/>
        </w:rPr>
      </w:pPr>
      <w:r>
        <w:rPr>
          <w:b/>
          <w:bCs/>
          <w:color w:val="000000"/>
        </w:rPr>
        <w:t>1) гражданского воспитания:</w:t>
      </w:r>
    </w:p>
    <w:p w:rsidR="007F53ED" w:rsidRDefault="006C2088">
      <w:pPr>
        <w:pStyle w:val="ad"/>
        <w:ind w:firstLine="567"/>
        <w:contextualSpacing/>
        <w:jc w:val="both"/>
      </w:pPr>
      <w:r>
        <w:rPr>
          <w:color w:val="000000"/>
        </w:rPr>
        <w:t xml:space="preserve">сформированность гражданской позиции обучающегося как активного и ответственного члена российского общества; </w:t>
      </w:r>
    </w:p>
    <w:p w:rsidR="007F53ED" w:rsidRDefault="006C2088">
      <w:pPr>
        <w:pStyle w:val="ad"/>
        <w:ind w:firstLine="567"/>
        <w:contextualSpacing/>
        <w:jc w:val="both"/>
      </w:pPr>
      <w:r>
        <w:rPr>
          <w:color w:val="000000"/>
        </w:rPr>
        <w:t xml:space="preserve">осознание своих конституционных прав и обязанностей, уважение закона и правопорядка; </w:t>
      </w:r>
    </w:p>
    <w:p w:rsidR="007F53ED" w:rsidRDefault="006C2088">
      <w:pPr>
        <w:pStyle w:val="ad"/>
        <w:ind w:firstLine="567"/>
        <w:contextualSpacing/>
        <w:jc w:val="both"/>
      </w:pPr>
      <w:r>
        <w:rPr>
          <w:color w:val="000000"/>
        </w:rPr>
        <w:t xml:space="preserve">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 </w:t>
      </w:r>
    </w:p>
    <w:p w:rsidR="007F53ED" w:rsidRDefault="006C2088">
      <w:pPr>
        <w:pStyle w:val="ad"/>
        <w:ind w:firstLine="567"/>
        <w:contextualSpacing/>
        <w:jc w:val="both"/>
      </w:pPr>
      <w:r>
        <w:rPr>
          <w:color w:val="000000"/>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F53ED" w:rsidRDefault="006C2088">
      <w:pPr>
        <w:pStyle w:val="ad"/>
        <w:ind w:firstLine="567"/>
        <w:contextualSpacing/>
        <w:jc w:val="both"/>
      </w:pPr>
      <w:r>
        <w:rPr>
          <w:color w:val="000000"/>
        </w:rPr>
        <w:t xml:space="preserve">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 </w:t>
      </w:r>
    </w:p>
    <w:p w:rsidR="007F53ED" w:rsidRDefault="006C2088">
      <w:pPr>
        <w:pStyle w:val="ad"/>
        <w:ind w:firstLine="567"/>
        <w:contextualSpacing/>
        <w:jc w:val="both"/>
      </w:pPr>
      <w:r>
        <w:rPr>
          <w:color w:val="000000"/>
        </w:rPr>
        <w:t xml:space="preserve">умение взаимодействовать с социальными институтами в соответствии с их функциями и назначением; готовность к гуманитарной деятельности; </w:t>
      </w:r>
    </w:p>
    <w:p w:rsidR="007F53ED" w:rsidRDefault="006C2088">
      <w:pPr>
        <w:pStyle w:val="ad"/>
        <w:contextualSpacing/>
        <w:jc w:val="both"/>
        <w:rPr>
          <w:b/>
          <w:bCs/>
        </w:rPr>
      </w:pPr>
      <w:r>
        <w:rPr>
          <w:b/>
          <w:bCs/>
          <w:color w:val="000000"/>
        </w:rPr>
        <w:t>2) патриотического воспитания:</w:t>
      </w:r>
    </w:p>
    <w:p w:rsidR="007F53ED" w:rsidRDefault="006C2088">
      <w:pPr>
        <w:pStyle w:val="ad"/>
        <w:contextualSpacing/>
        <w:jc w:val="both"/>
      </w:pPr>
      <w:r>
        <w:rPr>
          <w:color w:val="000000"/>
        </w:rPr>
        <w:tab/>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Федеральная рабочая программа в контексте изучения произведений русской и зарубежной литературы, а также литератур народов России; </w:t>
      </w:r>
    </w:p>
    <w:p w:rsidR="007F53ED" w:rsidRDefault="006C2088">
      <w:pPr>
        <w:pStyle w:val="ad"/>
        <w:contextualSpacing/>
        <w:jc w:val="both"/>
      </w:pPr>
      <w:r>
        <w:rPr>
          <w:color w:val="000000"/>
        </w:rPr>
        <w:lastRenderedPageBreak/>
        <w:tab/>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7F53ED" w:rsidRDefault="006C2088">
      <w:pPr>
        <w:pStyle w:val="ad"/>
        <w:contextualSpacing/>
        <w:jc w:val="both"/>
      </w:pPr>
      <w:r>
        <w:rPr>
          <w:color w:val="000000"/>
        </w:rPr>
        <w:tab/>
        <w:t xml:space="preserve">идейная убеждённость, готовность к служению и защите Отечества, ответственность за его судьбу, в том числе воспитанные на примерах из литературы. </w:t>
      </w:r>
    </w:p>
    <w:p w:rsidR="007F53ED" w:rsidRDefault="006C2088">
      <w:pPr>
        <w:pStyle w:val="ad"/>
        <w:contextualSpacing/>
        <w:jc w:val="both"/>
        <w:rPr>
          <w:b/>
          <w:bCs/>
        </w:rPr>
      </w:pPr>
      <w:r>
        <w:rPr>
          <w:b/>
          <w:bCs/>
          <w:color w:val="000000"/>
        </w:rPr>
        <w:t>3) духовно-нравственного воспитания:</w:t>
      </w:r>
    </w:p>
    <w:p w:rsidR="007F53ED" w:rsidRDefault="006C2088">
      <w:pPr>
        <w:pStyle w:val="ad"/>
        <w:contextualSpacing/>
        <w:jc w:val="both"/>
      </w:pPr>
      <w:r>
        <w:rPr>
          <w:color w:val="000000"/>
        </w:rPr>
        <w:tab/>
        <w:t xml:space="preserve">осознание духовных ценностей российского народа; </w:t>
      </w:r>
    </w:p>
    <w:p w:rsidR="007F53ED" w:rsidRDefault="006C2088">
      <w:pPr>
        <w:pStyle w:val="ad"/>
        <w:contextualSpacing/>
        <w:jc w:val="both"/>
      </w:pPr>
      <w:r>
        <w:rPr>
          <w:color w:val="000000"/>
        </w:rPr>
        <w:tab/>
        <w:t xml:space="preserve">сформированность нравственного сознания, этического поведения; </w:t>
      </w:r>
    </w:p>
    <w:p w:rsidR="007F53ED" w:rsidRDefault="006C2088">
      <w:pPr>
        <w:pStyle w:val="ad"/>
        <w:contextualSpacing/>
        <w:jc w:val="both"/>
      </w:pPr>
      <w:r>
        <w:rPr>
          <w:color w:val="000000"/>
        </w:rPr>
        <w:tab/>
        <w:t xml:space="preserve">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 </w:t>
      </w:r>
    </w:p>
    <w:p w:rsidR="007F53ED" w:rsidRDefault="006C2088">
      <w:pPr>
        <w:pStyle w:val="ad"/>
        <w:contextualSpacing/>
        <w:jc w:val="both"/>
      </w:pPr>
      <w:r>
        <w:rPr>
          <w:color w:val="000000"/>
        </w:rPr>
        <w:tab/>
        <w:t xml:space="preserve">осознание личного вклада в построение устойчивого будущего; </w:t>
      </w:r>
    </w:p>
    <w:p w:rsidR="007F53ED" w:rsidRDefault="006C2088">
      <w:pPr>
        <w:pStyle w:val="ad"/>
        <w:contextualSpacing/>
        <w:jc w:val="both"/>
      </w:pPr>
      <w:r>
        <w:rPr>
          <w:color w:val="000000"/>
        </w:rPr>
        <w:tab/>
        <w:t xml:space="preserve">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 </w:t>
      </w:r>
    </w:p>
    <w:p w:rsidR="007F53ED" w:rsidRDefault="006C2088">
      <w:pPr>
        <w:pStyle w:val="ad"/>
        <w:contextualSpacing/>
        <w:jc w:val="both"/>
        <w:rPr>
          <w:b/>
          <w:bCs/>
        </w:rPr>
      </w:pPr>
      <w:r>
        <w:rPr>
          <w:b/>
          <w:bCs/>
          <w:color w:val="000000"/>
        </w:rPr>
        <w:t>4) эстетического воспитания:</w:t>
      </w:r>
    </w:p>
    <w:p w:rsidR="007F53ED" w:rsidRDefault="006C2088">
      <w:pPr>
        <w:pStyle w:val="ad"/>
        <w:contextualSpacing/>
        <w:jc w:val="both"/>
      </w:pPr>
      <w:r>
        <w:rPr>
          <w:color w:val="000000"/>
        </w:rPr>
        <w:tab/>
        <w:t xml:space="preserve">эстетическое отношение к миру, включая эстетику быта, научного и технического творчества, спорта, труда, общественных отношений; </w:t>
      </w:r>
    </w:p>
    <w:p w:rsidR="007F53ED" w:rsidRDefault="006C2088">
      <w:pPr>
        <w:pStyle w:val="ad"/>
        <w:contextualSpacing/>
        <w:jc w:val="both"/>
      </w:pPr>
      <w:r>
        <w:rPr>
          <w:color w:val="000000"/>
        </w:rPr>
        <w:tab/>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7F53ED" w:rsidRDefault="006C2088">
      <w:pPr>
        <w:pStyle w:val="ad"/>
        <w:contextualSpacing/>
        <w:jc w:val="both"/>
      </w:pPr>
      <w:r>
        <w:rPr>
          <w:color w:val="000000"/>
        </w:rPr>
        <w:tab/>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7F53ED" w:rsidRDefault="006C2088">
      <w:pPr>
        <w:pStyle w:val="ad"/>
        <w:contextualSpacing/>
        <w:jc w:val="both"/>
      </w:pPr>
      <w:r>
        <w:rPr>
          <w:color w:val="000000"/>
        </w:rPr>
        <w:tab/>
        <w:t xml:space="preserve">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 </w:t>
      </w:r>
    </w:p>
    <w:p w:rsidR="007F53ED" w:rsidRDefault="006C2088">
      <w:pPr>
        <w:pStyle w:val="ad"/>
        <w:contextualSpacing/>
        <w:jc w:val="both"/>
        <w:rPr>
          <w:b/>
          <w:bCs/>
        </w:rPr>
      </w:pPr>
      <w:r>
        <w:rPr>
          <w:b/>
          <w:bCs/>
          <w:color w:val="000000"/>
        </w:rPr>
        <w:t>5) физического воспитания, формирования культуры здоровья и эмоционального благополучия:</w:t>
      </w:r>
    </w:p>
    <w:p w:rsidR="007F53ED" w:rsidRDefault="006C2088">
      <w:pPr>
        <w:pStyle w:val="ad"/>
        <w:contextualSpacing/>
        <w:jc w:val="both"/>
      </w:pPr>
      <w:r>
        <w:rPr>
          <w:color w:val="000000"/>
        </w:rPr>
        <w:tab/>
        <w:t xml:space="preserve">сформированность здорового и безопасного образа жизни, ответственного отношения к своему здоровью; </w:t>
      </w:r>
    </w:p>
    <w:p w:rsidR="007F53ED" w:rsidRDefault="006C2088">
      <w:pPr>
        <w:pStyle w:val="ad"/>
        <w:contextualSpacing/>
        <w:jc w:val="both"/>
      </w:pPr>
      <w:r>
        <w:rPr>
          <w:color w:val="000000"/>
        </w:rPr>
        <w:tab/>
        <w:t>потребность в физическом совершенствовании, занятиях спортивно</w:t>
      </w:r>
      <w:r w:rsidR="00CD2685">
        <w:rPr>
          <w:color w:val="000000"/>
        </w:rPr>
        <w:t>-</w:t>
      </w:r>
      <w:r>
        <w:rPr>
          <w:color w:val="000000"/>
        </w:rPr>
        <w:t xml:space="preserve">оздоровительной деятельностью; </w:t>
      </w:r>
    </w:p>
    <w:p w:rsidR="007F53ED" w:rsidRDefault="006C2088">
      <w:pPr>
        <w:pStyle w:val="ad"/>
        <w:contextualSpacing/>
        <w:jc w:val="both"/>
      </w:pPr>
      <w:r>
        <w:rPr>
          <w:color w:val="000000"/>
        </w:rPr>
        <w:tab/>
        <w:t xml:space="preserve">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 </w:t>
      </w:r>
    </w:p>
    <w:p w:rsidR="007F53ED" w:rsidRDefault="006C2088">
      <w:pPr>
        <w:pStyle w:val="ad"/>
        <w:contextualSpacing/>
        <w:jc w:val="both"/>
        <w:rPr>
          <w:b/>
          <w:bCs/>
        </w:rPr>
      </w:pPr>
      <w:r>
        <w:rPr>
          <w:b/>
          <w:bCs/>
          <w:color w:val="000000"/>
        </w:rPr>
        <w:t>6) трудового воспитания:</w:t>
      </w:r>
    </w:p>
    <w:p w:rsidR="007F53ED" w:rsidRDefault="006C2088">
      <w:pPr>
        <w:pStyle w:val="ad"/>
        <w:contextualSpacing/>
        <w:jc w:val="both"/>
      </w:pPr>
      <w:r>
        <w:rPr>
          <w:color w:val="000000"/>
        </w:rPr>
        <w:tab/>
        <w:t xml:space="preserve">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 </w:t>
      </w:r>
    </w:p>
    <w:p w:rsidR="007F53ED" w:rsidRDefault="006C2088">
      <w:pPr>
        <w:pStyle w:val="ad"/>
        <w:contextualSpacing/>
        <w:jc w:val="both"/>
      </w:pPr>
      <w:r>
        <w:rPr>
          <w:color w:val="000000"/>
        </w:rPr>
        <w:tab/>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7F53ED" w:rsidRDefault="006C2088">
      <w:pPr>
        <w:pStyle w:val="ad"/>
        <w:contextualSpacing/>
        <w:jc w:val="both"/>
      </w:pPr>
      <w:r>
        <w:rPr>
          <w:color w:val="000000"/>
        </w:rPr>
        <w:tab/>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7F53ED" w:rsidRDefault="006C2088">
      <w:pPr>
        <w:pStyle w:val="ad"/>
        <w:contextualSpacing/>
        <w:jc w:val="both"/>
      </w:pPr>
      <w:r>
        <w:rPr>
          <w:color w:val="000000"/>
        </w:rPr>
        <w:tab/>
        <w:t xml:space="preserve">готовность и способность к образованию и самообразованию, к продуктивной читательской деятельности на протяжении всей жизни; </w:t>
      </w:r>
    </w:p>
    <w:p w:rsidR="007F53ED" w:rsidRDefault="006C2088">
      <w:pPr>
        <w:pStyle w:val="ad"/>
        <w:contextualSpacing/>
        <w:jc w:val="both"/>
        <w:rPr>
          <w:b/>
          <w:bCs/>
        </w:rPr>
      </w:pPr>
      <w:r>
        <w:rPr>
          <w:b/>
          <w:bCs/>
          <w:color w:val="000000"/>
        </w:rPr>
        <w:t>7) экологического воспитания:</w:t>
      </w:r>
    </w:p>
    <w:p w:rsidR="007F53ED" w:rsidRDefault="006C2088">
      <w:pPr>
        <w:pStyle w:val="ad"/>
        <w:contextualSpacing/>
        <w:jc w:val="both"/>
      </w:pPr>
      <w:r>
        <w:rPr>
          <w:color w:val="000000"/>
        </w:rPr>
        <w:tab/>
        <w:t>сформированность экологической культуры, понимание влияния социально</w:t>
      </w:r>
      <w:r w:rsidR="00CD2685">
        <w:rPr>
          <w:color w:val="000000"/>
        </w:rPr>
        <w:t xml:space="preserve">- </w:t>
      </w:r>
      <w:r>
        <w:rPr>
          <w:color w:val="000000"/>
        </w:rPr>
        <w:t xml:space="preserve">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7F53ED" w:rsidRDefault="006C2088">
      <w:pPr>
        <w:pStyle w:val="ad"/>
        <w:contextualSpacing/>
        <w:jc w:val="both"/>
      </w:pPr>
      <w:r>
        <w:rPr>
          <w:color w:val="000000"/>
        </w:rPr>
        <w:tab/>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7F53ED" w:rsidRDefault="006C2088">
      <w:pPr>
        <w:pStyle w:val="ad"/>
        <w:contextualSpacing/>
        <w:jc w:val="both"/>
      </w:pPr>
      <w:r>
        <w:rPr>
          <w:color w:val="000000"/>
        </w:rPr>
        <w:tab/>
        <w:t xml:space="preserve">активное неприятие действий, приносящих вред окружающей среде, в том числе показанных в литературных произведениях; </w:t>
      </w:r>
    </w:p>
    <w:p w:rsidR="007F53ED" w:rsidRDefault="006C2088">
      <w:pPr>
        <w:pStyle w:val="ad"/>
        <w:contextualSpacing/>
        <w:jc w:val="both"/>
      </w:pPr>
      <w:r>
        <w:rPr>
          <w:color w:val="000000"/>
        </w:rPr>
        <w:lastRenderedPageBreak/>
        <w:tab/>
        <w:t xml:space="preserve">умение прогнозировать неблагоприятные экологические последствия предпринимаемых действий, предотвращать их; </w:t>
      </w:r>
    </w:p>
    <w:p w:rsidR="007F53ED" w:rsidRDefault="006C2088">
      <w:pPr>
        <w:pStyle w:val="ad"/>
        <w:contextualSpacing/>
        <w:jc w:val="both"/>
      </w:pPr>
      <w:r>
        <w:rPr>
          <w:color w:val="000000"/>
        </w:rPr>
        <w:tab/>
        <w:t xml:space="preserve">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 </w:t>
      </w:r>
    </w:p>
    <w:p w:rsidR="007F53ED" w:rsidRDefault="006C2088">
      <w:pPr>
        <w:pStyle w:val="ad"/>
        <w:contextualSpacing/>
        <w:jc w:val="both"/>
        <w:rPr>
          <w:b/>
          <w:bCs/>
        </w:rPr>
      </w:pPr>
      <w:r>
        <w:rPr>
          <w:b/>
          <w:bCs/>
          <w:color w:val="000000"/>
        </w:rPr>
        <w:t>8) ценности научного познания:</w:t>
      </w:r>
    </w:p>
    <w:p w:rsidR="007F53ED" w:rsidRDefault="006C2088">
      <w:pPr>
        <w:pStyle w:val="ad"/>
        <w:contextualSpacing/>
        <w:jc w:val="both"/>
      </w:pPr>
      <w:r>
        <w:rPr>
          <w:color w:val="000000"/>
        </w:rPr>
        <w:tab/>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7F53ED" w:rsidRDefault="006C2088">
      <w:pPr>
        <w:pStyle w:val="ad"/>
        <w:contextualSpacing/>
        <w:jc w:val="both"/>
      </w:pPr>
      <w:r>
        <w:rPr>
          <w:color w:val="000000"/>
        </w:rPr>
        <w:tab/>
        <w:t xml:space="preserve">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 </w:t>
      </w:r>
    </w:p>
    <w:p w:rsidR="007F53ED" w:rsidRDefault="006C2088">
      <w:pPr>
        <w:pStyle w:val="ad"/>
        <w:contextualSpacing/>
        <w:jc w:val="both"/>
      </w:pPr>
      <w:r>
        <w:rPr>
          <w:color w:val="000000"/>
        </w:rPr>
        <w:tab/>
        <w:t xml:space="preserve">осознание ценности научной деятельности, готовность осуществлять проектную исследовательскую деятельность индивидуально и в группе, в том числе на литературные темы. </w:t>
      </w:r>
    </w:p>
    <w:p w:rsidR="007F53ED" w:rsidRDefault="006C2088">
      <w:pPr>
        <w:pStyle w:val="ad"/>
        <w:contextualSpacing/>
        <w:jc w:val="both"/>
      </w:pPr>
      <w:r>
        <w:rPr>
          <w:color w:val="000000"/>
        </w:rPr>
        <w:tab/>
        <w:t xml:space="preserve">В процессе достижения личностных результатов освоения обучающимися программы среднего общего образования, в том числе литературного образования, Федеральная рабочая программа у обучающихся совершенствуется эмоциональный интеллект, предполагающий сформированность: </w:t>
      </w:r>
    </w:p>
    <w:p w:rsidR="007F53ED" w:rsidRDefault="006C2088">
      <w:pPr>
        <w:pStyle w:val="ad"/>
        <w:contextualSpacing/>
        <w:jc w:val="both"/>
      </w:pPr>
      <w:r>
        <w:rPr>
          <w:color w:val="000000"/>
        </w:rPr>
        <w:tab/>
        <w:t xml:space="preserve">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 </w:t>
      </w:r>
    </w:p>
    <w:p w:rsidR="007F53ED" w:rsidRDefault="006C2088">
      <w:pPr>
        <w:pStyle w:val="ad"/>
        <w:contextualSpacing/>
        <w:jc w:val="both"/>
      </w:pPr>
      <w:r>
        <w:rPr>
          <w:color w:val="000000"/>
        </w:rPr>
        <w:tab/>
        <w:t xml:space="preserve">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 </w:t>
      </w:r>
    </w:p>
    <w:p w:rsidR="007F53ED" w:rsidRDefault="006C2088">
      <w:pPr>
        <w:pStyle w:val="ad"/>
        <w:contextualSpacing/>
        <w:jc w:val="both"/>
      </w:pPr>
      <w:r>
        <w:rPr>
          <w:color w:val="000000"/>
        </w:rPr>
        <w:tab/>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7F53ED" w:rsidRDefault="006C2088">
      <w:pPr>
        <w:pStyle w:val="ad"/>
        <w:contextualSpacing/>
        <w:jc w:val="both"/>
      </w:pPr>
      <w:r>
        <w:rPr>
          <w:color w:val="000000"/>
        </w:rPr>
        <w:tab/>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7F53ED" w:rsidRDefault="006C2088">
      <w:pPr>
        <w:pStyle w:val="ad"/>
        <w:contextualSpacing/>
        <w:jc w:val="both"/>
      </w:pPr>
      <w:r>
        <w:rPr>
          <w:color w:val="000000"/>
        </w:rPr>
        <w:tab/>
        <w:t xml:space="preserve">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 </w:t>
      </w:r>
    </w:p>
    <w:p w:rsidR="007F53ED" w:rsidRDefault="006C2088">
      <w:pPr>
        <w:pStyle w:val="ad"/>
        <w:contextualSpacing/>
        <w:jc w:val="both"/>
        <w:rPr>
          <w:b/>
          <w:bCs/>
        </w:rPr>
      </w:pPr>
      <w:r>
        <w:rPr>
          <w:b/>
          <w:bCs/>
          <w:color w:val="000000"/>
        </w:rPr>
        <w:t xml:space="preserve">МЕТАПРЕДМЕТНЫЕ РЕЗУЛЬТАТЫ </w:t>
      </w:r>
    </w:p>
    <w:p w:rsidR="007F53ED" w:rsidRDefault="006C2088">
      <w:pPr>
        <w:pStyle w:val="ad"/>
        <w:contextualSpacing/>
        <w:jc w:val="both"/>
      </w:pPr>
      <w:r>
        <w:rPr>
          <w:color w:val="000000"/>
        </w:rPr>
        <w:tab/>
        <w:t xml:space="preserve">В результате изучения литературы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7F53ED" w:rsidRDefault="006C2088">
      <w:pPr>
        <w:pStyle w:val="ad"/>
        <w:contextualSpacing/>
        <w:jc w:val="center"/>
        <w:rPr>
          <w:b/>
          <w:bCs/>
        </w:rPr>
      </w:pPr>
      <w:r>
        <w:rPr>
          <w:b/>
          <w:bCs/>
          <w:color w:val="000000"/>
        </w:rPr>
        <w:t xml:space="preserve">Познавательные универсальные учебные действия </w:t>
      </w:r>
    </w:p>
    <w:p w:rsidR="007F53ED" w:rsidRDefault="006C2088">
      <w:pPr>
        <w:pStyle w:val="ad"/>
        <w:contextualSpacing/>
        <w:jc w:val="both"/>
        <w:rPr>
          <w:b/>
          <w:bCs/>
        </w:rPr>
      </w:pPr>
      <w:r>
        <w:rPr>
          <w:b/>
          <w:bCs/>
          <w:color w:val="000000"/>
        </w:rPr>
        <w:tab/>
        <w:t xml:space="preserve">Базовые логические действия: </w:t>
      </w:r>
    </w:p>
    <w:p w:rsidR="007F53ED" w:rsidRDefault="006C2088">
      <w:pPr>
        <w:pStyle w:val="ad"/>
        <w:contextualSpacing/>
        <w:jc w:val="both"/>
      </w:pPr>
      <w:r>
        <w:rPr>
          <w:color w:val="000000"/>
        </w:rPr>
        <w:tab/>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7F53ED" w:rsidRDefault="006C2088">
      <w:pPr>
        <w:pStyle w:val="ad"/>
        <w:contextualSpacing/>
        <w:jc w:val="both"/>
      </w:pPr>
      <w:r>
        <w:rPr>
          <w:color w:val="000000"/>
        </w:rPr>
        <w:tab/>
        <w:t xml:space="preserve">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 </w:t>
      </w:r>
    </w:p>
    <w:p w:rsidR="007F53ED" w:rsidRDefault="006C2088">
      <w:pPr>
        <w:pStyle w:val="ad"/>
        <w:contextualSpacing/>
        <w:jc w:val="both"/>
      </w:pPr>
      <w:r>
        <w:rPr>
          <w:color w:val="000000"/>
        </w:rPr>
        <w:tab/>
        <w:t>определять цели деятельности, задавать параметры и критерии их достижения;</w:t>
      </w:r>
    </w:p>
    <w:p w:rsidR="007F53ED" w:rsidRDefault="006C2088">
      <w:pPr>
        <w:pStyle w:val="ad"/>
        <w:contextualSpacing/>
        <w:jc w:val="both"/>
      </w:pPr>
      <w:r>
        <w:rPr>
          <w:color w:val="000000"/>
        </w:rPr>
        <w:t xml:space="preserve">выявлять закономерности и противоречия в рассматриваемых явлениях, том числе при изучении литературных произведений, направлений, фактов историколитературного процесса; </w:t>
      </w:r>
    </w:p>
    <w:p w:rsidR="007F53ED" w:rsidRDefault="006C2088">
      <w:pPr>
        <w:pStyle w:val="ad"/>
        <w:contextualSpacing/>
        <w:jc w:val="both"/>
      </w:pPr>
      <w:r>
        <w:rPr>
          <w:color w:val="000000"/>
        </w:rPr>
        <w:tab/>
        <w:t xml:space="preserve">разрабатывать план решения проблемы с учётом анализа имеющихся материальных и нематериальных ресурсов; </w:t>
      </w:r>
    </w:p>
    <w:p w:rsidR="007F53ED" w:rsidRDefault="006C2088">
      <w:pPr>
        <w:pStyle w:val="ad"/>
        <w:contextualSpacing/>
        <w:jc w:val="both"/>
      </w:pPr>
      <w:r>
        <w:rPr>
          <w:color w:val="000000"/>
        </w:rPr>
        <w:tab/>
        <w:t xml:space="preserve">вносить коррективы в деятельность, оценивать соответствие результатов целям, оценивать риски последствий деятельности; </w:t>
      </w:r>
    </w:p>
    <w:p w:rsidR="007F53ED" w:rsidRDefault="006C2088">
      <w:pPr>
        <w:pStyle w:val="ad"/>
        <w:contextualSpacing/>
        <w:jc w:val="both"/>
      </w:pPr>
      <w:r>
        <w:rPr>
          <w:color w:val="000000"/>
        </w:rPr>
        <w:tab/>
        <w:t xml:space="preserve">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 </w:t>
      </w:r>
    </w:p>
    <w:p w:rsidR="007F53ED" w:rsidRDefault="006C2088">
      <w:pPr>
        <w:pStyle w:val="ad"/>
        <w:contextualSpacing/>
        <w:jc w:val="both"/>
      </w:pPr>
      <w:r>
        <w:rPr>
          <w:color w:val="000000"/>
        </w:rPr>
        <w:tab/>
        <w:t xml:space="preserve">развивать креативное мышление при решении жизненных проблем с опорой на собственный читательский опыт. </w:t>
      </w:r>
    </w:p>
    <w:p w:rsidR="007F53ED" w:rsidRDefault="006C2088">
      <w:pPr>
        <w:pStyle w:val="ad"/>
        <w:contextualSpacing/>
        <w:jc w:val="both"/>
      </w:pPr>
      <w:r>
        <w:rPr>
          <w:b/>
          <w:bCs/>
          <w:color w:val="000000"/>
        </w:rPr>
        <w:t>Базовые исследовательские действия</w:t>
      </w:r>
      <w:r>
        <w:rPr>
          <w:color w:val="000000"/>
        </w:rPr>
        <w:t xml:space="preserve">: </w:t>
      </w:r>
    </w:p>
    <w:p w:rsidR="007F53ED" w:rsidRDefault="006C2088">
      <w:pPr>
        <w:pStyle w:val="ad"/>
        <w:contextualSpacing/>
        <w:jc w:val="both"/>
      </w:pPr>
      <w:r>
        <w:rPr>
          <w:color w:val="000000"/>
        </w:rPr>
        <w:lastRenderedPageBreak/>
        <w:tab/>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w:t>
      </w:r>
    </w:p>
    <w:p w:rsidR="007F53ED" w:rsidRDefault="006C2088">
      <w:pPr>
        <w:pStyle w:val="ad"/>
        <w:contextualSpacing/>
        <w:jc w:val="both"/>
      </w:pPr>
      <w:r>
        <w:rPr>
          <w:color w:val="000000"/>
        </w:rPr>
        <w:tab/>
        <w:t xml:space="preserve">способностью и готовностью к самостоятельному поиску методов решения практических задач, применению различных методов познания; </w:t>
      </w:r>
    </w:p>
    <w:p w:rsidR="007F53ED" w:rsidRDefault="006C2088">
      <w:pPr>
        <w:pStyle w:val="ad"/>
        <w:contextualSpacing/>
        <w:jc w:val="both"/>
      </w:pPr>
      <w:r>
        <w:rPr>
          <w:color w:val="000000"/>
        </w:rPr>
        <w:tab/>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7F53ED" w:rsidRDefault="006C2088">
      <w:pPr>
        <w:pStyle w:val="ad"/>
        <w:contextualSpacing/>
        <w:jc w:val="both"/>
      </w:pPr>
      <w:r>
        <w:rPr>
          <w:color w:val="000000"/>
        </w:rPr>
        <w:tab/>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7F53ED" w:rsidRDefault="006C2088">
      <w:pPr>
        <w:pStyle w:val="ad"/>
        <w:contextualSpacing/>
        <w:jc w:val="both"/>
      </w:pPr>
      <w:r>
        <w:rPr>
          <w:color w:val="000000"/>
        </w:rPr>
        <w:tab/>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7F53ED" w:rsidRDefault="006C2088">
      <w:pPr>
        <w:pStyle w:val="ad"/>
        <w:contextualSpacing/>
        <w:jc w:val="both"/>
      </w:pPr>
      <w:r>
        <w:rPr>
          <w:color w:val="000000"/>
        </w:rPr>
        <w:tab/>
        <w:t xml:space="preserve">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 </w:t>
      </w:r>
    </w:p>
    <w:p w:rsidR="007F53ED" w:rsidRDefault="006C2088">
      <w:pPr>
        <w:pStyle w:val="ad"/>
        <w:contextualSpacing/>
        <w:jc w:val="both"/>
      </w:pPr>
      <w:r>
        <w:rPr>
          <w:color w:val="000000"/>
        </w:rPr>
        <w:tab/>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7F53ED" w:rsidRDefault="006C2088">
      <w:pPr>
        <w:pStyle w:val="ad"/>
        <w:contextualSpacing/>
        <w:jc w:val="both"/>
      </w:pPr>
      <w:r>
        <w:rPr>
          <w:color w:val="000000"/>
        </w:rPr>
        <w:t xml:space="preserve">давать оценку новым ситуациям, оценивать приобретённый опыт, в том числе читательский; </w:t>
      </w:r>
    </w:p>
    <w:p w:rsidR="007F53ED" w:rsidRDefault="006C2088">
      <w:pPr>
        <w:pStyle w:val="ad"/>
        <w:contextualSpacing/>
        <w:jc w:val="both"/>
      </w:pPr>
      <w:r>
        <w:rPr>
          <w:color w:val="000000"/>
        </w:rPr>
        <w:tab/>
        <w:t xml:space="preserve">осуществлять целенаправленный поиск переноса средств и способов действия в профессиональную среду; </w:t>
      </w:r>
    </w:p>
    <w:p w:rsidR="007F53ED" w:rsidRDefault="006C2088">
      <w:pPr>
        <w:pStyle w:val="ad"/>
        <w:contextualSpacing/>
        <w:jc w:val="both"/>
      </w:pPr>
      <w:r>
        <w:rPr>
          <w:color w:val="000000"/>
        </w:rPr>
        <w:tab/>
        <w:t xml:space="preserve">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 </w:t>
      </w:r>
    </w:p>
    <w:p w:rsidR="007F53ED" w:rsidRDefault="006C2088">
      <w:pPr>
        <w:pStyle w:val="ad"/>
        <w:contextualSpacing/>
        <w:jc w:val="both"/>
      </w:pPr>
      <w:r>
        <w:rPr>
          <w:color w:val="000000"/>
        </w:rPr>
        <w:tab/>
        <w:t xml:space="preserve">уметь интегрировать знания из разных предметных областей; </w:t>
      </w:r>
    </w:p>
    <w:p w:rsidR="007F53ED" w:rsidRDefault="006C2088">
      <w:pPr>
        <w:pStyle w:val="ad"/>
        <w:contextualSpacing/>
        <w:jc w:val="both"/>
      </w:pPr>
      <w:r>
        <w:rPr>
          <w:color w:val="000000"/>
        </w:rPr>
        <w:tab/>
        <w:t xml:space="preserve">выдвигать новые идеи, предлагать оригинальные подходы и решения; </w:t>
      </w:r>
    </w:p>
    <w:p w:rsidR="007F53ED" w:rsidRDefault="006C2088">
      <w:pPr>
        <w:pStyle w:val="ad"/>
        <w:contextualSpacing/>
        <w:jc w:val="both"/>
      </w:pPr>
      <w:r>
        <w:rPr>
          <w:color w:val="000000"/>
        </w:rPr>
        <w:tab/>
        <w:t xml:space="preserve">ставить проблемы и задачи, допускающие альтернативные решения. </w:t>
      </w:r>
    </w:p>
    <w:p w:rsidR="007F53ED" w:rsidRDefault="006C2088">
      <w:pPr>
        <w:pStyle w:val="ad"/>
        <w:contextualSpacing/>
        <w:jc w:val="both"/>
        <w:rPr>
          <w:b/>
          <w:bCs/>
        </w:rPr>
      </w:pPr>
      <w:r>
        <w:rPr>
          <w:b/>
          <w:bCs/>
          <w:color w:val="000000"/>
        </w:rPr>
        <w:t xml:space="preserve">Работа с информацией: </w:t>
      </w:r>
    </w:p>
    <w:p w:rsidR="007F53ED" w:rsidRDefault="006C2088">
      <w:pPr>
        <w:pStyle w:val="ad"/>
        <w:contextualSpacing/>
        <w:jc w:val="both"/>
      </w:pPr>
      <w:r>
        <w:rPr>
          <w:color w:val="000000"/>
        </w:rPr>
        <w:tab/>
        <w:t xml:space="preserve">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 </w:t>
      </w:r>
    </w:p>
    <w:p w:rsidR="007F53ED" w:rsidRDefault="006C2088">
      <w:pPr>
        <w:pStyle w:val="ad"/>
        <w:contextualSpacing/>
        <w:jc w:val="both"/>
      </w:pPr>
      <w:r>
        <w:rPr>
          <w:color w:val="000000"/>
        </w:rPr>
        <w:tab/>
        <w:t xml:space="preserve">создавать тексты в различных форматах и жанрах (сочинение, эссе, доклад, реферат, аннотация и другие) с учётом назначения информации и целевой аудитории, выбирая оптимальную форму представления и визуализации; </w:t>
      </w:r>
    </w:p>
    <w:p w:rsidR="007F53ED" w:rsidRDefault="006C2088">
      <w:pPr>
        <w:pStyle w:val="ad"/>
        <w:contextualSpacing/>
        <w:jc w:val="both"/>
      </w:pPr>
      <w:r>
        <w:rPr>
          <w:color w:val="000000"/>
        </w:rPr>
        <w:tab/>
        <w:t xml:space="preserve">оценивать достоверность, легитимность литературной и другой информации, её соответствие правовым и морально-этическим нормам; </w:t>
      </w:r>
    </w:p>
    <w:p w:rsidR="007F53ED" w:rsidRDefault="006C2088">
      <w:pPr>
        <w:pStyle w:val="ad"/>
        <w:contextualSpacing/>
        <w:jc w:val="both"/>
      </w:pPr>
      <w:r>
        <w:rPr>
          <w:color w:val="000000"/>
        </w:rPr>
        <w:tab/>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7F53ED" w:rsidRDefault="006C2088">
      <w:pPr>
        <w:pStyle w:val="ad"/>
        <w:contextualSpacing/>
        <w:jc w:val="both"/>
      </w:pPr>
      <w:r>
        <w:rPr>
          <w:color w:val="000000"/>
        </w:rPr>
        <w:tab/>
        <w:t xml:space="preserve">владеть навыками распознавания и защиты литературной и другой информации, информационной безопасности личности. </w:t>
      </w:r>
    </w:p>
    <w:p w:rsidR="007F53ED" w:rsidRDefault="006C2088">
      <w:pPr>
        <w:pStyle w:val="ad"/>
        <w:contextualSpacing/>
        <w:jc w:val="both"/>
      </w:pPr>
      <w:r>
        <w:rPr>
          <w:color w:val="000000"/>
        </w:rPr>
        <w:tab/>
        <w:t xml:space="preserve">Коммуникативные универсальные учебные действия осуществлять коммуникации во всех сферах жизни, в том числе на уроке литературы и во внеурочной деятельности по предмету; </w:t>
      </w:r>
    </w:p>
    <w:p w:rsidR="007F53ED" w:rsidRDefault="006C2088">
      <w:pPr>
        <w:pStyle w:val="ad"/>
        <w:contextualSpacing/>
        <w:jc w:val="both"/>
      </w:pPr>
      <w:r>
        <w:rPr>
          <w:color w:val="000000"/>
        </w:rPr>
        <w:tab/>
        <w:t xml:space="preserve">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 </w:t>
      </w:r>
    </w:p>
    <w:p w:rsidR="007F53ED" w:rsidRDefault="006C2088">
      <w:pPr>
        <w:pStyle w:val="ad"/>
        <w:contextualSpacing/>
        <w:jc w:val="both"/>
      </w:pPr>
      <w:r>
        <w:rPr>
          <w:color w:val="000000"/>
        </w:rPr>
        <w:tab/>
        <w:t xml:space="preserve">владеть различными способами общения и взаимодействия в парной и групповой работе на уроках литературы; </w:t>
      </w:r>
    </w:p>
    <w:p w:rsidR="007F53ED" w:rsidRDefault="006C2088">
      <w:pPr>
        <w:pStyle w:val="ad"/>
        <w:contextualSpacing/>
        <w:jc w:val="both"/>
      </w:pPr>
      <w:r>
        <w:rPr>
          <w:color w:val="000000"/>
        </w:rPr>
        <w:tab/>
        <w:t xml:space="preserve">аргументированно вести диалог, уметь смягчать конфликтные ситуации; </w:t>
      </w:r>
    </w:p>
    <w:p w:rsidR="007F53ED" w:rsidRDefault="006C2088">
      <w:pPr>
        <w:pStyle w:val="ad"/>
        <w:contextualSpacing/>
        <w:jc w:val="both"/>
      </w:pPr>
      <w:r>
        <w:rPr>
          <w:color w:val="000000"/>
        </w:rPr>
        <w:t xml:space="preserve">развёрнуто и логично излагать в процессе анализа литературного произведения свою точку зрения с использованием языковых средств. </w:t>
      </w:r>
    </w:p>
    <w:p w:rsidR="007F53ED" w:rsidRDefault="006C2088">
      <w:pPr>
        <w:pStyle w:val="ad"/>
        <w:contextualSpacing/>
        <w:jc w:val="both"/>
      </w:pPr>
      <w:r>
        <w:rPr>
          <w:color w:val="000000"/>
        </w:rPr>
        <w:tab/>
      </w:r>
      <w:r>
        <w:rPr>
          <w:b/>
          <w:bCs/>
          <w:color w:val="000000"/>
        </w:rPr>
        <w:t xml:space="preserve">Регулятивные универсальные учебные действия </w:t>
      </w:r>
    </w:p>
    <w:p w:rsidR="007F53ED" w:rsidRDefault="006C2088">
      <w:pPr>
        <w:pStyle w:val="ad"/>
        <w:contextualSpacing/>
        <w:jc w:val="both"/>
        <w:rPr>
          <w:b/>
          <w:bCs/>
        </w:rPr>
      </w:pPr>
      <w:r>
        <w:rPr>
          <w:b/>
          <w:bCs/>
          <w:color w:val="000000"/>
        </w:rPr>
        <w:t xml:space="preserve">Самоорганизация: </w:t>
      </w:r>
    </w:p>
    <w:p w:rsidR="007F53ED" w:rsidRDefault="006C2088">
      <w:pPr>
        <w:pStyle w:val="ad"/>
        <w:contextualSpacing/>
        <w:jc w:val="both"/>
      </w:pPr>
      <w:r>
        <w:rPr>
          <w:color w:val="000000"/>
        </w:rPr>
        <w:lastRenderedPageBreak/>
        <w:tab/>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 </w:t>
      </w:r>
    </w:p>
    <w:p w:rsidR="007F53ED" w:rsidRDefault="006C2088">
      <w:pPr>
        <w:pStyle w:val="ad"/>
        <w:contextualSpacing/>
        <w:jc w:val="both"/>
      </w:pPr>
      <w:r>
        <w:rPr>
          <w:color w:val="000000"/>
        </w:rPr>
        <w:tab/>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7F53ED" w:rsidRDefault="006C2088">
      <w:pPr>
        <w:pStyle w:val="ad"/>
        <w:contextualSpacing/>
        <w:jc w:val="both"/>
      </w:pPr>
      <w:r>
        <w:rPr>
          <w:color w:val="000000"/>
        </w:rPr>
        <w:tab/>
        <w:t xml:space="preserve">давать оценку новым ситуациям, в том числе изображённым в художественной литературе; </w:t>
      </w:r>
    </w:p>
    <w:p w:rsidR="007F53ED" w:rsidRDefault="006C2088">
      <w:pPr>
        <w:pStyle w:val="ad"/>
        <w:contextualSpacing/>
        <w:jc w:val="both"/>
      </w:pPr>
      <w:r>
        <w:rPr>
          <w:color w:val="000000"/>
        </w:rPr>
        <w:tab/>
        <w:t xml:space="preserve">расширять рамки учебного предмета на основе личных предпочтений с опорой на читательский опыт; </w:t>
      </w:r>
    </w:p>
    <w:p w:rsidR="007F53ED" w:rsidRDefault="006C2088">
      <w:pPr>
        <w:pStyle w:val="ad"/>
        <w:contextualSpacing/>
        <w:jc w:val="both"/>
      </w:pPr>
      <w:r>
        <w:rPr>
          <w:color w:val="000000"/>
        </w:rPr>
        <w:tab/>
        <w:t>делать осознанный выбор, аргументировать его, брать ответственность за решение;</w:t>
      </w:r>
    </w:p>
    <w:p w:rsidR="007F53ED" w:rsidRDefault="006C2088">
      <w:pPr>
        <w:pStyle w:val="ad"/>
        <w:contextualSpacing/>
        <w:jc w:val="both"/>
      </w:pPr>
      <w:r>
        <w:rPr>
          <w:color w:val="000000"/>
        </w:rPr>
        <w:tab/>
        <w:t xml:space="preserve"> оценивать приобретённый опыт с учётом литературных знаний; </w:t>
      </w:r>
    </w:p>
    <w:p w:rsidR="007F53ED" w:rsidRDefault="006C2088">
      <w:pPr>
        <w:pStyle w:val="ad"/>
        <w:contextualSpacing/>
        <w:jc w:val="both"/>
      </w:pPr>
      <w:r>
        <w:rPr>
          <w:color w:val="000000"/>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7F53ED" w:rsidRDefault="006C2088">
      <w:pPr>
        <w:pStyle w:val="ad"/>
        <w:contextualSpacing/>
        <w:jc w:val="both"/>
      </w:pPr>
      <w:r>
        <w:rPr>
          <w:color w:val="000000"/>
        </w:rPr>
        <w:tab/>
      </w:r>
      <w:r>
        <w:rPr>
          <w:b/>
          <w:bCs/>
          <w:color w:val="000000"/>
        </w:rPr>
        <w:t xml:space="preserve">Самоконтроль, эмоциональный интеллект: </w:t>
      </w:r>
    </w:p>
    <w:p w:rsidR="007F53ED" w:rsidRDefault="006C2088">
      <w:pPr>
        <w:pStyle w:val="ad"/>
        <w:contextualSpacing/>
        <w:jc w:val="both"/>
      </w:pPr>
      <w:r>
        <w:rPr>
          <w:color w:val="000000"/>
        </w:rPr>
        <w:tab/>
        <w:t xml:space="preserve">давать оценку новым ситуациям, вносить коррективы в деятельность, оценивать соответствие результатов целям; </w:t>
      </w:r>
    </w:p>
    <w:p w:rsidR="007F53ED" w:rsidRDefault="006C2088">
      <w:pPr>
        <w:pStyle w:val="ad"/>
        <w:contextualSpacing/>
        <w:jc w:val="both"/>
      </w:pPr>
      <w:r>
        <w:rPr>
          <w:color w:val="000000"/>
        </w:rPr>
        <w:tab/>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7F53ED" w:rsidRDefault="006C2088">
      <w:pPr>
        <w:pStyle w:val="ad"/>
        <w:contextualSpacing/>
        <w:jc w:val="both"/>
      </w:pPr>
      <w:r>
        <w:rPr>
          <w:color w:val="000000"/>
        </w:rPr>
        <w:tab/>
        <w:t xml:space="preserve">использовать приёмы рефлексии; для оценки ситуации, выбора верного решения, опираясь на примеры из художественных произведений; </w:t>
      </w:r>
    </w:p>
    <w:p w:rsidR="007F53ED" w:rsidRDefault="006C2088">
      <w:pPr>
        <w:pStyle w:val="ad"/>
        <w:contextualSpacing/>
        <w:jc w:val="both"/>
      </w:pPr>
      <w:r>
        <w:rPr>
          <w:color w:val="000000"/>
        </w:rPr>
        <w:tab/>
        <w:t xml:space="preserve">уметь оценивать риски и своевременно принимать решения по их снижению; </w:t>
      </w:r>
    </w:p>
    <w:p w:rsidR="007F53ED" w:rsidRDefault="006C2088">
      <w:pPr>
        <w:pStyle w:val="ad"/>
        <w:contextualSpacing/>
        <w:jc w:val="both"/>
      </w:pPr>
      <w:r>
        <w:rPr>
          <w:color w:val="000000"/>
        </w:rPr>
        <w:t xml:space="preserve">принимать себя, понимая свои недостатки и достоинства; </w:t>
      </w:r>
    </w:p>
    <w:p w:rsidR="007F53ED" w:rsidRDefault="006C2088">
      <w:pPr>
        <w:pStyle w:val="ad"/>
        <w:contextualSpacing/>
        <w:jc w:val="both"/>
      </w:pPr>
      <w:r>
        <w:rPr>
          <w:color w:val="000000"/>
        </w:rPr>
        <w:tab/>
        <w:t xml:space="preserve">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 </w:t>
      </w:r>
    </w:p>
    <w:p w:rsidR="007F53ED" w:rsidRDefault="006C2088">
      <w:pPr>
        <w:pStyle w:val="ad"/>
        <w:contextualSpacing/>
        <w:jc w:val="both"/>
      </w:pPr>
      <w:r>
        <w:rPr>
          <w:color w:val="000000"/>
        </w:rPr>
        <w:tab/>
        <w:t>признавать своё право и право других на ошибки в дискуссиях на литературные темы;</w:t>
      </w:r>
    </w:p>
    <w:p w:rsidR="007F53ED" w:rsidRDefault="006C2088">
      <w:pPr>
        <w:pStyle w:val="ad"/>
        <w:contextualSpacing/>
        <w:jc w:val="both"/>
      </w:pPr>
      <w:r>
        <w:rPr>
          <w:color w:val="000000"/>
        </w:rPr>
        <w:tab/>
        <w:t xml:space="preserve"> развивать способность понимать мир с позиции другого человека, используя знания по литературе. </w:t>
      </w:r>
    </w:p>
    <w:p w:rsidR="007F53ED" w:rsidRDefault="006C2088">
      <w:pPr>
        <w:pStyle w:val="ad"/>
        <w:contextualSpacing/>
        <w:jc w:val="both"/>
      </w:pPr>
      <w:r>
        <w:rPr>
          <w:color w:val="000000"/>
        </w:rPr>
        <w:tab/>
        <w:t>Совместная деятельность понимать и использовать преимущества командной и индивидуальной работы на уроке и во внеурочной деятельности по литературе;</w:t>
      </w:r>
    </w:p>
    <w:p w:rsidR="007F53ED" w:rsidRDefault="006C2088">
      <w:pPr>
        <w:pStyle w:val="ad"/>
        <w:contextualSpacing/>
        <w:jc w:val="both"/>
      </w:pPr>
      <w:r>
        <w:rPr>
          <w:color w:val="000000"/>
        </w:rPr>
        <w:tab/>
        <w:t xml:space="preserve">выбирать тематику и методы совместных действий с учётом общих интересов и возможностей каждого члена коллектива; </w:t>
      </w:r>
    </w:p>
    <w:p w:rsidR="007F53ED" w:rsidRDefault="006C2088">
      <w:pPr>
        <w:pStyle w:val="ad"/>
        <w:contextualSpacing/>
        <w:jc w:val="both"/>
      </w:pPr>
      <w:r>
        <w:rPr>
          <w:color w:val="000000"/>
        </w:rPr>
        <w:tab/>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7F53ED" w:rsidRDefault="006C2088">
      <w:pPr>
        <w:pStyle w:val="ad"/>
        <w:contextualSpacing/>
        <w:jc w:val="both"/>
      </w:pPr>
      <w:r>
        <w:rPr>
          <w:color w:val="000000"/>
        </w:rPr>
        <w:tab/>
        <w:t xml:space="preserve">оценивать качество своего вклада и каждого участника команды в общий результат по разработанным критериям; </w:t>
      </w:r>
    </w:p>
    <w:p w:rsidR="007F53ED" w:rsidRDefault="006C2088">
      <w:pPr>
        <w:pStyle w:val="ad"/>
        <w:contextualSpacing/>
        <w:jc w:val="both"/>
      </w:pPr>
      <w:r>
        <w:rPr>
          <w:color w:val="000000"/>
        </w:rPr>
        <w:tab/>
        <w:t xml:space="preserve">предлагать новые проекты, в том числе литературные, оценивать идеи с позиции новизны, оригинальности, практической значимости; </w:t>
      </w:r>
    </w:p>
    <w:p w:rsidR="007F53ED" w:rsidRDefault="006C2088">
      <w:pPr>
        <w:pStyle w:val="ad"/>
        <w:contextualSpacing/>
        <w:jc w:val="both"/>
      </w:pPr>
      <w:r>
        <w:rPr>
          <w:color w:val="000000"/>
        </w:rPr>
        <w:t xml:space="preserve">осуществлять позитивное стратегическое поведение в различных ситуациях, проявлять творчество и воображение, быть инициативным. </w:t>
      </w:r>
    </w:p>
    <w:p w:rsidR="007F53ED" w:rsidRDefault="006C2088">
      <w:pPr>
        <w:pStyle w:val="ad"/>
        <w:contextualSpacing/>
        <w:jc w:val="both"/>
        <w:rPr>
          <w:b/>
          <w:bCs/>
        </w:rPr>
      </w:pPr>
      <w:r>
        <w:rPr>
          <w:b/>
          <w:bCs/>
          <w:color w:val="000000"/>
        </w:rPr>
        <w:t xml:space="preserve">ПРЕДМЕТНЫЕ РЕЗУЛЬТАТЫ </w:t>
      </w:r>
    </w:p>
    <w:p w:rsidR="007F53ED" w:rsidRDefault="006C2088">
      <w:pPr>
        <w:pStyle w:val="ad"/>
        <w:contextualSpacing/>
        <w:jc w:val="both"/>
      </w:pPr>
      <w:r>
        <w:rPr>
          <w:color w:val="000000"/>
        </w:rPr>
        <w:tab/>
        <w:t xml:space="preserve">Предметные результаты освоения программы по литературе на уровне среднего общего образования должны обеспечивать: </w:t>
      </w:r>
    </w:p>
    <w:p w:rsidR="007F53ED" w:rsidRDefault="006C2088">
      <w:pPr>
        <w:pStyle w:val="ad"/>
        <w:contextualSpacing/>
        <w:jc w:val="both"/>
      </w:pPr>
      <w:r>
        <w:rPr>
          <w:color w:val="000000"/>
        </w:rPr>
        <w:tab/>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7F53ED" w:rsidRDefault="006C2088">
      <w:pPr>
        <w:pStyle w:val="ad"/>
        <w:contextualSpacing/>
        <w:jc w:val="both"/>
      </w:pPr>
      <w:r>
        <w:rPr>
          <w:color w:val="000000"/>
        </w:rPr>
        <w:tab/>
        <w:t>2) осознание взаимосвязи между языковым, литературным, интеллектуальным, духовно-нравственным развитием личности;</w:t>
      </w:r>
    </w:p>
    <w:p w:rsidR="007F53ED" w:rsidRDefault="006C2088">
      <w:pPr>
        <w:pStyle w:val="ad"/>
        <w:contextualSpacing/>
        <w:jc w:val="both"/>
      </w:pPr>
      <w:r>
        <w:rPr>
          <w:color w:val="000000"/>
        </w:rPr>
        <w:tab/>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7F53ED" w:rsidRDefault="006C2088">
      <w:pPr>
        <w:pStyle w:val="ad"/>
        <w:contextualSpacing/>
        <w:jc w:val="both"/>
      </w:pPr>
      <w:r>
        <w:rPr>
          <w:color w:val="000000"/>
        </w:rPr>
        <w:lastRenderedPageBreak/>
        <w:tab/>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«Вишнёвый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 И. Цветаевой; стихотворения и поэма «Реквием» А.А. Ахматовой; роман Н.А. Островского «Как закалялась сталь» (избранные главы); роман М.А. Шолохова «Тихий Дон» (избранные главы); роман М.А. Булгакова «Мастер и Маргарита» (или «Белая гвардия»); роман А.А. Фадеева «Молодая гвардия»; роман В.О. Богомолова «В августе сорок четвертого»,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XX – XXI века: не менее двух прозаиков по выбору (в том числе Ф.А. Абрамова, В.П. Астафьева, А.Г. Битова, Ю.В. Бондарева, Б.Л. Васильева, К.Д. Воробьёва, Ф.А. Искандера, В.Л. Кондратьева, В.Г. Распутина, В.М. Шукшина и других); не менее двух поэтов по выбору (в том числе И.А. Бродского, А.А. Вознесенского, В.С. Высоцкого, Е.А. Евтушенко, Н.А. Заболоцкого, А.С. Кушнера, Б.Ш. Окуджавы, Р.И. Рождественского, Н.М. Рубцова и другие); пьеса одного из драматургов по выбору (в том числе А.Н. Арбузова, А.В. Вампилова, В.С. Розова и других);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другие);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других);</w:t>
      </w:r>
    </w:p>
    <w:p w:rsidR="007F53ED" w:rsidRDefault="006C2088">
      <w:pPr>
        <w:pStyle w:val="ad"/>
        <w:contextualSpacing/>
        <w:jc w:val="both"/>
      </w:pPr>
      <w:r>
        <w:rPr>
          <w:color w:val="000000"/>
        </w:rPr>
        <w:tab/>
        <w:t>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7F53ED" w:rsidRDefault="006C2088">
      <w:pPr>
        <w:pStyle w:val="ad"/>
        <w:contextualSpacing/>
        <w:jc w:val="both"/>
      </w:pPr>
      <w:r>
        <w:rPr>
          <w:color w:val="000000"/>
        </w:rPr>
        <w:tab/>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7F53ED" w:rsidRDefault="006C2088">
      <w:pPr>
        <w:pStyle w:val="ad"/>
        <w:contextualSpacing/>
        <w:jc w:val="both"/>
      </w:pPr>
      <w:r>
        <w:rPr>
          <w:color w:val="000000"/>
        </w:rPr>
        <w:tab/>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7F53ED" w:rsidRDefault="006C2088">
      <w:pPr>
        <w:pStyle w:val="ad"/>
        <w:contextualSpacing/>
        <w:jc w:val="both"/>
      </w:pPr>
      <w:r>
        <w:rPr>
          <w:color w:val="000000"/>
        </w:rPr>
        <w:tab/>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7F53ED" w:rsidRDefault="006C2088">
      <w:pPr>
        <w:pStyle w:val="ad"/>
        <w:contextualSpacing/>
        <w:jc w:val="both"/>
      </w:pPr>
      <w:r>
        <w:rPr>
          <w:color w:val="000000"/>
        </w:rPr>
        <w:tab/>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7F53ED" w:rsidRDefault="006C2088">
      <w:pPr>
        <w:pStyle w:val="ad"/>
        <w:contextualSpacing/>
        <w:jc w:val="both"/>
      </w:pPr>
      <w:r>
        <w:rPr>
          <w:color w:val="000000"/>
        </w:rPr>
        <w:lastRenderedPageBreak/>
        <w:tab/>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7F53ED" w:rsidRDefault="006C2088">
      <w:pPr>
        <w:pStyle w:val="ad"/>
        <w:contextualSpacing/>
        <w:jc w:val="both"/>
      </w:pPr>
      <w:r>
        <w:rPr>
          <w:color w:val="000000"/>
        </w:rPr>
        <w:tab/>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7F53ED" w:rsidRDefault="006C2088">
      <w:pPr>
        <w:pStyle w:val="ad"/>
        <w:contextualSpacing/>
        <w:jc w:val="both"/>
      </w:pPr>
      <w:r>
        <w:rPr>
          <w:color w:val="000000"/>
        </w:rPr>
        <w:tab/>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7F53ED" w:rsidRDefault="006C2088">
      <w:pPr>
        <w:pStyle w:val="ad"/>
        <w:contextualSpacing/>
        <w:jc w:val="both"/>
      </w:pPr>
      <w:r>
        <w:rPr>
          <w:color w:val="000000"/>
        </w:rPr>
        <w:tab/>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7F53ED" w:rsidRDefault="006C2088">
      <w:pPr>
        <w:pStyle w:val="ad"/>
        <w:contextualSpacing/>
        <w:jc w:val="both"/>
      </w:pPr>
      <w:r>
        <w:rPr>
          <w:color w:val="FF0000"/>
        </w:rPr>
        <w:tab/>
      </w:r>
      <w:r>
        <w:rPr>
          <w:color w:val="000000"/>
        </w:rPr>
        <w:t xml:space="preserve">К концу обучения предметные результаты освоения программы по литературе должны обеспечивать: </w:t>
      </w:r>
    </w:p>
    <w:p w:rsidR="007F53ED" w:rsidRDefault="006C2088">
      <w:pPr>
        <w:pStyle w:val="ad"/>
        <w:contextualSpacing/>
        <w:jc w:val="both"/>
        <w:rPr>
          <w:color w:val="000000"/>
        </w:rPr>
      </w:pPr>
      <w:r>
        <w:rPr>
          <w:color w:val="000000"/>
        </w:rPr>
        <w:tab/>
        <w:t>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rsidR="007F53ED" w:rsidRDefault="006C2088">
      <w:pPr>
        <w:pStyle w:val="ad"/>
        <w:contextualSpacing/>
        <w:jc w:val="both"/>
        <w:rPr>
          <w:color w:val="000000"/>
        </w:rPr>
      </w:pPr>
      <w:r>
        <w:rPr>
          <w:color w:val="000000"/>
        </w:rPr>
        <w:tab/>
        <w:t>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w:t>
      </w:r>
    </w:p>
    <w:p w:rsidR="007F53ED" w:rsidRDefault="006C2088">
      <w:pPr>
        <w:pStyle w:val="ad"/>
        <w:contextualSpacing/>
        <w:jc w:val="both"/>
        <w:rPr>
          <w:color w:val="000000"/>
        </w:rPr>
      </w:pPr>
      <w:r>
        <w:rPr>
          <w:color w:val="000000"/>
        </w:rPr>
        <w:tab/>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7F53ED" w:rsidRDefault="006C2088">
      <w:pPr>
        <w:pStyle w:val="ad"/>
        <w:contextualSpacing/>
        <w:jc w:val="both"/>
        <w:rPr>
          <w:color w:val="000000"/>
        </w:rPr>
      </w:pPr>
      <w:r>
        <w:rPr>
          <w:color w:val="000000"/>
        </w:rPr>
        <w:tab/>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rsidR="007F53ED" w:rsidRDefault="006C2088">
      <w:pPr>
        <w:pStyle w:val="ad"/>
        <w:contextualSpacing/>
        <w:jc w:val="both"/>
        <w:rPr>
          <w:color w:val="000000"/>
        </w:rPr>
      </w:pPr>
      <w:r>
        <w:rPr>
          <w:color w:val="000000"/>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7F53ED" w:rsidRDefault="006C2088">
      <w:pPr>
        <w:pStyle w:val="ad"/>
        <w:contextualSpacing/>
        <w:jc w:val="both"/>
        <w:rPr>
          <w:color w:val="000000"/>
        </w:rPr>
      </w:pPr>
      <w:r>
        <w:rPr>
          <w:color w:val="000000"/>
        </w:rPr>
        <w:t>6) 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w:t>
      </w:r>
    </w:p>
    <w:p w:rsidR="007F53ED" w:rsidRDefault="006C2088">
      <w:pPr>
        <w:pStyle w:val="ad"/>
        <w:contextualSpacing/>
        <w:jc w:val="both"/>
        <w:rPr>
          <w:color w:val="000000"/>
        </w:rPr>
      </w:pPr>
      <w:r>
        <w:rPr>
          <w:color w:val="000000"/>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7F53ED" w:rsidRDefault="006C2088">
      <w:pPr>
        <w:pStyle w:val="ad"/>
        <w:contextualSpacing/>
        <w:jc w:val="both"/>
        <w:rPr>
          <w:color w:val="000000"/>
        </w:rPr>
      </w:pPr>
      <w:r>
        <w:rPr>
          <w:color w:val="000000"/>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7F53ED" w:rsidRDefault="006C2088">
      <w:pPr>
        <w:pStyle w:val="ad"/>
        <w:contextualSpacing/>
        <w:jc w:val="both"/>
        <w:rPr>
          <w:color w:val="000000"/>
        </w:rPr>
      </w:pPr>
      <w:r>
        <w:rPr>
          <w:color w:val="000000"/>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w:t>
      </w:r>
      <w:r>
        <w:rPr>
          <w:color w:val="000000"/>
        </w:rPr>
        <w:lastRenderedPageBreak/>
        <w:t>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w:t>
      </w:r>
    </w:p>
    <w:p w:rsidR="007F53ED" w:rsidRDefault="007F53ED">
      <w:pPr>
        <w:pStyle w:val="ad"/>
        <w:contextualSpacing/>
        <w:jc w:val="both"/>
      </w:pPr>
    </w:p>
    <w:p w:rsidR="007F53ED" w:rsidRDefault="006C2088">
      <w:pPr>
        <w:pStyle w:val="ad"/>
        <w:contextualSpacing/>
        <w:jc w:val="both"/>
        <w:rPr>
          <w:color w:val="000000"/>
        </w:rPr>
      </w:pPr>
      <w:r>
        <w:rPr>
          <w:b/>
          <w:color w:val="000000"/>
        </w:rPr>
        <w:t>1.4 Формирование общих компетенций согласно ФГОС СПО.</w:t>
      </w:r>
    </w:p>
    <w:p w:rsidR="007125A1" w:rsidRDefault="007125A1" w:rsidP="007125A1">
      <w:pPr>
        <w:widowControl w:val="0"/>
        <w:ind w:firstLine="709"/>
        <w:jc w:val="both"/>
        <w:rPr>
          <w:color w:val="000000"/>
        </w:rPr>
      </w:pPr>
      <w:r>
        <w:rPr>
          <w:color w:val="000000"/>
        </w:rPr>
        <w:t>В программу включено содержание, направленное на формирование у студентов компетенций,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 программы подготовки квалифицированных рабочих, служащих (далее – ППКРС).</w:t>
      </w:r>
    </w:p>
    <w:p w:rsidR="007125A1" w:rsidRDefault="007125A1" w:rsidP="007125A1">
      <w:pPr>
        <w:widowControl w:val="0"/>
        <w:ind w:firstLine="709"/>
        <w:jc w:val="both"/>
        <w:rPr>
          <w:color w:val="000000"/>
        </w:rPr>
      </w:pPr>
    </w:p>
    <w:tbl>
      <w:tblPr>
        <w:tblStyle w:val="afc"/>
        <w:tblW w:w="9889" w:type="dxa"/>
        <w:tblLook w:val="04A0" w:firstRow="1" w:lastRow="0" w:firstColumn="1" w:lastColumn="0" w:noHBand="0" w:noVBand="1"/>
      </w:tblPr>
      <w:tblGrid>
        <w:gridCol w:w="2549"/>
        <w:gridCol w:w="3371"/>
        <w:gridCol w:w="3969"/>
      </w:tblGrid>
      <w:tr w:rsidR="007125A1" w:rsidRPr="007F60B8" w:rsidTr="00AC1D63">
        <w:tc>
          <w:tcPr>
            <w:tcW w:w="2549" w:type="dxa"/>
            <w:vMerge w:val="restart"/>
          </w:tcPr>
          <w:p w:rsidR="007125A1" w:rsidRPr="007F60B8" w:rsidRDefault="007125A1" w:rsidP="00AC1D63">
            <w:pPr>
              <w:widowControl w:val="0"/>
              <w:ind w:firstLine="709"/>
              <w:jc w:val="both"/>
              <w:rPr>
                <w:color w:val="000000"/>
              </w:rPr>
            </w:pPr>
            <w:bookmarkStart w:id="0" w:name="_Hlk120300275"/>
            <w:r w:rsidRPr="007F60B8">
              <w:rPr>
                <w:color w:val="000000"/>
              </w:rPr>
              <w:t>Общие компетенции</w:t>
            </w:r>
          </w:p>
        </w:tc>
        <w:tc>
          <w:tcPr>
            <w:tcW w:w="7340" w:type="dxa"/>
            <w:gridSpan w:val="2"/>
          </w:tcPr>
          <w:p w:rsidR="007125A1" w:rsidRPr="007F60B8" w:rsidRDefault="007125A1" w:rsidP="00AC1D63">
            <w:pPr>
              <w:widowControl w:val="0"/>
              <w:ind w:firstLine="709"/>
              <w:jc w:val="both"/>
              <w:rPr>
                <w:color w:val="000000"/>
              </w:rPr>
            </w:pPr>
            <w:r w:rsidRPr="007F60B8">
              <w:rPr>
                <w:color w:val="000000"/>
              </w:rPr>
              <w:t>Планируемые результаты</w:t>
            </w:r>
          </w:p>
        </w:tc>
      </w:tr>
      <w:tr w:rsidR="007125A1" w:rsidRPr="007F60B8" w:rsidTr="00AC1D63">
        <w:tc>
          <w:tcPr>
            <w:tcW w:w="2549" w:type="dxa"/>
            <w:vMerge/>
          </w:tcPr>
          <w:p w:rsidR="007125A1" w:rsidRPr="007F60B8" w:rsidRDefault="007125A1" w:rsidP="00AC1D63">
            <w:pPr>
              <w:widowControl w:val="0"/>
              <w:ind w:firstLine="709"/>
              <w:jc w:val="both"/>
              <w:rPr>
                <w:color w:val="000000"/>
              </w:rPr>
            </w:pPr>
          </w:p>
        </w:tc>
        <w:tc>
          <w:tcPr>
            <w:tcW w:w="3371" w:type="dxa"/>
          </w:tcPr>
          <w:p w:rsidR="007125A1" w:rsidRPr="007F60B8" w:rsidRDefault="007125A1" w:rsidP="00AC1D63">
            <w:pPr>
              <w:widowControl w:val="0"/>
              <w:ind w:firstLine="709"/>
              <w:jc w:val="both"/>
              <w:rPr>
                <w:color w:val="000000"/>
              </w:rPr>
            </w:pPr>
            <w:r w:rsidRPr="007F60B8">
              <w:rPr>
                <w:color w:val="000000"/>
              </w:rPr>
              <w:t xml:space="preserve">Общие </w:t>
            </w:r>
          </w:p>
        </w:tc>
        <w:tc>
          <w:tcPr>
            <w:tcW w:w="3969" w:type="dxa"/>
          </w:tcPr>
          <w:p w:rsidR="007125A1" w:rsidRPr="007F60B8" w:rsidRDefault="007125A1" w:rsidP="00AC1D63">
            <w:pPr>
              <w:widowControl w:val="0"/>
              <w:ind w:firstLine="709"/>
              <w:jc w:val="both"/>
              <w:rPr>
                <w:color w:val="000000"/>
              </w:rPr>
            </w:pPr>
            <w:r w:rsidRPr="007F60B8">
              <w:rPr>
                <w:color w:val="000000"/>
              </w:rPr>
              <w:t>Дисциплинарные</w:t>
            </w:r>
          </w:p>
        </w:tc>
      </w:tr>
      <w:tr w:rsidR="007125A1" w:rsidRPr="007F60B8" w:rsidTr="00AC1D63">
        <w:tc>
          <w:tcPr>
            <w:tcW w:w="2549" w:type="dxa"/>
          </w:tcPr>
          <w:p w:rsidR="007125A1" w:rsidRPr="007F60B8" w:rsidRDefault="007125A1" w:rsidP="00AC1D63">
            <w:pPr>
              <w:widowControl w:val="0"/>
              <w:ind w:firstLine="709"/>
              <w:jc w:val="both"/>
              <w:rPr>
                <w:color w:val="000000"/>
              </w:rPr>
            </w:pPr>
            <w:r w:rsidRPr="007F60B8">
              <w:rPr>
                <w:iCs/>
                <w:color w:val="000000"/>
              </w:rPr>
              <w:t xml:space="preserve">ОК 01. Выбирать способы решения задач профессиональной деятельности применительно </w:t>
            </w:r>
            <w:r w:rsidRPr="007F60B8">
              <w:rPr>
                <w:iCs/>
                <w:color w:val="000000"/>
              </w:rPr>
              <w:br/>
              <w:t>к различным контекстам</w:t>
            </w:r>
          </w:p>
        </w:tc>
        <w:tc>
          <w:tcPr>
            <w:tcW w:w="3371" w:type="dxa"/>
          </w:tcPr>
          <w:p w:rsidR="007125A1" w:rsidRPr="007F60B8" w:rsidRDefault="007125A1" w:rsidP="00AC1D63">
            <w:pPr>
              <w:widowControl w:val="0"/>
              <w:ind w:firstLine="709"/>
              <w:jc w:val="both"/>
              <w:rPr>
                <w:color w:val="000000"/>
              </w:rPr>
            </w:pPr>
            <w:r w:rsidRPr="007F60B8">
              <w:rPr>
                <w:color w:val="000000"/>
              </w:rPr>
              <w:t>В части трудового воспитания:</w:t>
            </w:r>
          </w:p>
          <w:p w:rsidR="007125A1" w:rsidRPr="007F60B8" w:rsidRDefault="007125A1" w:rsidP="007125A1">
            <w:pPr>
              <w:widowControl w:val="0"/>
              <w:ind w:firstLine="428"/>
              <w:jc w:val="both"/>
              <w:rPr>
                <w:color w:val="000000"/>
              </w:rPr>
            </w:pPr>
            <w:r w:rsidRPr="007F60B8">
              <w:rPr>
                <w:color w:val="000000"/>
              </w:rPr>
              <w:t>- готовность к труду, осознание ценности мастерства, трудолюбие;</w:t>
            </w:r>
          </w:p>
          <w:p w:rsidR="007125A1" w:rsidRPr="007F60B8" w:rsidRDefault="007125A1" w:rsidP="007125A1">
            <w:pPr>
              <w:widowControl w:val="0"/>
              <w:ind w:firstLine="428"/>
              <w:jc w:val="both"/>
              <w:rPr>
                <w:color w:val="000000"/>
              </w:rPr>
            </w:pPr>
            <w:r w:rsidRPr="007F60B8">
              <w:rPr>
                <w:color w:val="000000"/>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7125A1" w:rsidRPr="007F60B8" w:rsidRDefault="007125A1" w:rsidP="007125A1">
            <w:pPr>
              <w:widowControl w:val="0"/>
              <w:ind w:firstLine="428"/>
              <w:jc w:val="both"/>
              <w:rPr>
                <w:color w:val="000000"/>
              </w:rPr>
            </w:pPr>
            <w:r w:rsidRPr="007F60B8">
              <w:rPr>
                <w:color w:val="000000"/>
              </w:rPr>
              <w:t>- интерес к различным сферам профессиональной деятельности,</w:t>
            </w:r>
          </w:p>
          <w:p w:rsidR="007125A1" w:rsidRPr="007F60B8" w:rsidRDefault="007125A1" w:rsidP="007125A1">
            <w:pPr>
              <w:widowControl w:val="0"/>
              <w:ind w:firstLine="428"/>
              <w:jc w:val="both"/>
              <w:rPr>
                <w:color w:val="000000"/>
              </w:rPr>
            </w:pPr>
            <w:r w:rsidRPr="007F60B8">
              <w:rPr>
                <w:color w:val="000000"/>
              </w:rPr>
              <w:t>Овладение универсальными учебными познавательными действиями:</w:t>
            </w:r>
          </w:p>
          <w:p w:rsidR="007125A1" w:rsidRPr="007F60B8" w:rsidRDefault="007125A1" w:rsidP="007125A1">
            <w:pPr>
              <w:widowControl w:val="0"/>
              <w:ind w:firstLine="428"/>
              <w:jc w:val="both"/>
              <w:rPr>
                <w:color w:val="000000"/>
              </w:rPr>
            </w:pPr>
            <w:r w:rsidRPr="007F60B8">
              <w:rPr>
                <w:color w:val="000000"/>
              </w:rPr>
              <w:t>а) базовые логические действия:</w:t>
            </w:r>
          </w:p>
          <w:p w:rsidR="007125A1" w:rsidRPr="007F60B8" w:rsidRDefault="007125A1" w:rsidP="007125A1">
            <w:pPr>
              <w:widowControl w:val="0"/>
              <w:ind w:firstLine="428"/>
              <w:jc w:val="both"/>
              <w:rPr>
                <w:color w:val="000000"/>
              </w:rPr>
            </w:pPr>
            <w:r w:rsidRPr="007F60B8">
              <w:rPr>
                <w:color w:val="000000"/>
              </w:rPr>
              <w:t xml:space="preserve">- самостоятельно формулировать и актуализировать проблему, рассматривать ее всесторонне; </w:t>
            </w:r>
          </w:p>
          <w:p w:rsidR="007125A1" w:rsidRPr="007F60B8" w:rsidRDefault="007125A1" w:rsidP="007125A1">
            <w:pPr>
              <w:widowControl w:val="0"/>
              <w:ind w:firstLine="428"/>
              <w:jc w:val="both"/>
              <w:rPr>
                <w:color w:val="000000"/>
              </w:rPr>
            </w:pPr>
            <w:r w:rsidRPr="007F60B8">
              <w:rPr>
                <w:color w:val="000000"/>
              </w:rPr>
              <w:t xml:space="preserve">- устанавливать существенный признак или основания для сравнения, классификации и обобщения; </w:t>
            </w:r>
          </w:p>
          <w:p w:rsidR="007125A1" w:rsidRPr="007F60B8" w:rsidRDefault="007125A1" w:rsidP="007125A1">
            <w:pPr>
              <w:widowControl w:val="0"/>
              <w:ind w:firstLine="428"/>
              <w:jc w:val="both"/>
              <w:rPr>
                <w:color w:val="000000"/>
              </w:rPr>
            </w:pPr>
            <w:r w:rsidRPr="007F60B8">
              <w:rPr>
                <w:color w:val="000000"/>
              </w:rPr>
              <w:t>- определять цели деятельности, задавать параметры и критерии их достижения;</w:t>
            </w:r>
          </w:p>
          <w:p w:rsidR="007125A1" w:rsidRPr="007F60B8" w:rsidRDefault="007125A1" w:rsidP="007125A1">
            <w:pPr>
              <w:widowControl w:val="0"/>
              <w:ind w:firstLine="428"/>
              <w:jc w:val="both"/>
              <w:rPr>
                <w:color w:val="000000"/>
              </w:rPr>
            </w:pPr>
            <w:r w:rsidRPr="007F60B8">
              <w:rPr>
                <w:color w:val="000000"/>
              </w:rPr>
              <w:t xml:space="preserve">- выявлять закономерности и противоречия в рассматриваемых явлениях; </w:t>
            </w:r>
          </w:p>
          <w:p w:rsidR="007125A1" w:rsidRPr="007F60B8" w:rsidRDefault="007125A1" w:rsidP="007125A1">
            <w:pPr>
              <w:widowControl w:val="0"/>
              <w:ind w:firstLine="428"/>
              <w:jc w:val="both"/>
              <w:rPr>
                <w:color w:val="000000"/>
              </w:rPr>
            </w:pPr>
            <w:r w:rsidRPr="007F60B8">
              <w:rPr>
                <w:color w:val="000000"/>
              </w:rPr>
              <w:t xml:space="preserve">- вносить коррективы в деятельность, оценивать соответствие результатов целям, оценивать риски </w:t>
            </w:r>
            <w:r w:rsidRPr="007F60B8">
              <w:rPr>
                <w:color w:val="000000"/>
              </w:rPr>
              <w:lastRenderedPageBreak/>
              <w:t>последствий деятельности;</w:t>
            </w:r>
          </w:p>
          <w:p w:rsidR="007125A1" w:rsidRPr="007F60B8" w:rsidRDefault="007125A1" w:rsidP="007125A1">
            <w:pPr>
              <w:widowControl w:val="0"/>
              <w:ind w:firstLine="428"/>
              <w:jc w:val="both"/>
              <w:rPr>
                <w:color w:val="000000"/>
              </w:rPr>
            </w:pPr>
            <w:r w:rsidRPr="007F60B8">
              <w:rPr>
                <w:color w:val="000000"/>
              </w:rPr>
              <w:t>- развивать креативное мышление при решении жизненных проблем</w:t>
            </w:r>
          </w:p>
          <w:p w:rsidR="007125A1" w:rsidRPr="007F60B8" w:rsidRDefault="007125A1" w:rsidP="007125A1">
            <w:pPr>
              <w:widowControl w:val="0"/>
              <w:ind w:firstLine="428"/>
              <w:jc w:val="both"/>
              <w:rPr>
                <w:color w:val="000000"/>
              </w:rPr>
            </w:pPr>
            <w:r w:rsidRPr="007F60B8">
              <w:rPr>
                <w:color w:val="000000"/>
              </w:rPr>
              <w:t>б) базовые исследовательские действия:</w:t>
            </w:r>
          </w:p>
          <w:p w:rsidR="007125A1" w:rsidRPr="007F60B8" w:rsidRDefault="007125A1" w:rsidP="007125A1">
            <w:pPr>
              <w:widowControl w:val="0"/>
              <w:ind w:firstLine="428"/>
              <w:jc w:val="both"/>
              <w:rPr>
                <w:color w:val="000000"/>
              </w:rPr>
            </w:pPr>
            <w:r w:rsidRPr="007F60B8">
              <w:rPr>
                <w:color w:val="000000"/>
              </w:rPr>
              <w:t>- владеть навыками учебно-исследовательской и проектной деятельности, навыками разрешения проблем;</w:t>
            </w:r>
          </w:p>
          <w:p w:rsidR="007125A1" w:rsidRPr="007F60B8" w:rsidRDefault="007125A1" w:rsidP="007125A1">
            <w:pPr>
              <w:widowControl w:val="0"/>
              <w:ind w:firstLine="428"/>
              <w:jc w:val="both"/>
              <w:rPr>
                <w:color w:val="000000"/>
              </w:rPr>
            </w:pPr>
            <w:r w:rsidRPr="007F60B8">
              <w:rPr>
                <w:color w:val="000000"/>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7125A1" w:rsidRPr="007F60B8" w:rsidRDefault="007125A1" w:rsidP="007125A1">
            <w:pPr>
              <w:widowControl w:val="0"/>
              <w:ind w:firstLine="428"/>
              <w:jc w:val="both"/>
              <w:rPr>
                <w:iCs/>
                <w:color w:val="000000"/>
              </w:rPr>
            </w:pPr>
            <w:r w:rsidRPr="007F60B8">
              <w:rPr>
                <w:color w:val="000000"/>
              </w:rPr>
              <w:t>- 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125A1" w:rsidRPr="007F60B8" w:rsidRDefault="007125A1" w:rsidP="007125A1">
            <w:pPr>
              <w:widowControl w:val="0"/>
              <w:ind w:firstLine="428"/>
              <w:jc w:val="both"/>
              <w:rPr>
                <w:color w:val="000000"/>
              </w:rPr>
            </w:pPr>
            <w:r w:rsidRPr="007F60B8">
              <w:rPr>
                <w:color w:val="000000"/>
              </w:rPr>
              <w:t>- уметь переносить знания в познавательную и практическую области жизнедеятельности;</w:t>
            </w:r>
          </w:p>
          <w:p w:rsidR="007125A1" w:rsidRPr="007F60B8" w:rsidRDefault="007125A1" w:rsidP="007125A1">
            <w:pPr>
              <w:widowControl w:val="0"/>
              <w:ind w:firstLine="428"/>
              <w:jc w:val="both"/>
              <w:rPr>
                <w:color w:val="000000"/>
              </w:rPr>
            </w:pPr>
            <w:r w:rsidRPr="007F60B8">
              <w:rPr>
                <w:color w:val="000000"/>
              </w:rPr>
              <w:t>- уметь интегрировать знания из разных предметных областей;</w:t>
            </w:r>
          </w:p>
          <w:p w:rsidR="007125A1" w:rsidRPr="007F60B8" w:rsidRDefault="007125A1" w:rsidP="007125A1">
            <w:pPr>
              <w:widowControl w:val="0"/>
              <w:ind w:firstLine="428"/>
              <w:jc w:val="both"/>
              <w:rPr>
                <w:color w:val="000000"/>
              </w:rPr>
            </w:pPr>
            <w:r w:rsidRPr="007F60B8">
              <w:rPr>
                <w:color w:val="000000"/>
              </w:rPr>
              <w:t>- выдвигать новые идеи, предлагать оригинальные подходы и решения;</w:t>
            </w:r>
          </w:p>
          <w:p w:rsidR="007125A1" w:rsidRPr="007F60B8" w:rsidRDefault="007125A1" w:rsidP="007125A1">
            <w:pPr>
              <w:widowControl w:val="0"/>
              <w:ind w:firstLine="428"/>
              <w:jc w:val="both"/>
              <w:rPr>
                <w:color w:val="000000"/>
              </w:rPr>
            </w:pPr>
            <w:r w:rsidRPr="007F60B8">
              <w:rPr>
                <w:color w:val="000000"/>
              </w:rPr>
              <w:t xml:space="preserve">- способность их использования в познавательной и социальной практике </w:t>
            </w:r>
          </w:p>
        </w:tc>
        <w:tc>
          <w:tcPr>
            <w:tcW w:w="3969" w:type="dxa"/>
          </w:tcPr>
          <w:p w:rsidR="007125A1" w:rsidRPr="007F60B8" w:rsidRDefault="007125A1" w:rsidP="00AC1D63">
            <w:pPr>
              <w:widowControl w:val="0"/>
              <w:ind w:firstLine="709"/>
              <w:jc w:val="both"/>
              <w:rPr>
                <w:color w:val="000000"/>
              </w:rPr>
            </w:pPr>
            <w:r w:rsidRPr="007F60B8">
              <w:rPr>
                <w:color w:val="000000"/>
              </w:rPr>
              <w:lastRenderedPageBreak/>
              <w:t>- осознавать причастность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7125A1" w:rsidRPr="007F60B8" w:rsidRDefault="007125A1" w:rsidP="00AC1D63">
            <w:pPr>
              <w:widowControl w:val="0"/>
              <w:ind w:firstLine="709"/>
              <w:jc w:val="both"/>
              <w:rPr>
                <w:color w:val="000000"/>
              </w:rPr>
            </w:pPr>
            <w:r w:rsidRPr="007F60B8">
              <w:rPr>
                <w:color w:val="000000"/>
              </w:rPr>
              <w:t>- осознавать взаимосвязь между языковым, литературным, интеллектуальным, духовно-нравственным развитием личности;</w:t>
            </w:r>
          </w:p>
          <w:p w:rsidR="007125A1" w:rsidRPr="007F60B8" w:rsidRDefault="007125A1" w:rsidP="00AC1D63">
            <w:pPr>
              <w:widowControl w:val="0"/>
              <w:ind w:firstLine="709"/>
              <w:jc w:val="both"/>
              <w:rPr>
                <w:color w:val="000000"/>
              </w:rPr>
            </w:pPr>
            <w:r w:rsidRPr="007F60B8">
              <w:rPr>
                <w:color w:val="000000"/>
              </w:rPr>
              <w:t>- знать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rsidR="007125A1" w:rsidRPr="007F60B8" w:rsidRDefault="007125A1" w:rsidP="00AC1D63">
            <w:pPr>
              <w:widowControl w:val="0"/>
              <w:ind w:firstLine="709"/>
              <w:jc w:val="both"/>
              <w:rPr>
                <w:color w:val="000000"/>
              </w:rPr>
            </w:pPr>
            <w:r w:rsidRPr="007F60B8">
              <w:rPr>
                <w:color w:val="000000"/>
              </w:rPr>
              <w:t>-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7125A1" w:rsidRPr="007F60B8" w:rsidRDefault="007125A1" w:rsidP="00AC1D63">
            <w:pPr>
              <w:widowControl w:val="0"/>
              <w:ind w:firstLine="709"/>
              <w:jc w:val="both"/>
              <w:rPr>
                <w:color w:val="000000"/>
              </w:rPr>
            </w:pPr>
            <w:r w:rsidRPr="007F60B8">
              <w:rPr>
                <w:color w:val="000000"/>
              </w:rPr>
              <w:t>- уметь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rsidR="007125A1" w:rsidRPr="007F60B8" w:rsidTr="00AC1D63">
        <w:tc>
          <w:tcPr>
            <w:tcW w:w="2549" w:type="dxa"/>
          </w:tcPr>
          <w:p w:rsidR="007125A1" w:rsidRPr="007F60B8" w:rsidRDefault="007125A1" w:rsidP="00AC1D63">
            <w:pPr>
              <w:widowControl w:val="0"/>
              <w:ind w:firstLine="709"/>
              <w:jc w:val="both"/>
              <w:rPr>
                <w:color w:val="000000"/>
              </w:rPr>
            </w:pPr>
            <w:r w:rsidRPr="007F60B8">
              <w:rPr>
                <w:iCs/>
                <w:color w:val="000000"/>
              </w:rPr>
              <w:lastRenderedPageBreak/>
              <w:t xml:space="preserve">ОК 02. </w:t>
            </w:r>
            <w:r w:rsidRPr="007F60B8">
              <w:rPr>
                <w:color w:val="000000"/>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371" w:type="dxa"/>
          </w:tcPr>
          <w:p w:rsidR="007125A1" w:rsidRPr="007F60B8" w:rsidRDefault="007125A1" w:rsidP="007125A1">
            <w:pPr>
              <w:widowControl w:val="0"/>
              <w:ind w:firstLine="428"/>
              <w:jc w:val="both"/>
              <w:rPr>
                <w:color w:val="000000"/>
              </w:rPr>
            </w:pPr>
            <w:r w:rsidRPr="007F60B8">
              <w:rPr>
                <w:color w:val="000000"/>
              </w:rPr>
              <w:t>В области ценности научного познания:</w:t>
            </w:r>
          </w:p>
          <w:p w:rsidR="007125A1" w:rsidRPr="007F60B8" w:rsidRDefault="007125A1" w:rsidP="007125A1">
            <w:pPr>
              <w:widowControl w:val="0"/>
              <w:ind w:firstLine="428"/>
              <w:jc w:val="both"/>
              <w:rPr>
                <w:color w:val="000000"/>
              </w:rPr>
            </w:pPr>
            <w:r w:rsidRPr="007F60B8">
              <w:rPr>
                <w:color w:val="000000"/>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125A1" w:rsidRPr="007F60B8" w:rsidRDefault="007125A1" w:rsidP="007125A1">
            <w:pPr>
              <w:widowControl w:val="0"/>
              <w:ind w:firstLine="428"/>
              <w:jc w:val="both"/>
              <w:rPr>
                <w:color w:val="000000"/>
              </w:rPr>
            </w:pPr>
            <w:r w:rsidRPr="007F60B8">
              <w:rPr>
                <w:color w:val="000000"/>
              </w:rPr>
              <w:t xml:space="preserve">- совершенствование языковой и читательской культуры как средства </w:t>
            </w:r>
            <w:r w:rsidRPr="007F60B8">
              <w:rPr>
                <w:color w:val="000000"/>
              </w:rPr>
              <w:lastRenderedPageBreak/>
              <w:t xml:space="preserve">взаимодействия между людьми и познания мира; </w:t>
            </w:r>
          </w:p>
          <w:p w:rsidR="007125A1" w:rsidRPr="007F60B8" w:rsidRDefault="007125A1" w:rsidP="007125A1">
            <w:pPr>
              <w:widowControl w:val="0"/>
              <w:ind w:firstLine="428"/>
              <w:jc w:val="both"/>
              <w:rPr>
                <w:iCs/>
                <w:color w:val="000000"/>
              </w:rPr>
            </w:pPr>
            <w:r w:rsidRPr="007F60B8">
              <w:rPr>
                <w:color w:val="000000"/>
              </w:rPr>
              <w:t>- осознание ценности научной деятельности, готовность осуществлять проектную и исследовательскую деятельность индивидуально и в группе;</w:t>
            </w:r>
          </w:p>
          <w:p w:rsidR="007125A1" w:rsidRPr="007F60B8" w:rsidRDefault="007125A1" w:rsidP="007125A1">
            <w:pPr>
              <w:widowControl w:val="0"/>
              <w:ind w:firstLine="428"/>
              <w:jc w:val="both"/>
              <w:rPr>
                <w:color w:val="000000"/>
              </w:rPr>
            </w:pPr>
            <w:r w:rsidRPr="007F60B8">
              <w:rPr>
                <w:color w:val="000000"/>
              </w:rPr>
              <w:t>Овладение универсальными учебными познавательными действиями:</w:t>
            </w:r>
          </w:p>
          <w:p w:rsidR="007125A1" w:rsidRPr="007F60B8" w:rsidRDefault="007125A1" w:rsidP="007125A1">
            <w:pPr>
              <w:widowControl w:val="0"/>
              <w:ind w:firstLine="428"/>
              <w:jc w:val="both"/>
              <w:rPr>
                <w:color w:val="000000"/>
              </w:rPr>
            </w:pPr>
            <w:r w:rsidRPr="007F60B8">
              <w:rPr>
                <w:color w:val="000000"/>
              </w:rPr>
              <w:t>в) работа с информацией:</w:t>
            </w:r>
          </w:p>
          <w:p w:rsidR="007125A1" w:rsidRPr="007F60B8" w:rsidRDefault="007125A1" w:rsidP="007125A1">
            <w:pPr>
              <w:widowControl w:val="0"/>
              <w:ind w:firstLine="428"/>
              <w:jc w:val="both"/>
              <w:rPr>
                <w:color w:val="000000"/>
              </w:rPr>
            </w:pPr>
            <w:r w:rsidRPr="007F60B8">
              <w:rPr>
                <w:color w:val="000000"/>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7125A1" w:rsidRPr="007F60B8" w:rsidRDefault="007125A1" w:rsidP="007125A1">
            <w:pPr>
              <w:widowControl w:val="0"/>
              <w:ind w:firstLine="428"/>
              <w:jc w:val="both"/>
              <w:rPr>
                <w:color w:val="000000"/>
              </w:rPr>
            </w:pPr>
            <w:r w:rsidRPr="007F60B8">
              <w:rPr>
                <w:color w:val="000000"/>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7125A1" w:rsidRPr="007F60B8" w:rsidRDefault="007125A1" w:rsidP="007125A1">
            <w:pPr>
              <w:widowControl w:val="0"/>
              <w:ind w:firstLine="428"/>
              <w:jc w:val="both"/>
              <w:rPr>
                <w:color w:val="000000"/>
              </w:rPr>
            </w:pPr>
            <w:r w:rsidRPr="007F60B8">
              <w:rPr>
                <w:color w:val="000000"/>
              </w:rPr>
              <w:t xml:space="preserve">- оценивать достоверность, легитимность информации, ее соответствие правовым и морально-этическим нормам; </w:t>
            </w:r>
          </w:p>
          <w:p w:rsidR="007125A1" w:rsidRPr="007F60B8" w:rsidRDefault="007125A1" w:rsidP="007125A1">
            <w:pPr>
              <w:widowControl w:val="0"/>
              <w:ind w:firstLine="428"/>
              <w:jc w:val="both"/>
              <w:rPr>
                <w:color w:val="000000"/>
              </w:rPr>
            </w:pPr>
            <w:r w:rsidRPr="007F60B8">
              <w:rPr>
                <w:color w:val="000000"/>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7125A1" w:rsidRPr="007F60B8" w:rsidRDefault="007125A1" w:rsidP="007125A1">
            <w:pPr>
              <w:widowControl w:val="0"/>
              <w:ind w:firstLine="428"/>
              <w:jc w:val="both"/>
              <w:rPr>
                <w:color w:val="000000"/>
              </w:rPr>
            </w:pPr>
            <w:r w:rsidRPr="007F60B8">
              <w:rPr>
                <w:color w:val="000000"/>
              </w:rPr>
              <w:t xml:space="preserve">- владеть навыками распознавания и защиты информации, информационной безопасности личности; </w:t>
            </w:r>
          </w:p>
        </w:tc>
        <w:tc>
          <w:tcPr>
            <w:tcW w:w="3969" w:type="dxa"/>
          </w:tcPr>
          <w:p w:rsidR="007125A1" w:rsidRPr="007F60B8" w:rsidRDefault="007125A1" w:rsidP="00AC1D63">
            <w:pPr>
              <w:widowControl w:val="0"/>
              <w:ind w:firstLine="709"/>
              <w:jc w:val="both"/>
              <w:rPr>
                <w:color w:val="000000"/>
              </w:rPr>
            </w:pPr>
            <w:r w:rsidRPr="007F60B8">
              <w:rPr>
                <w:color w:val="000000"/>
              </w:rPr>
              <w:lastRenderedPageBreak/>
              <w:t>-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rsidR="007125A1" w:rsidRPr="007F60B8" w:rsidRDefault="007125A1" w:rsidP="00AC1D63">
            <w:pPr>
              <w:widowControl w:val="0"/>
              <w:ind w:firstLine="709"/>
              <w:jc w:val="both"/>
              <w:rPr>
                <w:color w:val="000000"/>
              </w:rPr>
            </w:pPr>
            <w:r w:rsidRPr="007F60B8">
              <w:rPr>
                <w:color w:val="000000"/>
              </w:rPr>
              <w:t xml:space="preserve">- владеть современными читательскими практиками, культурой восприятия и понимания литературных текстов, умениями </w:t>
            </w:r>
            <w:r w:rsidRPr="007F60B8">
              <w:rPr>
                <w:color w:val="000000"/>
              </w:rPr>
              <w:lastRenderedPageBreak/>
              <w:t>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p w:rsidR="007125A1" w:rsidRPr="007F60B8" w:rsidRDefault="007125A1" w:rsidP="00AC1D63">
            <w:pPr>
              <w:widowControl w:val="0"/>
              <w:ind w:firstLine="709"/>
              <w:jc w:val="both"/>
              <w:rPr>
                <w:color w:val="000000"/>
              </w:rPr>
            </w:pPr>
            <w:r w:rsidRPr="007F60B8">
              <w:rPr>
                <w:color w:val="000000"/>
              </w:rPr>
              <w:t>- уметь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7125A1" w:rsidRPr="007F60B8" w:rsidRDefault="007125A1" w:rsidP="00AC1D63">
            <w:pPr>
              <w:widowControl w:val="0"/>
              <w:ind w:firstLine="709"/>
              <w:jc w:val="both"/>
              <w:rPr>
                <w:color w:val="000000"/>
              </w:rPr>
            </w:pPr>
          </w:p>
        </w:tc>
      </w:tr>
      <w:tr w:rsidR="007125A1" w:rsidRPr="007F60B8" w:rsidTr="00AC1D63">
        <w:tc>
          <w:tcPr>
            <w:tcW w:w="2549" w:type="dxa"/>
          </w:tcPr>
          <w:p w:rsidR="007125A1" w:rsidRPr="007F60B8" w:rsidRDefault="007125A1" w:rsidP="00AC1D63">
            <w:pPr>
              <w:widowControl w:val="0"/>
              <w:ind w:firstLine="709"/>
              <w:jc w:val="both"/>
              <w:rPr>
                <w:color w:val="000000"/>
              </w:rPr>
            </w:pPr>
            <w:r w:rsidRPr="007F60B8">
              <w:rPr>
                <w:iCs/>
                <w:color w:val="000000"/>
              </w:rPr>
              <w:lastRenderedPageBreak/>
              <w:t xml:space="preserve">ОК 03. </w:t>
            </w:r>
            <w:r w:rsidRPr="007F60B8">
              <w:rPr>
                <w:color w:val="000000"/>
              </w:rPr>
              <w:t xml:space="preserve">Планировать и </w:t>
            </w:r>
            <w:r w:rsidRPr="007F60B8">
              <w:rPr>
                <w:color w:val="000000"/>
              </w:rPr>
              <w:lastRenderedPageBreak/>
              <w:t>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371" w:type="dxa"/>
          </w:tcPr>
          <w:p w:rsidR="007125A1" w:rsidRPr="007F60B8" w:rsidRDefault="007125A1" w:rsidP="007125A1">
            <w:pPr>
              <w:widowControl w:val="0"/>
              <w:ind w:firstLine="428"/>
              <w:jc w:val="both"/>
              <w:rPr>
                <w:color w:val="000000"/>
              </w:rPr>
            </w:pPr>
            <w:r w:rsidRPr="007F60B8">
              <w:rPr>
                <w:color w:val="000000"/>
              </w:rPr>
              <w:lastRenderedPageBreak/>
              <w:t xml:space="preserve"> В области духовно-нравственного воспитания:</w:t>
            </w:r>
          </w:p>
          <w:p w:rsidR="007125A1" w:rsidRPr="007F60B8" w:rsidRDefault="007125A1" w:rsidP="007125A1">
            <w:pPr>
              <w:widowControl w:val="0"/>
              <w:ind w:firstLine="428"/>
              <w:jc w:val="both"/>
              <w:rPr>
                <w:iCs/>
                <w:color w:val="000000"/>
              </w:rPr>
            </w:pPr>
            <w:r w:rsidRPr="007F60B8">
              <w:rPr>
                <w:color w:val="000000"/>
              </w:rPr>
              <w:lastRenderedPageBreak/>
              <w:t>-- сформированность нравственного сознания, этического поведения;</w:t>
            </w:r>
          </w:p>
          <w:p w:rsidR="007125A1" w:rsidRPr="007F60B8" w:rsidRDefault="007125A1" w:rsidP="007125A1">
            <w:pPr>
              <w:widowControl w:val="0"/>
              <w:ind w:firstLine="428"/>
              <w:jc w:val="both"/>
              <w:rPr>
                <w:color w:val="000000"/>
              </w:rPr>
            </w:pPr>
            <w:r w:rsidRPr="007F60B8">
              <w:rPr>
                <w:color w:val="000000"/>
              </w:rPr>
              <w:t>- способность оценивать ситуацию и принимать осознанные решения, ориентируясь на морально-нравственные нормы и ценности;</w:t>
            </w:r>
          </w:p>
          <w:p w:rsidR="007125A1" w:rsidRPr="007F60B8" w:rsidRDefault="007125A1" w:rsidP="007125A1">
            <w:pPr>
              <w:widowControl w:val="0"/>
              <w:ind w:firstLine="428"/>
              <w:jc w:val="both"/>
              <w:rPr>
                <w:color w:val="000000"/>
              </w:rPr>
            </w:pPr>
            <w:r w:rsidRPr="007F60B8">
              <w:rPr>
                <w:color w:val="000000"/>
              </w:rPr>
              <w:t>- осознание личного вклада в построение устойчивого будущего;</w:t>
            </w:r>
          </w:p>
          <w:p w:rsidR="007125A1" w:rsidRPr="007F60B8" w:rsidRDefault="007125A1" w:rsidP="007125A1">
            <w:pPr>
              <w:widowControl w:val="0"/>
              <w:ind w:firstLine="428"/>
              <w:jc w:val="both"/>
              <w:rPr>
                <w:color w:val="000000"/>
              </w:rPr>
            </w:pPr>
            <w:r w:rsidRPr="007F60B8">
              <w:rPr>
                <w:color w:val="000000"/>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7125A1" w:rsidRPr="007F60B8" w:rsidRDefault="007125A1" w:rsidP="007125A1">
            <w:pPr>
              <w:widowControl w:val="0"/>
              <w:ind w:firstLine="428"/>
              <w:jc w:val="both"/>
              <w:rPr>
                <w:color w:val="000000"/>
              </w:rPr>
            </w:pPr>
            <w:r w:rsidRPr="007F60B8">
              <w:rPr>
                <w:color w:val="000000"/>
              </w:rPr>
              <w:t>Овладение универсальными регулятивными действиями:</w:t>
            </w:r>
          </w:p>
          <w:p w:rsidR="007125A1" w:rsidRPr="007F60B8" w:rsidRDefault="007125A1" w:rsidP="007125A1">
            <w:pPr>
              <w:widowControl w:val="0"/>
              <w:ind w:firstLine="428"/>
              <w:jc w:val="both"/>
              <w:rPr>
                <w:color w:val="000000"/>
              </w:rPr>
            </w:pPr>
            <w:r w:rsidRPr="007F60B8">
              <w:rPr>
                <w:color w:val="000000"/>
              </w:rPr>
              <w:t>а) самоорганизация:</w:t>
            </w:r>
          </w:p>
          <w:p w:rsidR="007125A1" w:rsidRPr="007F60B8" w:rsidRDefault="007125A1" w:rsidP="007125A1">
            <w:pPr>
              <w:widowControl w:val="0"/>
              <w:ind w:firstLine="428"/>
              <w:jc w:val="both"/>
              <w:rPr>
                <w:color w:val="000000"/>
              </w:rPr>
            </w:pPr>
            <w:r w:rsidRPr="007F60B8">
              <w:rPr>
                <w:color w:val="000000"/>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125A1" w:rsidRPr="007F60B8" w:rsidRDefault="007125A1" w:rsidP="007125A1">
            <w:pPr>
              <w:widowControl w:val="0"/>
              <w:ind w:firstLine="428"/>
              <w:jc w:val="both"/>
              <w:rPr>
                <w:color w:val="000000"/>
              </w:rPr>
            </w:pPr>
            <w:r w:rsidRPr="007F60B8">
              <w:rPr>
                <w:color w:val="000000"/>
              </w:rPr>
              <w:t>- самостоятельно составлять план решения проблемы с учетом имеющихся ресурсов, собственных возможностей и предпочтений;</w:t>
            </w:r>
          </w:p>
          <w:p w:rsidR="007125A1" w:rsidRPr="007F60B8" w:rsidRDefault="007125A1" w:rsidP="007125A1">
            <w:pPr>
              <w:widowControl w:val="0"/>
              <w:ind w:firstLine="428"/>
              <w:jc w:val="both"/>
              <w:rPr>
                <w:color w:val="000000"/>
              </w:rPr>
            </w:pPr>
            <w:r w:rsidRPr="007F60B8">
              <w:rPr>
                <w:color w:val="000000"/>
              </w:rPr>
              <w:t>- давать оценку новым ситуациям;</w:t>
            </w:r>
          </w:p>
          <w:p w:rsidR="007125A1" w:rsidRPr="007F60B8" w:rsidRDefault="007125A1" w:rsidP="007125A1">
            <w:pPr>
              <w:widowControl w:val="0"/>
              <w:ind w:firstLine="428"/>
              <w:jc w:val="both"/>
              <w:rPr>
                <w:color w:val="000000"/>
              </w:rPr>
            </w:pPr>
            <w:r w:rsidRPr="007F60B8">
              <w:rPr>
                <w:color w:val="000000"/>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7125A1" w:rsidRPr="007F60B8" w:rsidRDefault="007125A1" w:rsidP="007125A1">
            <w:pPr>
              <w:widowControl w:val="0"/>
              <w:ind w:firstLine="428"/>
              <w:jc w:val="both"/>
              <w:rPr>
                <w:color w:val="000000"/>
              </w:rPr>
            </w:pPr>
            <w:r w:rsidRPr="007F60B8">
              <w:rPr>
                <w:color w:val="000000"/>
              </w:rPr>
              <w:t>б) самоконтроль:</w:t>
            </w:r>
          </w:p>
          <w:p w:rsidR="007125A1" w:rsidRPr="007F60B8" w:rsidRDefault="007125A1" w:rsidP="007125A1">
            <w:pPr>
              <w:widowControl w:val="0"/>
              <w:ind w:firstLine="428"/>
              <w:jc w:val="both"/>
              <w:rPr>
                <w:color w:val="000000"/>
              </w:rPr>
            </w:pPr>
            <w:r w:rsidRPr="007F60B8">
              <w:rPr>
                <w:color w:val="000000"/>
              </w:rPr>
              <w:t>использовать приемы рефлексии для оценки ситуации, выбора верного решения;</w:t>
            </w:r>
          </w:p>
          <w:p w:rsidR="007125A1" w:rsidRPr="007F60B8" w:rsidRDefault="007125A1" w:rsidP="007125A1">
            <w:pPr>
              <w:widowControl w:val="0"/>
              <w:ind w:firstLine="428"/>
              <w:jc w:val="both"/>
              <w:rPr>
                <w:color w:val="000000"/>
              </w:rPr>
            </w:pPr>
            <w:r w:rsidRPr="007F60B8">
              <w:rPr>
                <w:color w:val="000000"/>
              </w:rPr>
              <w:t>- уметь оценивать риски и своевременно принимать решения по их снижению;</w:t>
            </w:r>
          </w:p>
          <w:p w:rsidR="007125A1" w:rsidRPr="007F60B8" w:rsidRDefault="007125A1" w:rsidP="007125A1">
            <w:pPr>
              <w:widowControl w:val="0"/>
              <w:ind w:firstLine="428"/>
              <w:jc w:val="both"/>
              <w:rPr>
                <w:color w:val="000000"/>
              </w:rPr>
            </w:pPr>
            <w:r w:rsidRPr="007F60B8">
              <w:rPr>
                <w:color w:val="000000"/>
              </w:rPr>
              <w:lastRenderedPageBreak/>
              <w:t>в) эмоциональный интеллект, предполагающий сформированность:</w:t>
            </w:r>
          </w:p>
          <w:p w:rsidR="007125A1" w:rsidRPr="007F60B8" w:rsidRDefault="007125A1" w:rsidP="007125A1">
            <w:pPr>
              <w:widowControl w:val="0"/>
              <w:ind w:firstLine="428"/>
              <w:jc w:val="both"/>
              <w:rPr>
                <w:color w:val="000000"/>
              </w:rPr>
            </w:pPr>
            <w:r w:rsidRPr="007F60B8">
              <w:rPr>
                <w:color w:val="000000"/>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7125A1" w:rsidRPr="007F60B8" w:rsidRDefault="007125A1" w:rsidP="007125A1">
            <w:pPr>
              <w:widowControl w:val="0"/>
              <w:ind w:firstLine="428"/>
              <w:jc w:val="both"/>
              <w:rPr>
                <w:color w:val="000000"/>
              </w:rPr>
            </w:pPr>
            <w:r w:rsidRPr="007F60B8">
              <w:rPr>
                <w:color w:val="000000"/>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7125A1" w:rsidRPr="007F60B8" w:rsidRDefault="007125A1" w:rsidP="007125A1">
            <w:pPr>
              <w:widowControl w:val="0"/>
              <w:ind w:firstLine="428"/>
              <w:jc w:val="both"/>
              <w:rPr>
                <w:color w:val="000000"/>
              </w:rPr>
            </w:pPr>
            <w:r w:rsidRPr="007F60B8">
              <w:rPr>
                <w:color w:val="000000"/>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3969" w:type="dxa"/>
          </w:tcPr>
          <w:p w:rsidR="007125A1" w:rsidRPr="007F60B8" w:rsidRDefault="007125A1" w:rsidP="00AC1D63">
            <w:pPr>
              <w:widowControl w:val="0"/>
              <w:ind w:firstLine="709"/>
              <w:jc w:val="both"/>
              <w:rPr>
                <w:color w:val="000000"/>
              </w:rPr>
            </w:pPr>
            <w:r w:rsidRPr="007F60B8">
              <w:rPr>
                <w:color w:val="000000"/>
              </w:rPr>
              <w:lastRenderedPageBreak/>
              <w:t xml:space="preserve">- сформировать устойчивый интерес к чтению как средству </w:t>
            </w:r>
            <w:r w:rsidRPr="007F60B8">
              <w:rPr>
                <w:color w:val="000000"/>
              </w:rPr>
              <w:lastRenderedPageBreak/>
              <w:t>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7125A1" w:rsidRPr="007F60B8" w:rsidRDefault="007125A1" w:rsidP="00AC1D63">
            <w:pPr>
              <w:widowControl w:val="0"/>
              <w:ind w:firstLine="709"/>
              <w:jc w:val="both"/>
              <w:rPr>
                <w:color w:val="000000"/>
              </w:rPr>
            </w:pPr>
            <w:r w:rsidRPr="007F60B8">
              <w:rPr>
                <w:color w:val="000000"/>
              </w:rPr>
              <w:t>-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7125A1" w:rsidRPr="007F60B8" w:rsidRDefault="007125A1" w:rsidP="00AC1D63">
            <w:pPr>
              <w:widowControl w:val="0"/>
              <w:ind w:firstLine="709"/>
              <w:jc w:val="both"/>
              <w:rPr>
                <w:color w:val="000000"/>
              </w:rPr>
            </w:pPr>
            <w:r w:rsidRPr="007F60B8">
              <w:rPr>
                <w:color w:val="000000"/>
              </w:rPr>
              <w:t>- осознавать художественную картины жизни, созданная автором в литературном произведении, в единстве эмоционального личностного восприятия и интеллектуального понимания;</w:t>
            </w:r>
          </w:p>
          <w:p w:rsidR="007125A1" w:rsidRPr="007F60B8" w:rsidRDefault="007125A1" w:rsidP="00AC1D63">
            <w:pPr>
              <w:widowControl w:val="0"/>
              <w:ind w:firstLine="709"/>
              <w:jc w:val="both"/>
              <w:rPr>
                <w:color w:val="000000"/>
              </w:rPr>
            </w:pPr>
            <w:r w:rsidRPr="007F60B8">
              <w:rPr>
                <w:color w:val="000000"/>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rsidR="007125A1" w:rsidRPr="007F60B8" w:rsidRDefault="007125A1" w:rsidP="00AC1D63">
            <w:pPr>
              <w:widowControl w:val="0"/>
              <w:ind w:firstLine="709"/>
              <w:jc w:val="both"/>
              <w:rPr>
                <w:color w:val="000000"/>
              </w:rPr>
            </w:pPr>
          </w:p>
        </w:tc>
      </w:tr>
      <w:tr w:rsidR="007125A1" w:rsidRPr="007F60B8" w:rsidTr="00AC1D63">
        <w:tc>
          <w:tcPr>
            <w:tcW w:w="2549" w:type="dxa"/>
          </w:tcPr>
          <w:p w:rsidR="007125A1" w:rsidRPr="007F60B8" w:rsidRDefault="007125A1" w:rsidP="00AC1D63">
            <w:pPr>
              <w:widowControl w:val="0"/>
              <w:ind w:firstLine="709"/>
              <w:jc w:val="both"/>
              <w:rPr>
                <w:color w:val="000000"/>
              </w:rPr>
            </w:pPr>
            <w:r w:rsidRPr="007F60B8">
              <w:rPr>
                <w:iCs/>
                <w:color w:val="000000"/>
              </w:rPr>
              <w:lastRenderedPageBreak/>
              <w:t xml:space="preserve">ОК 04. </w:t>
            </w:r>
            <w:r w:rsidRPr="007F60B8">
              <w:rPr>
                <w:color w:val="000000"/>
              </w:rPr>
              <w:t>Эффективно взаимодействовать и работать в коллективе и команде</w:t>
            </w:r>
          </w:p>
        </w:tc>
        <w:tc>
          <w:tcPr>
            <w:tcW w:w="3371" w:type="dxa"/>
          </w:tcPr>
          <w:p w:rsidR="007125A1" w:rsidRPr="007F60B8" w:rsidRDefault="007125A1" w:rsidP="007125A1">
            <w:pPr>
              <w:widowControl w:val="0"/>
              <w:ind w:firstLine="428"/>
              <w:jc w:val="both"/>
              <w:rPr>
                <w:color w:val="000000"/>
              </w:rPr>
            </w:pPr>
            <w:r w:rsidRPr="007F60B8">
              <w:rPr>
                <w:color w:val="000000"/>
              </w:rPr>
              <w:t>- готовность к саморазвитию, самостоятельности и самоопределению;</w:t>
            </w:r>
          </w:p>
          <w:p w:rsidR="007125A1" w:rsidRPr="007F60B8" w:rsidRDefault="007125A1" w:rsidP="007125A1">
            <w:pPr>
              <w:widowControl w:val="0"/>
              <w:ind w:firstLine="428"/>
              <w:jc w:val="both"/>
              <w:rPr>
                <w:color w:val="000000"/>
              </w:rPr>
            </w:pPr>
            <w:r w:rsidRPr="007F60B8">
              <w:rPr>
                <w:color w:val="000000"/>
              </w:rPr>
              <w:t>-овладение навыками учебно-исследовательской, проектной и социальной деятельности;</w:t>
            </w:r>
          </w:p>
          <w:p w:rsidR="007125A1" w:rsidRPr="007F60B8" w:rsidRDefault="007125A1" w:rsidP="007125A1">
            <w:pPr>
              <w:widowControl w:val="0"/>
              <w:ind w:firstLine="428"/>
              <w:jc w:val="both"/>
              <w:rPr>
                <w:color w:val="000000"/>
              </w:rPr>
            </w:pPr>
            <w:r w:rsidRPr="007F60B8">
              <w:rPr>
                <w:color w:val="000000"/>
              </w:rPr>
              <w:t>Овладение универсальными коммуникативными действиями:</w:t>
            </w:r>
          </w:p>
          <w:p w:rsidR="007125A1" w:rsidRPr="007F60B8" w:rsidRDefault="007125A1" w:rsidP="007125A1">
            <w:pPr>
              <w:widowControl w:val="0"/>
              <w:ind w:firstLine="428"/>
              <w:jc w:val="both"/>
              <w:rPr>
                <w:color w:val="000000"/>
              </w:rPr>
            </w:pPr>
            <w:r w:rsidRPr="007F60B8">
              <w:rPr>
                <w:color w:val="000000"/>
              </w:rPr>
              <w:t>б) совместная деятельность:</w:t>
            </w:r>
          </w:p>
          <w:p w:rsidR="007125A1" w:rsidRPr="007F60B8" w:rsidRDefault="007125A1" w:rsidP="007125A1">
            <w:pPr>
              <w:widowControl w:val="0"/>
              <w:ind w:firstLine="428"/>
              <w:jc w:val="both"/>
              <w:rPr>
                <w:color w:val="000000"/>
              </w:rPr>
            </w:pPr>
            <w:r w:rsidRPr="007F60B8">
              <w:rPr>
                <w:color w:val="000000"/>
              </w:rPr>
              <w:t>- понимать и использовать преимущества командной и индивидуальной работы;</w:t>
            </w:r>
          </w:p>
          <w:p w:rsidR="007125A1" w:rsidRPr="007F60B8" w:rsidRDefault="007125A1" w:rsidP="007125A1">
            <w:pPr>
              <w:widowControl w:val="0"/>
              <w:ind w:firstLine="428"/>
              <w:jc w:val="both"/>
              <w:rPr>
                <w:color w:val="000000"/>
              </w:rPr>
            </w:pPr>
            <w:r w:rsidRPr="007F60B8">
              <w:rPr>
                <w:color w:val="000000"/>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7125A1" w:rsidRPr="007F60B8" w:rsidRDefault="007125A1" w:rsidP="007125A1">
            <w:pPr>
              <w:widowControl w:val="0"/>
              <w:ind w:firstLine="428"/>
              <w:jc w:val="both"/>
              <w:rPr>
                <w:color w:val="000000"/>
              </w:rPr>
            </w:pPr>
            <w:r w:rsidRPr="007F60B8">
              <w:rPr>
                <w:color w:val="000000"/>
              </w:rPr>
              <w:t>- координировать и выполнять работу в условиях реального, виртуального и комбинированного взаимодействия;</w:t>
            </w:r>
          </w:p>
          <w:p w:rsidR="007125A1" w:rsidRPr="007F60B8" w:rsidRDefault="007125A1" w:rsidP="007125A1">
            <w:pPr>
              <w:widowControl w:val="0"/>
              <w:ind w:firstLine="428"/>
              <w:jc w:val="both"/>
              <w:rPr>
                <w:color w:val="000000"/>
              </w:rPr>
            </w:pPr>
            <w:r w:rsidRPr="007F60B8">
              <w:rPr>
                <w:color w:val="000000"/>
              </w:rPr>
              <w:t xml:space="preserve">- осуществлять </w:t>
            </w:r>
            <w:r w:rsidRPr="007F60B8">
              <w:rPr>
                <w:color w:val="000000"/>
              </w:rPr>
              <w:lastRenderedPageBreak/>
              <w:t>позитивное стратегическое поведение в различных ситуациях, проявлять творчество и воображение, быть инициативным</w:t>
            </w:r>
          </w:p>
          <w:p w:rsidR="007125A1" w:rsidRPr="007F60B8" w:rsidRDefault="007125A1" w:rsidP="007125A1">
            <w:pPr>
              <w:widowControl w:val="0"/>
              <w:ind w:firstLine="428"/>
              <w:jc w:val="both"/>
              <w:rPr>
                <w:color w:val="000000"/>
              </w:rPr>
            </w:pPr>
            <w:r w:rsidRPr="007F60B8">
              <w:rPr>
                <w:color w:val="000000"/>
              </w:rPr>
              <w:t>Овладение универсальными регулятивными действиями:</w:t>
            </w:r>
          </w:p>
          <w:p w:rsidR="007125A1" w:rsidRPr="007F60B8" w:rsidRDefault="007125A1" w:rsidP="007125A1">
            <w:pPr>
              <w:widowControl w:val="0"/>
              <w:ind w:firstLine="428"/>
              <w:jc w:val="both"/>
              <w:rPr>
                <w:color w:val="000000"/>
              </w:rPr>
            </w:pPr>
            <w:r w:rsidRPr="007F60B8">
              <w:rPr>
                <w:color w:val="000000"/>
              </w:rPr>
              <w:t>г) принятие себя и других людей:</w:t>
            </w:r>
          </w:p>
          <w:p w:rsidR="007125A1" w:rsidRPr="007F60B8" w:rsidRDefault="007125A1" w:rsidP="007125A1">
            <w:pPr>
              <w:widowControl w:val="0"/>
              <w:ind w:firstLine="428"/>
              <w:jc w:val="both"/>
              <w:rPr>
                <w:color w:val="000000"/>
              </w:rPr>
            </w:pPr>
            <w:r w:rsidRPr="007F60B8">
              <w:rPr>
                <w:color w:val="000000"/>
              </w:rPr>
              <w:t>- принимать мотивы и аргументы других людей при анализе результатов деятельности;</w:t>
            </w:r>
          </w:p>
          <w:p w:rsidR="007125A1" w:rsidRPr="007F60B8" w:rsidRDefault="007125A1" w:rsidP="007125A1">
            <w:pPr>
              <w:widowControl w:val="0"/>
              <w:ind w:firstLine="428"/>
              <w:jc w:val="both"/>
              <w:rPr>
                <w:color w:val="000000"/>
              </w:rPr>
            </w:pPr>
            <w:r w:rsidRPr="007F60B8">
              <w:rPr>
                <w:color w:val="000000"/>
              </w:rPr>
              <w:t>- признавать свое право и право других людей на ошибки;</w:t>
            </w:r>
          </w:p>
          <w:p w:rsidR="007125A1" w:rsidRPr="007F60B8" w:rsidRDefault="007125A1" w:rsidP="007125A1">
            <w:pPr>
              <w:widowControl w:val="0"/>
              <w:ind w:firstLine="428"/>
              <w:jc w:val="both"/>
              <w:rPr>
                <w:color w:val="000000"/>
              </w:rPr>
            </w:pPr>
            <w:r w:rsidRPr="007F60B8">
              <w:rPr>
                <w:color w:val="000000"/>
              </w:rPr>
              <w:t>- развивать способность понимать мир с позиции другого человека;</w:t>
            </w:r>
          </w:p>
        </w:tc>
        <w:tc>
          <w:tcPr>
            <w:tcW w:w="3969" w:type="dxa"/>
          </w:tcPr>
          <w:p w:rsidR="007125A1" w:rsidRPr="007F60B8" w:rsidRDefault="007125A1" w:rsidP="00AC1D63">
            <w:pPr>
              <w:widowControl w:val="0"/>
              <w:ind w:firstLine="709"/>
              <w:jc w:val="both"/>
              <w:rPr>
                <w:color w:val="000000"/>
              </w:rPr>
            </w:pPr>
            <w:r w:rsidRPr="007F60B8">
              <w:rPr>
                <w:color w:val="000000"/>
              </w:rPr>
              <w:lastRenderedPageBreak/>
              <w:t>- осознавать взаимосвязь между языковым, литературным, интеллектуальным, духовно-нравственным развитием личности;</w:t>
            </w:r>
          </w:p>
          <w:p w:rsidR="007125A1" w:rsidRPr="007F60B8" w:rsidRDefault="007125A1" w:rsidP="00AC1D63">
            <w:pPr>
              <w:widowControl w:val="0"/>
              <w:ind w:firstLine="709"/>
              <w:jc w:val="both"/>
              <w:rPr>
                <w:color w:val="000000"/>
              </w:rPr>
            </w:pPr>
            <w:r w:rsidRPr="007F60B8">
              <w:rPr>
                <w:color w:val="000000"/>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tc>
      </w:tr>
      <w:tr w:rsidR="007125A1" w:rsidRPr="007F60B8" w:rsidTr="00AC1D63">
        <w:tc>
          <w:tcPr>
            <w:tcW w:w="2549" w:type="dxa"/>
          </w:tcPr>
          <w:p w:rsidR="007125A1" w:rsidRPr="007F60B8" w:rsidRDefault="007125A1" w:rsidP="00AC1D63">
            <w:pPr>
              <w:widowControl w:val="0"/>
              <w:ind w:firstLine="709"/>
              <w:jc w:val="both"/>
              <w:rPr>
                <w:color w:val="000000"/>
              </w:rPr>
            </w:pPr>
            <w:r w:rsidRPr="007F60B8">
              <w:rPr>
                <w:iCs/>
                <w:color w:val="000000"/>
              </w:rPr>
              <w:lastRenderedPageBreak/>
              <w:t xml:space="preserve">ОК 05. </w:t>
            </w:r>
            <w:r w:rsidRPr="007F60B8">
              <w:rPr>
                <w:color w:val="000000"/>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371" w:type="dxa"/>
          </w:tcPr>
          <w:p w:rsidR="007125A1" w:rsidRPr="007F60B8" w:rsidRDefault="007125A1" w:rsidP="007125A1">
            <w:pPr>
              <w:widowControl w:val="0"/>
              <w:ind w:firstLine="428"/>
              <w:jc w:val="both"/>
              <w:rPr>
                <w:color w:val="000000"/>
              </w:rPr>
            </w:pPr>
            <w:r w:rsidRPr="007F60B8">
              <w:rPr>
                <w:color w:val="000000"/>
              </w:rPr>
              <w:t>В области эстетического воспитания:</w:t>
            </w:r>
          </w:p>
          <w:p w:rsidR="007125A1" w:rsidRPr="007F60B8" w:rsidRDefault="007125A1" w:rsidP="007125A1">
            <w:pPr>
              <w:widowControl w:val="0"/>
              <w:ind w:firstLine="428"/>
              <w:jc w:val="both"/>
              <w:rPr>
                <w:color w:val="000000"/>
              </w:rPr>
            </w:pPr>
            <w:r w:rsidRPr="007F60B8">
              <w:rPr>
                <w:color w:val="000000"/>
              </w:rPr>
              <w:t>- эстетическое отношение к миру, включая эстетику быта, научного и технического творчества, спорта, труда и общественных отношений;</w:t>
            </w:r>
          </w:p>
          <w:p w:rsidR="007125A1" w:rsidRPr="007F60B8" w:rsidRDefault="007125A1" w:rsidP="007125A1">
            <w:pPr>
              <w:widowControl w:val="0"/>
              <w:ind w:firstLine="428"/>
              <w:jc w:val="both"/>
              <w:rPr>
                <w:color w:val="000000"/>
              </w:rPr>
            </w:pPr>
            <w:r w:rsidRPr="007F60B8">
              <w:rPr>
                <w:color w:val="000000"/>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7125A1" w:rsidRPr="007F60B8" w:rsidRDefault="007125A1" w:rsidP="007125A1">
            <w:pPr>
              <w:widowControl w:val="0"/>
              <w:ind w:firstLine="428"/>
              <w:jc w:val="both"/>
              <w:rPr>
                <w:color w:val="000000"/>
              </w:rPr>
            </w:pPr>
            <w:r w:rsidRPr="007F60B8">
              <w:rPr>
                <w:color w:val="000000"/>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7125A1" w:rsidRPr="007F60B8" w:rsidRDefault="007125A1" w:rsidP="007125A1">
            <w:pPr>
              <w:widowControl w:val="0"/>
              <w:ind w:firstLine="428"/>
              <w:jc w:val="both"/>
              <w:rPr>
                <w:color w:val="000000"/>
              </w:rPr>
            </w:pPr>
            <w:r w:rsidRPr="007F60B8">
              <w:rPr>
                <w:color w:val="000000"/>
              </w:rPr>
              <w:t>- готовность к самовыражению в разных видах искусства, стремление проявлять качества творческой личности;</w:t>
            </w:r>
          </w:p>
          <w:p w:rsidR="007125A1" w:rsidRPr="007F60B8" w:rsidRDefault="007125A1" w:rsidP="007125A1">
            <w:pPr>
              <w:widowControl w:val="0"/>
              <w:ind w:firstLine="428"/>
              <w:jc w:val="both"/>
              <w:rPr>
                <w:color w:val="000000"/>
                <w:u w:val="single"/>
              </w:rPr>
            </w:pPr>
            <w:r w:rsidRPr="007F60B8">
              <w:rPr>
                <w:color w:val="000000"/>
              </w:rPr>
              <w:t>Овладение универсальными коммуникативными действиями:</w:t>
            </w:r>
          </w:p>
          <w:p w:rsidR="007125A1" w:rsidRPr="007F60B8" w:rsidRDefault="007125A1" w:rsidP="007125A1">
            <w:pPr>
              <w:widowControl w:val="0"/>
              <w:ind w:firstLine="428"/>
              <w:jc w:val="both"/>
              <w:rPr>
                <w:color w:val="000000"/>
              </w:rPr>
            </w:pPr>
            <w:r w:rsidRPr="007F60B8">
              <w:rPr>
                <w:color w:val="000000"/>
              </w:rPr>
              <w:t>а) общение:</w:t>
            </w:r>
          </w:p>
          <w:p w:rsidR="007125A1" w:rsidRPr="007F60B8" w:rsidRDefault="007125A1" w:rsidP="007125A1">
            <w:pPr>
              <w:widowControl w:val="0"/>
              <w:ind w:firstLine="428"/>
              <w:jc w:val="both"/>
              <w:rPr>
                <w:color w:val="000000"/>
              </w:rPr>
            </w:pPr>
            <w:r w:rsidRPr="007F60B8">
              <w:rPr>
                <w:color w:val="000000"/>
              </w:rPr>
              <w:t>- осуществлять коммуникации во всех сферах жизни;</w:t>
            </w:r>
          </w:p>
          <w:p w:rsidR="007125A1" w:rsidRPr="007F60B8" w:rsidRDefault="007125A1" w:rsidP="007125A1">
            <w:pPr>
              <w:widowControl w:val="0"/>
              <w:ind w:firstLine="428"/>
              <w:jc w:val="both"/>
              <w:rPr>
                <w:color w:val="000000"/>
              </w:rPr>
            </w:pPr>
            <w:r w:rsidRPr="007F60B8">
              <w:rPr>
                <w:color w:val="000000"/>
              </w:rPr>
              <w:t xml:space="preserve">- распознавать </w:t>
            </w:r>
            <w:r w:rsidRPr="007F60B8">
              <w:rPr>
                <w:color w:val="000000"/>
              </w:rPr>
              <w:lastRenderedPageBreak/>
              <w:t>невербальные средства общения, понимать значение социальных знаков, распознавать предпосылки конфликтных ситуаций и смягчать конфликты;</w:t>
            </w:r>
          </w:p>
          <w:p w:rsidR="007125A1" w:rsidRPr="007F60B8" w:rsidRDefault="007125A1" w:rsidP="007125A1">
            <w:pPr>
              <w:widowControl w:val="0"/>
              <w:ind w:firstLine="428"/>
              <w:jc w:val="both"/>
              <w:rPr>
                <w:color w:val="000000"/>
              </w:rPr>
            </w:pPr>
            <w:r w:rsidRPr="007F60B8">
              <w:rPr>
                <w:color w:val="000000"/>
              </w:rPr>
              <w:t>- развернуто и логично излагать свою точку зрения с использованием языковых средств;</w:t>
            </w:r>
          </w:p>
        </w:tc>
        <w:tc>
          <w:tcPr>
            <w:tcW w:w="3969" w:type="dxa"/>
          </w:tcPr>
          <w:p w:rsidR="007125A1" w:rsidRPr="007F60B8" w:rsidRDefault="007125A1" w:rsidP="00AC1D63">
            <w:pPr>
              <w:widowControl w:val="0"/>
              <w:ind w:firstLine="709"/>
              <w:jc w:val="both"/>
              <w:rPr>
                <w:color w:val="000000"/>
              </w:rPr>
            </w:pPr>
            <w:r w:rsidRPr="007F60B8">
              <w:rPr>
                <w:color w:val="000000"/>
              </w:rPr>
              <w:lastRenderedPageBreak/>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rsidR="007125A1" w:rsidRPr="007F60B8" w:rsidRDefault="007125A1" w:rsidP="00AC1D63">
            <w:pPr>
              <w:widowControl w:val="0"/>
              <w:ind w:firstLine="709"/>
              <w:jc w:val="both"/>
              <w:rPr>
                <w:color w:val="000000"/>
              </w:rPr>
            </w:pPr>
            <w:r w:rsidRPr="007F60B8">
              <w:rPr>
                <w:color w:val="000000"/>
              </w:rPr>
              <w:t>-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rsidR="007125A1" w:rsidRPr="007F60B8" w:rsidRDefault="007125A1" w:rsidP="00AC1D63">
            <w:pPr>
              <w:widowControl w:val="0"/>
              <w:ind w:firstLine="709"/>
              <w:jc w:val="both"/>
              <w:rPr>
                <w:color w:val="000000"/>
              </w:rPr>
            </w:pPr>
            <w:r w:rsidRPr="007F60B8">
              <w:rPr>
                <w:color w:val="000000"/>
              </w:rPr>
              <w:t>- сформировать представления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уметь применять их в речевой практике;</w:t>
            </w:r>
          </w:p>
          <w:p w:rsidR="007125A1" w:rsidRPr="007F60B8" w:rsidRDefault="007125A1" w:rsidP="00AC1D63">
            <w:pPr>
              <w:widowControl w:val="0"/>
              <w:ind w:firstLine="709"/>
              <w:jc w:val="both"/>
              <w:rPr>
                <w:color w:val="000000"/>
              </w:rPr>
            </w:pPr>
          </w:p>
        </w:tc>
      </w:tr>
      <w:tr w:rsidR="007125A1" w:rsidRPr="007F60B8" w:rsidTr="00AC1D63">
        <w:tc>
          <w:tcPr>
            <w:tcW w:w="2549" w:type="dxa"/>
          </w:tcPr>
          <w:p w:rsidR="007125A1" w:rsidRPr="007F60B8" w:rsidRDefault="007125A1" w:rsidP="00AC1D63">
            <w:pPr>
              <w:widowControl w:val="0"/>
              <w:ind w:firstLine="709"/>
              <w:jc w:val="both"/>
              <w:rPr>
                <w:color w:val="000000"/>
              </w:rPr>
            </w:pPr>
            <w:r w:rsidRPr="007F60B8">
              <w:rPr>
                <w:iCs/>
                <w:color w:val="000000"/>
              </w:rPr>
              <w:lastRenderedPageBreak/>
              <w:t xml:space="preserve">ОК 06. </w:t>
            </w:r>
            <w:r w:rsidRPr="007F60B8">
              <w:rPr>
                <w:color w:val="000000"/>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371" w:type="dxa"/>
          </w:tcPr>
          <w:p w:rsidR="007125A1" w:rsidRPr="007F60B8" w:rsidRDefault="007125A1" w:rsidP="007125A1">
            <w:pPr>
              <w:widowControl w:val="0"/>
              <w:ind w:firstLine="428"/>
              <w:jc w:val="both"/>
              <w:rPr>
                <w:iCs/>
                <w:color w:val="000000"/>
              </w:rPr>
            </w:pPr>
            <w:r w:rsidRPr="007F60B8">
              <w:rPr>
                <w:color w:val="000000"/>
              </w:rPr>
              <w:t>- осознание обучающимися российской гражданской идентичности;</w:t>
            </w:r>
          </w:p>
          <w:p w:rsidR="007125A1" w:rsidRPr="007F60B8" w:rsidRDefault="007125A1" w:rsidP="007125A1">
            <w:pPr>
              <w:widowControl w:val="0"/>
              <w:ind w:firstLine="428"/>
              <w:jc w:val="both"/>
              <w:rPr>
                <w:color w:val="000000"/>
              </w:rPr>
            </w:pPr>
            <w:r w:rsidRPr="007F60B8">
              <w:rPr>
                <w:color w:val="000000"/>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7125A1" w:rsidRPr="007F60B8" w:rsidRDefault="007125A1" w:rsidP="007125A1">
            <w:pPr>
              <w:widowControl w:val="0"/>
              <w:ind w:firstLine="428"/>
              <w:jc w:val="both"/>
              <w:rPr>
                <w:color w:val="000000"/>
              </w:rPr>
            </w:pPr>
            <w:r w:rsidRPr="007F60B8">
              <w:rPr>
                <w:color w:val="000000"/>
              </w:rPr>
              <w:t>В части гражданского воспитания:</w:t>
            </w:r>
          </w:p>
          <w:p w:rsidR="007125A1" w:rsidRPr="007F60B8" w:rsidRDefault="007125A1" w:rsidP="007125A1">
            <w:pPr>
              <w:widowControl w:val="0"/>
              <w:ind w:firstLine="428"/>
              <w:jc w:val="both"/>
              <w:rPr>
                <w:color w:val="000000"/>
              </w:rPr>
            </w:pPr>
            <w:r w:rsidRPr="007F60B8">
              <w:rPr>
                <w:color w:val="000000"/>
              </w:rPr>
              <w:t>- осознание своих конституционных прав и обязанностей, уважение закона и правопорядка;</w:t>
            </w:r>
          </w:p>
          <w:p w:rsidR="007125A1" w:rsidRPr="007F60B8" w:rsidRDefault="007125A1" w:rsidP="007125A1">
            <w:pPr>
              <w:widowControl w:val="0"/>
              <w:ind w:firstLine="428"/>
              <w:jc w:val="both"/>
              <w:rPr>
                <w:color w:val="000000"/>
              </w:rPr>
            </w:pPr>
            <w:r w:rsidRPr="007F60B8">
              <w:rPr>
                <w:color w:val="000000"/>
              </w:rPr>
              <w:t>- принятие традиционных национальных, общечеловеческих гуманистических и демократических ценностей;</w:t>
            </w:r>
          </w:p>
          <w:p w:rsidR="007125A1" w:rsidRPr="007F60B8" w:rsidRDefault="007125A1" w:rsidP="007125A1">
            <w:pPr>
              <w:widowControl w:val="0"/>
              <w:ind w:firstLine="428"/>
              <w:jc w:val="both"/>
              <w:rPr>
                <w:color w:val="000000"/>
              </w:rPr>
            </w:pPr>
            <w:r w:rsidRPr="007F60B8">
              <w:rPr>
                <w:color w:val="000000"/>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125A1" w:rsidRPr="007F60B8" w:rsidRDefault="007125A1" w:rsidP="007125A1">
            <w:pPr>
              <w:widowControl w:val="0"/>
              <w:ind w:firstLine="428"/>
              <w:jc w:val="both"/>
              <w:rPr>
                <w:color w:val="000000"/>
              </w:rPr>
            </w:pPr>
            <w:r w:rsidRPr="007F60B8">
              <w:rPr>
                <w:color w:val="000000"/>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7125A1" w:rsidRPr="007F60B8" w:rsidRDefault="007125A1" w:rsidP="007125A1">
            <w:pPr>
              <w:widowControl w:val="0"/>
              <w:ind w:firstLine="428"/>
              <w:jc w:val="both"/>
              <w:rPr>
                <w:color w:val="000000"/>
              </w:rPr>
            </w:pPr>
            <w:r w:rsidRPr="007F60B8">
              <w:rPr>
                <w:color w:val="000000"/>
              </w:rPr>
              <w:lastRenderedPageBreak/>
              <w:t>- умение взаимодействовать с социальными институтами в соответствии с их функциями и назначением;</w:t>
            </w:r>
          </w:p>
          <w:p w:rsidR="007125A1" w:rsidRPr="007F60B8" w:rsidRDefault="007125A1" w:rsidP="007125A1">
            <w:pPr>
              <w:widowControl w:val="0"/>
              <w:ind w:firstLine="428"/>
              <w:jc w:val="both"/>
              <w:rPr>
                <w:color w:val="000000"/>
              </w:rPr>
            </w:pPr>
            <w:r w:rsidRPr="007F60B8">
              <w:rPr>
                <w:color w:val="000000"/>
              </w:rPr>
              <w:t>- готовность к гуманитарной и волонтерской деятельности;</w:t>
            </w:r>
          </w:p>
          <w:p w:rsidR="007125A1" w:rsidRPr="007F60B8" w:rsidRDefault="007125A1" w:rsidP="007125A1">
            <w:pPr>
              <w:widowControl w:val="0"/>
              <w:ind w:firstLine="428"/>
              <w:jc w:val="both"/>
              <w:rPr>
                <w:color w:val="000000"/>
              </w:rPr>
            </w:pPr>
            <w:r w:rsidRPr="007F60B8">
              <w:rPr>
                <w:color w:val="000000"/>
              </w:rPr>
              <w:t>патриотического воспитания:</w:t>
            </w:r>
          </w:p>
          <w:p w:rsidR="007125A1" w:rsidRPr="007F60B8" w:rsidRDefault="007125A1" w:rsidP="007125A1">
            <w:pPr>
              <w:widowControl w:val="0"/>
              <w:ind w:firstLine="428"/>
              <w:jc w:val="both"/>
              <w:rPr>
                <w:color w:val="000000"/>
              </w:rPr>
            </w:pPr>
            <w:r w:rsidRPr="007F60B8">
              <w:rPr>
                <w:color w:val="000000"/>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125A1" w:rsidRPr="007F60B8" w:rsidRDefault="007125A1" w:rsidP="007125A1">
            <w:pPr>
              <w:widowControl w:val="0"/>
              <w:ind w:firstLine="428"/>
              <w:jc w:val="both"/>
              <w:rPr>
                <w:color w:val="000000"/>
              </w:rPr>
            </w:pPr>
            <w:r w:rsidRPr="007F60B8">
              <w:rPr>
                <w:color w:val="000000"/>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7125A1" w:rsidRPr="007F60B8" w:rsidRDefault="007125A1" w:rsidP="007125A1">
            <w:pPr>
              <w:widowControl w:val="0"/>
              <w:ind w:firstLine="428"/>
              <w:jc w:val="both"/>
              <w:rPr>
                <w:color w:val="000000"/>
              </w:rPr>
            </w:pPr>
            <w:r w:rsidRPr="007F60B8">
              <w:rPr>
                <w:color w:val="000000"/>
              </w:rPr>
              <w:t>- идейная убежденность, готовность к служению и защите Отечества, ответственность за его судьбу;</w:t>
            </w:r>
          </w:p>
          <w:p w:rsidR="007125A1" w:rsidRPr="007F60B8" w:rsidRDefault="007125A1" w:rsidP="007125A1">
            <w:pPr>
              <w:widowControl w:val="0"/>
              <w:ind w:firstLine="428"/>
              <w:jc w:val="both"/>
              <w:rPr>
                <w:color w:val="000000"/>
              </w:rPr>
            </w:pPr>
            <w:r w:rsidRPr="007F60B8">
              <w:rPr>
                <w:color w:val="000000"/>
              </w:rPr>
              <w:t>освоенные обучающимися межпредметные понятия и универсальные учебные действия (регулятивные, познавательные, коммуникативные);</w:t>
            </w:r>
          </w:p>
          <w:p w:rsidR="007125A1" w:rsidRPr="007F60B8" w:rsidRDefault="007125A1" w:rsidP="007125A1">
            <w:pPr>
              <w:widowControl w:val="0"/>
              <w:ind w:firstLine="428"/>
              <w:jc w:val="both"/>
              <w:rPr>
                <w:color w:val="000000"/>
              </w:rPr>
            </w:pPr>
            <w:r w:rsidRPr="007F60B8">
              <w:rPr>
                <w:color w:val="000000"/>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7125A1" w:rsidRPr="007F60B8" w:rsidRDefault="007125A1" w:rsidP="007125A1">
            <w:pPr>
              <w:widowControl w:val="0"/>
              <w:ind w:firstLine="428"/>
              <w:jc w:val="both"/>
              <w:rPr>
                <w:color w:val="000000"/>
              </w:rPr>
            </w:pPr>
            <w:r w:rsidRPr="007F60B8">
              <w:rPr>
                <w:color w:val="000000"/>
              </w:rPr>
              <w:t xml:space="preserve">- овладение навыками учебно-исследовательской, проектной и социальной </w:t>
            </w:r>
            <w:r w:rsidRPr="007F60B8">
              <w:rPr>
                <w:color w:val="000000"/>
              </w:rPr>
              <w:lastRenderedPageBreak/>
              <w:t>деятельности</w:t>
            </w:r>
          </w:p>
        </w:tc>
        <w:tc>
          <w:tcPr>
            <w:tcW w:w="3969" w:type="dxa"/>
          </w:tcPr>
          <w:p w:rsidR="007125A1" w:rsidRPr="007F60B8" w:rsidRDefault="007125A1" w:rsidP="00AC1D63">
            <w:pPr>
              <w:widowControl w:val="0"/>
              <w:ind w:firstLine="709"/>
              <w:jc w:val="both"/>
              <w:rPr>
                <w:color w:val="000000"/>
              </w:rPr>
            </w:pPr>
            <w:r w:rsidRPr="007F60B8">
              <w:rPr>
                <w:color w:val="000000"/>
              </w:rPr>
              <w:lastRenderedPageBreak/>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7125A1" w:rsidRPr="007F60B8" w:rsidRDefault="007125A1" w:rsidP="00AC1D63">
            <w:pPr>
              <w:widowControl w:val="0"/>
              <w:ind w:firstLine="709"/>
              <w:jc w:val="both"/>
              <w:rPr>
                <w:color w:val="000000"/>
              </w:rPr>
            </w:pPr>
            <w:r w:rsidRPr="007F60B8">
              <w:rPr>
                <w:color w:val="000000"/>
              </w:rPr>
              <w:t>-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tc>
      </w:tr>
      <w:tr w:rsidR="007125A1" w:rsidRPr="007F60B8" w:rsidTr="00AC1D63">
        <w:tc>
          <w:tcPr>
            <w:tcW w:w="2549" w:type="dxa"/>
          </w:tcPr>
          <w:p w:rsidR="007125A1" w:rsidRPr="007F60B8" w:rsidRDefault="007125A1" w:rsidP="00AC1D63">
            <w:pPr>
              <w:widowControl w:val="0"/>
              <w:ind w:firstLine="709"/>
              <w:jc w:val="both"/>
              <w:rPr>
                <w:color w:val="000000"/>
              </w:rPr>
            </w:pPr>
            <w:r w:rsidRPr="007F60B8">
              <w:rPr>
                <w:iCs/>
                <w:color w:val="000000"/>
              </w:rPr>
              <w:lastRenderedPageBreak/>
              <w:t xml:space="preserve">ОК 09. </w:t>
            </w:r>
            <w:r w:rsidRPr="007F60B8">
              <w:rPr>
                <w:color w:val="000000"/>
              </w:rPr>
              <w:t>Пользоваться профессиональной документацией на государственном и иностранном языках</w:t>
            </w:r>
          </w:p>
        </w:tc>
        <w:tc>
          <w:tcPr>
            <w:tcW w:w="3371" w:type="dxa"/>
          </w:tcPr>
          <w:p w:rsidR="007125A1" w:rsidRPr="007F60B8" w:rsidRDefault="007125A1" w:rsidP="007125A1">
            <w:pPr>
              <w:widowControl w:val="0"/>
              <w:ind w:firstLine="428"/>
              <w:jc w:val="both"/>
              <w:rPr>
                <w:color w:val="000000"/>
              </w:rPr>
            </w:pPr>
            <w:r w:rsidRPr="007F60B8">
              <w:rPr>
                <w:color w:val="000000"/>
              </w:rPr>
              <w:t xml:space="preserve">- наличие мотивации к обучению и личностному развитию; </w:t>
            </w:r>
          </w:p>
          <w:p w:rsidR="007125A1" w:rsidRPr="007F60B8" w:rsidRDefault="007125A1" w:rsidP="007125A1">
            <w:pPr>
              <w:widowControl w:val="0"/>
              <w:ind w:firstLine="428"/>
              <w:jc w:val="both"/>
              <w:rPr>
                <w:color w:val="000000"/>
              </w:rPr>
            </w:pPr>
            <w:r w:rsidRPr="007F60B8">
              <w:rPr>
                <w:color w:val="000000"/>
              </w:rPr>
              <w:t>В области ценности научного познания:</w:t>
            </w:r>
          </w:p>
          <w:p w:rsidR="007125A1" w:rsidRPr="007F60B8" w:rsidRDefault="007125A1" w:rsidP="007125A1">
            <w:pPr>
              <w:widowControl w:val="0"/>
              <w:ind w:firstLine="428"/>
              <w:jc w:val="both"/>
              <w:rPr>
                <w:color w:val="000000"/>
              </w:rPr>
            </w:pPr>
            <w:r w:rsidRPr="007F60B8">
              <w:rPr>
                <w:color w:val="000000"/>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125A1" w:rsidRPr="007F60B8" w:rsidRDefault="007125A1" w:rsidP="007125A1">
            <w:pPr>
              <w:widowControl w:val="0"/>
              <w:ind w:firstLine="428"/>
              <w:jc w:val="both"/>
              <w:rPr>
                <w:color w:val="000000"/>
              </w:rPr>
            </w:pPr>
            <w:r w:rsidRPr="007F60B8">
              <w:rPr>
                <w:color w:val="000000"/>
              </w:rPr>
              <w:t>- совершенствование языковой и читательской культуры как средства взаимодействия между людьми и познания мира;</w:t>
            </w:r>
          </w:p>
          <w:p w:rsidR="007125A1" w:rsidRPr="007F60B8" w:rsidRDefault="007125A1" w:rsidP="007125A1">
            <w:pPr>
              <w:widowControl w:val="0"/>
              <w:ind w:firstLine="428"/>
              <w:jc w:val="both"/>
              <w:rPr>
                <w:color w:val="000000"/>
              </w:rPr>
            </w:pPr>
            <w:r w:rsidRPr="007F60B8">
              <w:rPr>
                <w:color w:val="000000"/>
              </w:rPr>
              <w:t>- осознание ценности научной деятельности, готовность осуществлять проектную и исследовательскую деятельность индивидуально и в группе;</w:t>
            </w:r>
          </w:p>
          <w:p w:rsidR="007125A1" w:rsidRPr="007F60B8" w:rsidRDefault="007125A1" w:rsidP="007125A1">
            <w:pPr>
              <w:widowControl w:val="0"/>
              <w:ind w:firstLine="428"/>
              <w:jc w:val="both"/>
              <w:rPr>
                <w:color w:val="000000"/>
              </w:rPr>
            </w:pPr>
            <w:r w:rsidRPr="007F60B8">
              <w:rPr>
                <w:color w:val="000000"/>
              </w:rPr>
              <w:t>Овладение универсальными учебными познавательными действиями:</w:t>
            </w:r>
          </w:p>
          <w:p w:rsidR="007125A1" w:rsidRPr="007F60B8" w:rsidRDefault="007125A1" w:rsidP="007125A1">
            <w:pPr>
              <w:widowControl w:val="0"/>
              <w:ind w:firstLine="428"/>
              <w:jc w:val="both"/>
              <w:rPr>
                <w:color w:val="000000"/>
              </w:rPr>
            </w:pPr>
            <w:r w:rsidRPr="007F60B8">
              <w:rPr>
                <w:color w:val="000000"/>
              </w:rPr>
              <w:t>б) базовые исследовательские действия:</w:t>
            </w:r>
          </w:p>
          <w:p w:rsidR="007125A1" w:rsidRPr="007F60B8" w:rsidRDefault="007125A1" w:rsidP="007125A1">
            <w:pPr>
              <w:widowControl w:val="0"/>
              <w:ind w:firstLine="428"/>
              <w:jc w:val="both"/>
              <w:rPr>
                <w:color w:val="000000"/>
              </w:rPr>
            </w:pPr>
            <w:r w:rsidRPr="007F60B8">
              <w:rPr>
                <w:color w:val="000000"/>
              </w:rPr>
              <w:t>- владеть навыками учебно-исследовательской и проектной деятельности, навыками разрешения проблем;</w:t>
            </w:r>
          </w:p>
          <w:p w:rsidR="007125A1" w:rsidRPr="007F60B8" w:rsidRDefault="007125A1" w:rsidP="007125A1">
            <w:pPr>
              <w:widowControl w:val="0"/>
              <w:ind w:firstLine="428"/>
              <w:jc w:val="both"/>
              <w:rPr>
                <w:color w:val="000000"/>
              </w:rPr>
            </w:pPr>
            <w:r w:rsidRPr="007F60B8">
              <w:rPr>
                <w:color w:val="000000"/>
              </w:rPr>
              <w:t>- способность и готовность к самостоятельному поиску методов решения практических задач, применению различных методов познания;</w:t>
            </w:r>
          </w:p>
          <w:p w:rsidR="007125A1" w:rsidRPr="007F60B8" w:rsidRDefault="007125A1" w:rsidP="007125A1">
            <w:pPr>
              <w:widowControl w:val="0"/>
              <w:ind w:firstLine="428"/>
              <w:jc w:val="both"/>
              <w:rPr>
                <w:color w:val="000000"/>
              </w:rPr>
            </w:pPr>
            <w:r w:rsidRPr="007F60B8">
              <w:rPr>
                <w:color w:val="000000"/>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7125A1" w:rsidRPr="007F60B8" w:rsidRDefault="007125A1" w:rsidP="007125A1">
            <w:pPr>
              <w:widowControl w:val="0"/>
              <w:ind w:firstLine="428"/>
              <w:jc w:val="both"/>
              <w:rPr>
                <w:color w:val="000000"/>
              </w:rPr>
            </w:pPr>
            <w:r w:rsidRPr="007F60B8">
              <w:rPr>
                <w:color w:val="000000"/>
              </w:rPr>
              <w:t xml:space="preserve">- формирование научного </w:t>
            </w:r>
            <w:r w:rsidRPr="007F60B8">
              <w:rPr>
                <w:color w:val="000000"/>
              </w:rPr>
              <w:lastRenderedPageBreak/>
              <w:t>типа мышления, владение научной терминологией, ключевыми понятиями и методами;</w:t>
            </w:r>
          </w:p>
          <w:p w:rsidR="007125A1" w:rsidRPr="007F60B8" w:rsidRDefault="007125A1" w:rsidP="007125A1">
            <w:pPr>
              <w:widowControl w:val="0"/>
              <w:ind w:firstLine="428"/>
              <w:jc w:val="both"/>
              <w:rPr>
                <w:color w:val="000000"/>
              </w:rPr>
            </w:pPr>
            <w:r w:rsidRPr="007F60B8">
              <w:rPr>
                <w:color w:val="000000"/>
              </w:rPr>
              <w:t>-осуществлять целенаправленный поиск переноса средств и способов действия в профессиональную среду</w:t>
            </w:r>
          </w:p>
        </w:tc>
        <w:tc>
          <w:tcPr>
            <w:tcW w:w="3969" w:type="dxa"/>
          </w:tcPr>
          <w:p w:rsidR="007125A1" w:rsidRPr="007F60B8" w:rsidRDefault="007125A1" w:rsidP="00AC1D63">
            <w:pPr>
              <w:widowControl w:val="0"/>
              <w:ind w:firstLine="709"/>
              <w:jc w:val="both"/>
              <w:rPr>
                <w:color w:val="000000"/>
              </w:rPr>
            </w:pPr>
            <w:r w:rsidRPr="007F60B8">
              <w:rPr>
                <w:color w:val="000000"/>
              </w:rPr>
              <w:lastRenderedPageBreak/>
              <w:t>-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tc>
      </w:tr>
      <w:bookmarkEnd w:id="0"/>
    </w:tbl>
    <w:p w:rsidR="007F53ED" w:rsidRDefault="007F53ED">
      <w:pPr>
        <w:pStyle w:val="ad"/>
        <w:jc w:val="both"/>
        <w:rPr>
          <w:b/>
          <w:sz w:val="18"/>
        </w:rPr>
      </w:pPr>
    </w:p>
    <w:p w:rsidR="007F53ED" w:rsidRDefault="006C2088">
      <w:pPr>
        <w:pStyle w:val="ad"/>
        <w:jc w:val="both"/>
        <w:rPr>
          <w:b/>
        </w:rPr>
      </w:pPr>
      <w:r>
        <w:rPr>
          <w:b/>
        </w:rPr>
        <w:t>1.5. Количество часов на освоение программы учебной дисциплины:</w:t>
      </w:r>
    </w:p>
    <w:tbl>
      <w:tblPr>
        <w:tblW w:w="10031" w:type="dxa"/>
        <w:tblLayout w:type="fixed"/>
        <w:tblLook w:val="04A0" w:firstRow="1" w:lastRow="0" w:firstColumn="1" w:lastColumn="0" w:noHBand="0" w:noVBand="1"/>
      </w:tblPr>
      <w:tblGrid>
        <w:gridCol w:w="7621"/>
        <w:gridCol w:w="2410"/>
      </w:tblGrid>
      <w:tr w:rsidR="007F53ED" w:rsidTr="00EE4DF7">
        <w:tc>
          <w:tcPr>
            <w:tcW w:w="7621" w:type="dxa"/>
            <w:tcBorders>
              <w:top w:val="single" w:sz="4" w:space="0" w:color="000000"/>
              <w:left w:val="single" w:sz="4" w:space="0" w:color="000000"/>
              <w:bottom w:val="single" w:sz="4" w:space="0" w:color="000000"/>
              <w:right w:val="single" w:sz="4" w:space="0" w:color="000000"/>
            </w:tcBorders>
          </w:tcPr>
          <w:p w:rsidR="007F53ED" w:rsidRDefault="006C2088">
            <w:pPr>
              <w:pStyle w:val="ad"/>
              <w:widowControl w:val="0"/>
              <w:jc w:val="center"/>
              <w:rPr>
                <w:b/>
              </w:rPr>
            </w:pPr>
            <w:r>
              <w:t>Учебная нагрузка обучающегося</w:t>
            </w:r>
          </w:p>
        </w:tc>
        <w:tc>
          <w:tcPr>
            <w:tcW w:w="2410" w:type="dxa"/>
            <w:tcBorders>
              <w:top w:val="single" w:sz="4" w:space="0" w:color="000000"/>
              <w:left w:val="single" w:sz="4" w:space="0" w:color="000000"/>
              <w:bottom w:val="single" w:sz="4" w:space="0" w:color="000000"/>
              <w:right w:val="single" w:sz="4" w:space="0" w:color="000000"/>
            </w:tcBorders>
          </w:tcPr>
          <w:p w:rsidR="007F53ED" w:rsidRDefault="006C2088">
            <w:pPr>
              <w:keepNext/>
              <w:keepLines/>
              <w:widowControl w:val="0"/>
              <w:tabs>
                <w:tab w:val="center" w:pos="4677"/>
                <w:tab w:val="right" w:pos="9355"/>
              </w:tabs>
              <w:jc w:val="center"/>
            </w:pPr>
            <w:r>
              <w:t>Количество часов</w:t>
            </w:r>
          </w:p>
        </w:tc>
      </w:tr>
      <w:tr w:rsidR="007F53ED" w:rsidTr="00EE4DF7">
        <w:tc>
          <w:tcPr>
            <w:tcW w:w="7621" w:type="dxa"/>
            <w:tcBorders>
              <w:top w:val="single" w:sz="4" w:space="0" w:color="000000"/>
              <w:left w:val="single" w:sz="4" w:space="0" w:color="000000"/>
              <w:bottom w:val="single" w:sz="4" w:space="0" w:color="000000"/>
              <w:right w:val="single" w:sz="4" w:space="0" w:color="000000"/>
            </w:tcBorders>
          </w:tcPr>
          <w:p w:rsidR="007F53ED" w:rsidRDefault="006C2088">
            <w:pPr>
              <w:pStyle w:val="ad"/>
              <w:widowControl w:val="0"/>
            </w:pPr>
            <w:r>
              <w:t>максимальная</w:t>
            </w:r>
          </w:p>
        </w:tc>
        <w:tc>
          <w:tcPr>
            <w:tcW w:w="2410" w:type="dxa"/>
            <w:tcBorders>
              <w:top w:val="single" w:sz="4" w:space="0" w:color="000000"/>
              <w:left w:val="single" w:sz="4" w:space="0" w:color="000000"/>
              <w:bottom w:val="single" w:sz="4" w:space="0" w:color="000000"/>
              <w:right w:val="single" w:sz="4" w:space="0" w:color="000000"/>
            </w:tcBorders>
          </w:tcPr>
          <w:p w:rsidR="007F53ED" w:rsidRDefault="006C2088">
            <w:pPr>
              <w:pStyle w:val="ad"/>
              <w:widowControl w:val="0"/>
              <w:jc w:val="center"/>
            </w:pPr>
            <w:r>
              <w:t>108</w:t>
            </w:r>
          </w:p>
        </w:tc>
      </w:tr>
      <w:tr w:rsidR="007F53ED" w:rsidTr="00EE4DF7">
        <w:tc>
          <w:tcPr>
            <w:tcW w:w="7621" w:type="dxa"/>
            <w:tcBorders>
              <w:top w:val="single" w:sz="4" w:space="0" w:color="000000"/>
              <w:left w:val="single" w:sz="4" w:space="0" w:color="000000"/>
              <w:bottom w:val="single" w:sz="4" w:space="0" w:color="000000"/>
              <w:right w:val="single" w:sz="4" w:space="0" w:color="000000"/>
            </w:tcBorders>
          </w:tcPr>
          <w:p w:rsidR="007F53ED" w:rsidRDefault="006C2088">
            <w:pPr>
              <w:pStyle w:val="ad"/>
              <w:widowControl w:val="0"/>
            </w:pPr>
            <w:r>
              <w:t>Самостоятельная учебная работа</w:t>
            </w:r>
          </w:p>
        </w:tc>
        <w:tc>
          <w:tcPr>
            <w:tcW w:w="2410" w:type="dxa"/>
            <w:tcBorders>
              <w:top w:val="single" w:sz="4" w:space="0" w:color="000000"/>
              <w:left w:val="single" w:sz="4" w:space="0" w:color="000000"/>
              <w:bottom w:val="single" w:sz="4" w:space="0" w:color="000000"/>
              <w:right w:val="single" w:sz="4" w:space="0" w:color="000000"/>
            </w:tcBorders>
          </w:tcPr>
          <w:p w:rsidR="007F53ED" w:rsidRDefault="006C2088">
            <w:pPr>
              <w:pStyle w:val="ad"/>
              <w:widowControl w:val="0"/>
              <w:jc w:val="center"/>
            </w:pPr>
            <w:r>
              <w:t>0</w:t>
            </w:r>
          </w:p>
        </w:tc>
      </w:tr>
      <w:tr w:rsidR="007F53ED" w:rsidTr="00EE4DF7">
        <w:tc>
          <w:tcPr>
            <w:tcW w:w="7621" w:type="dxa"/>
            <w:tcBorders>
              <w:top w:val="single" w:sz="4" w:space="0" w:color="000000"/>
              <w:left w:val="single" w:sz="4" w:space="0" w:color="000000"/>
              <w:bottom w:val="single" w:sz="4" w:space="0" w:color="000000"/>
              <w:right w:val="single" w:sz="4" w:space="0" w:color="000000"/>
            </w:tcBorders>
          </w:tcPr>
          <w:p w:rsidR="007F53ED" w:rsidRDefault="006C2088">
            <w:pPr>
              <w:pStyle w:val="ad"/>
              <w:widowControl w:val="0"/>
              <w:jc w:val="center"/>
            </w:pPr>
            <w:r>
              <w:t>Обязательная аудиторная:</w:t>
            </w:r>
          </w:p>
        </w:tc>
        <w:tc>
          <w:tcPr>
            <w:tcW w:w="2410" w:type="dxa"/>
            <w:tcBorders>
              <w:top w:val="single" w:sz="4" w:space="0" w:color="000000"/>
              <w:left w:val="single" w:sz="4" w:space="0" w:color="000000"/>
              <w:bottom w:val="single" w:sz="4" w:space="0" w:color="000000"/>
              <w:right w:val="single" w:sz="4" w:space="0" w:color="000000"/>
            </w:tcBorders>
          </w:tcPr>
          <w:p w:rsidR="007F53ED" w:rsidRDefault="007F53ED">
            <w:pPr>
              <w:pStyle w:val="ad"/>
              <w:widowControl w:val="0"/>
              <w:jc w:val="center"/>
            </w:pPr>
          </w:p>
        </w:tc>
      </w:tr>
      <w:tr w:rsidR="007F53ED" w:rsidTr="00EE4DF7">
        <w:tc>
          <w:tcPr>
            <w:tcW w:w="7621" w:type="dxa"/>
            <w:tcBorders>
              <w:top w:val="single" w:sz="4" w:space="0" w:color="000000"/>
              <w:left w:val="single" w:sz="4" w:space="0" w:color="000000"/>
              <w:bottom w:val="single" w:sz="4" w:space="0" w:color="000000"/>
              <w:right w:val="single" w:sz="4" w:space="0" w:color="000000"/>
            </w:tcBorders>
          </w:tcPr>
          <w:p w:rsidR="007F53ED" w:rsidRDefault="006C2088">
            <w:pPr>
              <w:pStyle w:val="ad"/>
              <w:widowControl w:val="0"/>
              <w:rPr>
                <w:b/>
              </w:rPr>
            </w:pPr>
            <w:r>
              <w:t>всего занятий</w:t>
            </w:r>
          </w:p>
        </w:tc>
        <w:tc>
          <w:tcPr>
            <w:tcW w:w="2410" w:type="dxa"/>
            <w:tcBorders>
              <w:top w:val="single" w:sz="4" w:space="0" w:color="000000"/>
              <w:left w:val="single" w:sz="4" w:space="0" w:color="000000"/>
              <w:bottom w:val="single" w:sz="4" w:space="0" w:color="000000"/>
              <w:right w:val="single" w:sz="4" w:space="0" w:color="000000"/>
            </w:tcBorders>
          </w:tcPr>
          <w:p w:rsidR="007F53ED" w:rsidRDefault="006C2088">
            <w:pPr>
              <w:pStyle w:val="ad"/>
              <w:widowControl w:val="0"/>
              <w:jc w:val="center"/>
            </w:pPr>
            <w:r>
              <w:t>108</w:t>
            </w:r>
          </w:p>
        </w:tc>
      </w:tr>
      <w:tr w:rsidR="007F53ED" w:rsidTr="00EE4DF7">
        <w:tc>
          <w:tcPr>
            <w:tcW w:w="7621" w:type="dxa"/>
            <w:tcBorders>
              <w:top w:val="single" w:sz="4" w:space="0" w:color="000000"/>
              <w:left w:val="single" w:sz="4" w:space="0" w:color="000000"/>
              <w:bottom w:val="single" w:sz="4" w:space="0" w:color="000000"/>
              <w:right w:val="single" w:sz="4" w:space="0" w:color="000000"/>
            </w:tcBorders>
          </w:tcPr>
          <w:p w:rsidR="007F53ED" w:rsidRDefault="006C2088">
            <w:pPr>
              <w:pStyle w:val="ad"/>
              <w:widowControl w:val="0"/>
            </w:pPr>
            <w:r>
              <w:t>лаб.и практ. занятий</w:t>
            </w:r>
          </w:p>
        </w:tc>
        <w:tc>
          <w:tcPr>
            <w:tcW w:w="2410" w:type="dxa"/>
            <w:tcBorders>
              <w:top w:val="single" w:sz="4" w:space="0" w:color="000000"/>
              <w:left w:val="single" w:sz="4" w:space="0" w:color="000000"/>
              <w:bottom w:val="single" w:sz="4" w:space="0" w:color="000000"/>
              <w:right w:val="single" w:sz="4" w:space="0" w:color="000000"/>
            </w:tcBorders>
          </w:tcPr>
          <w:p w:rsidR="007F53ED" w:rsidRDefault="00EC188B">
            <w:pPr>
              <w:pStyle w:val="ad"/>
              <w:widowControl w:val="0"/>
              <w:jc w:val="center"/>
            </w:pPr>
            <w:r>
              <w:t>97</w:t>
            </w:r>
          </w:p>
        </w:tc>
      </w:tr>
      <w:tr w:rsidR="007F53ED" w:rsidTr="00EE4DF7">
        <w:tc>
          <w:tcPr>
            <w:tcW w:w="7621" w:type="dxa"/>
            <w:tcBorders>
              <w:top w:val="single" w:sz="4" w:space="0" w:color="000000"/>
              <w:left w:val="single" w:sz="4" w:space="0" w:color="000000"/>
              <w:bottom w:val="single" w:sz="4" w:space="0" w:color="000000"/>
              <w:right w:val="single" w:sz="4" w:space="0" w:color="000000"/>
            </w:tcBorders>
          </w:tcPr>
          <w:p w:rsidR="007F53ED" w:rsidRDefault="006C2088">
            <w:pPr>
              <w:pStyle w:val="ad"/>
              <w:widowControl w:val="0"/>
            </w:pPr>
            <w:r>
              <w:t>практическая подготовка</w:t>
            </w:r>
          </w:p>
        </w:tc>
        <w:tc>
          <w:tcPr>
            <w:tcW w:w="2410" w:type="dxa"/>
            <w:tcBorders>
              <w:top w:val="single" w:sz="4" w:space="0" w:color="000000"/>
              <w:left w:val="single" w:sz="4" w:space="0" w:color="000000"/>
              <w:bottom w:val="single" w:sz="4" w:space="0" w:color="000000"/>
              <w:right w:val="single" w:sz="4" w:space="0" w:color="000000"/>
            </w:tcBorders>
          </w:tcPr>
          <w:p w:rsidR="007F53ED" w:rsidRDefault="00EC188B">
            <w:pPr>
              <w:pStyle w:val="ad"/>
              <w:widowControl w:val="0"/>
              <w:jc w:val="center"/>
            </w:pPr>
            <w:r>
              <w:t>12</w:t>
            </w:r>
          </w:p>
        </w:tc>
      </w:tr>
      <w:tr w:rsidR="007F53ED" w:rsidTr="00EE4DF7">
        <w:tc>
          <w:tcPr>
            <w:tcW w:w="7621" w:type="dxa"/>
            <w:tcBorders>
              <w:top w:val="single" w:sz="4" w:space="0" w:color="000000"/>
              <w:left w:val="single" w:sz="4" w:space="0" w:color="000000"/>
              <w:bottom w:val="single" w:sz="4" w:space="0" w:color="000000"/>
              <w:right w:val="single" w:sz="4" w:space="0" w:color="000000"/>
            </w:tcBorders>
          </w:tcPr>
          <w:p w:rsidR="007F53ED" w:rsidRDefault="006C2088">
            <w:pPr>
              <w:pStyle w:val="ad"/>
              <w:widowControl w:val="0"/>
            </w:pPr>
            <w:r>
              <w:t>курсовые работы</w:t>
            </w:r>
          </w:p>
        </w:tc>
        <w:tc>
          <w:tcPr>
            <w:tcW w:w="2410" w:type="dxa"/>
            <w:tcBorders>
              <w:top w:val="single" w:sz="4" w:space="0" w:color="000000"/>
              <w:left w:val="single" w:sz="4" w:space="0" w:color="000000"/>
              <w:bottom w:val="single" w:sz="4" w:space="0" w:color="000000"/>
              <w:right w:val="single" w:sz="4" w:space="0" w:color="000000"/>
            </w:tcBorders>
          </w:tcPr>
          <w:p w:rsidR="007F53ED" w:rsidRDefault="006C2088">
            <w:pPr>
              <w:pStyle w:val="ad"/>
              <w:widowControl w:val="0"/>
              <w:jc w:val="center"/>
            </w:pPr>
            <w:r>
              <w:t>0</w:t>
            </w:r>
          </w:p>
        </w:tc>
      </w:tr>
      <w:tr w:rsidR="007F53ED" w:rsidTr="00EE4DF7">
        <w:tc>
          <w:tcPr>
            <w:tcW w:w="7621" w:type="dxa"/>
            <w:tcBorders>
              <w:top w:val="single" w:sz="4" w:space="0" w:color="000000"/>
              <w:left w:val="single" w:sz="4" w:space="0" w:color="000000"/>
              <w:bottom w:val="single" w:sz="4" w:space="0" w:color="000000"/>
              <w:right w:val="single" w:sz="4" w:space="0" w:color="000000"/>
            </w:tcBorders>
          </w:tcPr>
          <w:p w:rsidR="007F53ED" w:rsidRDefault="006C2088">
            <w:pPr>
              <w:pStyle w:val="ad"/>
              <w:widowControl w:val="0"/>
            </w:pPr>
            <w:r>
              <w:t>консультации</w:t>
            </w:r>
          </w:p>
        </w:tc>
        <w:tc>
          <w:tcPr>
            <w:tcW w:w="2410" w:type="dxa"/>
            <w:tcBorders>
              <w:top w:val="single" w:sz="4" w:space="0" w:color="000000"/>
              <w:left w:val="single" w:sz="4" w:space="0" w:color="000000"/>
              <w:bottom w:val="single" w:sz="4" w:space="0" w:color="000000"/>
              <w:right w:val="single" w:sz="4" w:space="0" w:color="000000"/>
            </w:tcBorders>
          </w:tcPr>
          <w:p w:rsidR="007F53ED" w:rsidRDefault="006C2088">
            <w:pPr>
              <w:pStyle w:val="ad"/>
              <w:widowControl w:val="0"/>
              <w:jc w:val="center"/>
            </w:pPr>
            <w:r>
              <w:t>0</w:t>
            </w:r>
          </w:p>
        </w:tc>
      </w:tr>
      <w:tr w:rsidR="007F53ED" w:rsidTr="00EE4DF7">
        <w:tc>
          <w:tcPr>
            <w:tcW w:w="7621" w:type="dxa"/>
            <w:tcBorders>
              <w:top w:val="single" w:sz="4" w:space="0" w:color="000000"/>
              <w:left w:val="single" w:sz="4" w:space="0" w:color="000000"/>
              <w:bottom w:val="single" w:sz="4" w:space="0" w:color="000000"/>
              <w:right w:val="single" w:sz="4" w:space="0" w:color="000000"/>
            </w:tcBorders>
          </w:tcPr>
          <w:p w:rsidR="007F53ED" w:rsidRDefault="006C2088">
            <w:pPr>
              <w:pStyle w:val="ad"/>
              <w:widowControl w:val="0"/>
            </w:pPr>
            <w:r>
              <w:t>промежуточная аттестация</w:t>
            </w:r>
          </w:p>
        </w:tc>
        <w:tc>
          <w:tcPr>
            <w:tcW w:w="2410" w:type="dxa"/>
            <w:tcBorders>
              <w:top w:val="single" w:sz="4" w:space="0" w:color="000000"/>
              <w:left w:val="single" w:sz="4" w:space="0" w:color="000000"/>
              <w:bottom w:val="single" w:sz="4" w:space="0" w:color="000000"/>
              <w:right w:val="single" w:sz="4" w:space="0" w:color="000000"/>
            </w:tcBorders>
          </w:tcPr>
          <w:p w:rsidR="007F53ED" w:rsidRDefault="006C2088">
            <w:pPr>
              <w:pStyle w:val="ad"/>
              <w:widowControl w:val="0"/>
              <w:jc w:val="center"/>
            </w:pPr>
            <w:r>
              <w:t>0</w:t>
            </w:r>
          </w:p>
        </w:tc>
      </w:tr>
    </w:tbl>
    <w:p w:rsidR="00E926D5" w:rsidRPr="00E926D5" w:rsidRDefault="00E926D5" w:rsidP="00E926D5"/>
    <w:p w:rsidR="007F53ED" w:rsidRDefault="006C208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mallCaps/>
        </w:rPr>
      </w:pPr>
      <w:r>
        <w:rPr>
          <w:b/>
          <w:smallCaps/>
        </w:rPr>
        <w:t>2. СТРУКТУРА И СОДЕРЖАНИЕ УЧЕБНОЙ ДИСЦИПЛИНЫ</w:t>
      </w:r>
    </w:p>
    <w:p w:rsidR="007F53ED" w:rsidRDefault="007F53E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b/>
        </w:rPr>
      </w:pPr>
    </w:p>
    <w:p w:rsidR="007F53ED" w:rsidRDefault="006C208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u w:val="single"/>
        </w:rPr>
      </w:pPr>
      <w:r>
        <w:rPr>
          <w:b/>
        </w:rPr>
        <w:t>2.1. Объем учебной дисциплины и виды учебной работы</w:t>
      </w:r>
    </w:p>
    <w:tbl>
      <w:tblPr>
        <w:tblW w:w="9322" w:type="dxa"/>
        <w:tblLayout w:type="fixed"/>
        <w:tblLook w:val="01E0" w:firstRow="1" w:lastRow="1" w:firstColumn="1" w:lastColumn="1" w:noHBand="0" w:noVBand="0"/>
      </w:tblPr>
      <w:tblGrid>
        <w:gridCol w:w="7190"/>
        <w:gridCol w:w="1069"/>
        <w:gridCol w:w="1063"/>
      </w:tblGrid>
      <w:tr w:rsidR="00D27EC4" w:rsidRPr="00A862C0" w:rsidTr="00D27EC4">
        <w:trPr>
          <w:trHeight w:val="460"/>
        </w:trPr>
        <w:tc>
          <w:tcPr>
            <w:tcW w:w="7190" w:type="dxa"/>
            <w:tcBorders>
              <w:top w:val="single" w:sz="6" w:space="0" w:color="000000"/>
              <w:left w:val="single" w:sz="6" w:space="0" w:color="000000"/>
              <w:bottom w:val="single" w:sz="6" w:space="0" w:color="000000"/>
              <w:right w:val="single" w:sz="6" w:space="0" w:color="000000"/>
            </w:tcBorders>
            <w:shd w:val="clear" w:color="auto" w:fill="auto"/>
          </w:tcPr>
          <w:p w:rsidR="00D27EC4" w:rsidRPr="00A862C0" w:rsidRDefault="00D27EC4" w:rsidP="00D27EC4">
            <w:pPr>
              <w:widowControl w:val="0"/>
              <w:jc w:val="both"/>
            </w:pPr>
            <w:r w:rsidRPr="00A862C0">
              <w:rPr>
                <w:b/>
              </w:rPr>
              <w:t>Вид учебной работы</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Pr>
          <w:p w:rsidR="00D27EC4" w:rsidRPr="00A862C0" w:rsidRDefault="00D27EC4" w:rsidP="00D27EC4">
            <w:pPr>
              <w:widowControl w:val="0"/>
              <w:jc w:val="both"/>
            </w:pPr>
            <w:r w:rsidRPr="00A862C0">
              <w:rPr>
                <w:b/>
                <w:i/>
                <w:iCs/>
              </w:rPr>
              <w:t>Объем часов</w:t>
            </w:r>
          </w:p>
        </w:tc>
      </w:tr>
      <w:tr w:rsidR="00D27EC4" w:rsidRPr="00A862C0" w:rsidTr="00D27EC4">
        <w:trPr>
          <w:trHeight w:val="285"/>
        </w:trPr>
        <w:tc>
          <w:tcPr>
            <w:tcW w:w="7190" w:type="dxa"/>
            <w:tcBorders>
              <w:top w:val="single" w:sz="6" w:space="0" w:color="000000"/>
              <w:left w:val="single" w:sz="6" w:space="0" w:color="000000"/>
              <w:bottom w:val="single" w:sz="6" w:space="0" w:color="000000"/>
              <w:right w:val="single" w:sz="6" w:space="0" w:color="000000"/>
            </w:tcBorders>
            <w:shd w:val="clear" w:color="auto" w:fill="auto"/>
          </w:tcPr>
          <w:p w:rsidR="00D27EC4" w:rsidRPr="00A862C0" w:rsidRDefault="00D27EC4" w:rsidP="00D27EC4">
            <w:pPr>
              <w:widowControl w:val="0"/>
              <w:jc w:val="both"/>
            </w:pPr>
            <w:r w:rsidRPr="00A862C0">
              <w:rPr>
                <w:b/>
              </w:rPr>
              <w:t>Максимальная учебная нагрузка (всего)</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Pr>
          <w:p w:rsidR="00D27EC4" w:rsidRDefault="00D27EC4" w:rsidP="00D27EC4">
            <w:pPr>
              <w:widowControl w:val="0"/>
              <w:jc w:val="center"/>
              <w:rPr>
                <w:b/>
                <w:iCs/>
              </w:rPr>
            </w:pPr>
            <w:r>
              <w:rPr>
                <w:b/>
                <w:iCs/>
              </w:rPr>
              <w:t>108</w:t>
            </w:r>
          </w:p>
        </w:tc>
      </w:tr>
      <w:tr w:rsidR="00D27EC4" w:rsidRPr="00A862C0" w:rsidTr="00D27EC4">
        <w:trPr>
          <w:trHeight w:val="285"/>
        </w:trPr>
        <w:tc>
          <w:tcPr>
            <w:tcW w:w="7190" w:type="dxa"/>
            <w:tcBorders>
              <w:top w:val="single" w:sz="6" w:space="0" w:color="000000"/>
              <w:left w:val="single" w:sz="6" w:space="0" w:color="000000"/>
              <w:bottom w:val="single" w:sz="6" w:space="0" w:color="000000"/>
              <w:right w:val="single" w:sz="6" w:space="0" w:color="000000"/>
            </w:tcBorders>
            <w:shd w:val="clear" w:color="auto" w:fill="auto"/>
          </w:tcPr>
          <w:p w:rsidR="00D27EC4" w:rsidRPr="00A862C0" w:rsidRDefault="00D27EC4" w:rsidP="00D27EC4">
            <w:pPr>
              <w:widowControl w:val="0"/>
              <w:jc w:val="both"/>
            </w:pPr>
            <w:r w:rsidRPr="00A862C0">
              <w:rPr>
                <w:b/>
              </w:rPr>
              <w:t>Самостоятельная учебная работа (всего)</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Pr>
          <w:p w:rsidR="00D27EC4" w:rsidRDefault="00D27EC4" w:rsidP="00D27EC4">
            <w:pPr>
              <w:widowControl w:val="0"/>
              <w:jc w:val="center"/>
              <w:rPr>
                <w:b/>
                <w:iCs/>
              </w:rPr>
            </w:pPr>
            <w:r>
              <w:rPr>
                <w:b/>
                <w:iCs/>
              </w:rPr>
              <w:t>0</w:t>
            </w:r>
          </w:p>
        </w:tc>
      </w:tr>
      <w:tr w:rsidR="00D27EC4" w:rsidRPr="00A862C0" w:rsidTr="00D27EC4">
        <w:tc>
          <w:tcPr>
            <w:tcW w:w="7190" w:type="dxa"/>
            <w:tcBorders>
              <w:top w:val="single" w:sz="6" w:space="0" w:color="000000"/>
              <w:left w:val="single" w:sz="6" w:space="0" w:color="000000"/>
              <w:bottom w:val="single" w:sz="6" w:space="0" w:color="000000"/>
              <w:right w:val="single" w:sz="6" w:space="0" w:color="000000"/>
            </w:tcBorders>
            <w:shd w:val="clear" w:color="auto" w:fill="auto"/>
          </w:tcPr>
          <w:p w:rsidR="00D27EC4" w:rsidRPr="00A862C0" w:rsidRDefault="00D27EC4" w:rsidP="00D27EC4">
            <w:pPr>
              <w:widowControl w:val="0"/>
              <w:jc w:val="both"/>
            </w:pPr>
            <w:r w:rsidRPr="00A862C0">
              <w:rPr>
                <w:b/>
              </w:rPr>
              <w:t>Обязательная аудиторная: всего занятий</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Pr>
          <w:p w:rsidR="00D27EC4" w:rsidRDefault="00D27EC4" w:rsidP="00D27EC4">
            <w:pPr>
              <w:widowControl w:val="0"/>
              <w:jc w:val="center"/>
              <w:rPr>
                <w:b/>
                <w:iCs/>
              </w:rPr>
            </w:pPr>
            <w:r>
              <w:rPr>
                <w:b/>
                <w:iCs/>
              </w:rPr>
              <w:t>108</w:t>
            </w:r>
          </w:p>
        </w:tc>
      </w:tr>
      <w:tr w:rsidR="00D27EC4" w:rsidRPr="00A862C0" w:rsidTr="00D27EC4">
        <w:tc>
          <w:tcPr>
            <w:tcW w:w="7190" w:type="dxa"/>
            <w:tcBorders>
              <w:top w:val="single" w:sz="6" w:space="0" w:color="000000"/>
              <w:left w:val="single" w:sz="6" w:space="0" w:color="000000"/>
              <w:bottom w:val="single" w:sz="6" w:space="0" w:color="000000"/>
              <w:right w:val="single" w:sz="6" w:space="0" w:color="000000"/>
            </w:tcBorders>
            <w:shd w:val="clear" w:color="auto" w:fill="auto"/>
          </w:tcPr>
          <w:p w:rsidR="00D27EC4" w:rsidRPr="00A10184" w:rsidRDefault="00D27EC4" w:rsidP="00D27EC4">
            <w:pPr>
              <w:pStyle w:val="ad"/>
            </w:pPr>
            <w:r>
              <w:t>теоретическое обучение</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Pr>
          <w:p w:rsidR="00D27EC4" w:rsidRPr="00A862C0" w:rsidRDefault="00D27EC4" w:rsidP="00D27EC4">
            <w:pPr>
              <w:widowControl w:val="0"/>
              <w:jc w:val="center"/>
              <w:rPr>
                <w:b/>
                <w:iCs/>
              </w:rPr>
            </w:pPr>
            <w:r>
              <w:rPr>
                <w:b/>
                <w:iCs/>
              </w:rPr>
              <w:t>11</w:t>
            </w:r>
          </w:p>
        </w:tc>
      </w:tr>
      <w:tr w:rsidR="00D27EC4" w:rsidRPr="00A862C0" w:rsidTr="00D27EC4">
        <w:tc>
          <w:tcPr>
            <w:tcW w:w="7190" w:type="dxa"/>
            <w:tcBorders>
              <w:top w:val="single" w:sz="6" w:space="0" w:color="000000"/>
              <w:left w:val="single" w:sz="6" w:space="0" w:color="000000"/>
              <w:bottom w:val="single" w:sz="6" w:space="0" w:color="000000"/>
              <w:right w:val="single" w:sz="6" w:space="0" w:color="000000"/>
            </w:tcBorders>
            <w:shd w:val="clear" w:color="auto" w:fill="auto"/>
          </w:tcPr>
          <w:p w:rsidR="00D27EC4" w:rsidRPr="00DC5DE3" w:rsidRDefault="00D27EC4" w:rsidP="00D27EC4">
            <w:pPr>
              <w:pStyle w:val="ad"/>
              <w:rPr>
                <w:i/>
              </w:rPr>
            </w:pPr>
            <w:r>
              <w:rPr>
                <w:i/>
              </w:rPr>
              <w:t>в т.ч. профессионально-ориентированного содержания</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Pr>
          <w:p w:rsidR="00D27EC4" w:rsidRPr="00A862C0" w:rsidRDefault="00AD7781" w:rsidP="00D27EC4">
            <w:pPr>
              <w:widowControl w:val="0"/>
              <w:jc w:val="center"/>
              <w:rPr>
                <w:b/>
                <w:iCs/>
              </w:rPr>
            </w:pPr>
            <w:r>
              <w:rPr>
                <w:b/>
                <w:iCs/>
              </w:rPr>
              <w:t>5</w:t>
            </w:r>
          </w:p>
        </w:tc>
      </w:tr>
      <w:tr w:rsidR="00D27EC4" w:rsidRPr="00A862C0" w:rsidTr="00D27EC4">
        <w:tc>
          <w:tcPr>
            <w:tcW w:w="7190" w:type="dxa"/>
            <w:tcBorders>
              <w:top w:val="single" w:sz="6" w:space="0" w:color="000000"/>
              <w:left w:val="single" w:sz="6" w:space="0" w:color="000000"/>
              <w:bottom w:val="single" w:sz="6" w:space="0" w:color="000000"/>
              <w:right w:val="single" w:sz="6" w:space="0" w:color="000000"/>
            </w:tcBorders>
            <w:shd w:val="clear" w:color="auto" w:fill="auto"/>
          </w:tcPr>
          <w:p w:rsidR="00D27EC4" w:rsidRPr="00A862C0" w:rsidRDefault="00D27EC4" w:rsidP="00D27EC4">
            <w:pPr>
              <w:widowControl w:val="0"/>
              <w:jc w:val="both"/>
            </w:pPr>
            <w:r w:rsidRPr="00A862C0">
              <w:t>лабораторно-практические занятия</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Pr>
          <w:p w:rsidR="00D27EC4" w:rsidRDefault="00D27EC4" w:rsidP="00D27EC4">
            <w:pPr>
              <w:widowControl w:val="0"/>
              <w:jc w:val="center"/>
              <w:rPr>
                <w:b/>
                <w:iCs/>
              </w:rPr>
            </w:pPr>
            <w:r>
              <w:rPr>
                <w:b/>
                <w:iCs/>
              </w:rPr>
              <w:t>97</w:t>
            </w:r>
          </w:p>
        </w:tc>
      </w:tr>
      <w:tr w:rsidR="00D27EC4" w:rsidRPr="00A862C0" w:rsidTr="00D27EC4">
        <w:tc>
          <w:tcPr>
            <w:tcW w:w="7190" w:type="dxa"/>
            <w:tcBorders>
              <w:top w:val="single" w:sz="6" w:space="0" w:color="000000"/>
              <w:left w:val="single" w:sz="6" w:space="0" w:color="000000"/>
              <w:bottom w:val="single" w:sz="6" w:space="0" w:color="000000"/>
              <w:right w:val="single" w:sz="6" w:space="0" w:color="000000"/>
            </w:tcBorders>
            <w:shd w:val="clear" w:color="auto" w:fill="auto"/>
          </w:tcPr>
          <w:p w:rsidR="00D27EC4" w:rsidRPr="00A862C0" w:rsidRDefault="00D27EC4" w:rsidP="00D27EC4">
            <w:pPr>
              <w:widowControl w:val="0"/>
              <w:jc w:val="both"/>
            </w:pPr>
            <w:r w:rsidRPr="00A862C0">
              <w:t>практическая подготовка</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Pr>
          <w:p w:rsidR="00D27EC4" w:rsidRDefault="00D27EC4" w:rsidP="00D27EC4">
            <w:pPr>
              <w:widowControl w:val="0"/>
              <w:jc w:val="center"/>
              <w:rPr>
                <w:b/>
                <w:iCs/>
              </w:rPr>
            </w:pPr>
            <w:r>
              <w:rPr>
                <w:b/>
                <w:iCs/>
              </w:rPr>
              <w:t>12</w:t>
            </w:r>
          </w:p>
        </w:tc>
      </w:tr>
      <w:tr w:rsidR="00D27EC4" w:rsidRPr="00A862C0" w:rsidTr="00D27EC4">
        <w:tc>
          <w:tcPr>
            <w:tcW w:w="7190" w:type="dxa"/>
            <w:tcBorders>
              <w:top w:val="single" w:sz="6" w:space="0" w:color="000000"/>
              <w:left w:val="single" w:sz="6" w:space="0" w:color="000000"/>
              <w:bottom w:val="single" w:sz="6" w:space="0" w:color="000000"/>
              <w:right w:val="single" w:sz="6" w:space="0" w:color="000000"/>
            </w:tcBorders>
            <w:shd w:val="clear" w:color="auto" w:fill="auto"/>
          </w:tcPr>
          <w:p w:rsidR="00D27EC4" w:rsidRPr="00DC5DE3" w:rsidRDefault="00D27EC4" w:rsidP="00D27EC4">
            <w:pPr>
              <w:pStyle w:val="ad"/>
              <w:rPr>
                <w:i/>
              </w:rPr>
            </w:pPr>
            <w:r>
              <w:rPr>
                <w:i/>
              </w:rPr>
              <w:t>в т.ч. профессионально-ориентированного содержания</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Pr>
          <w:p w:rsidR="00D27EC4" w:rsidRPr="00A862C0" w:rsidRDefault="00AD7781" w:rsidP="00D27EC4">
            <w:pPr>
              <w:widowControl w:val="0"/>
              <w:jc w:val="center"/>
              <w:rPr>
                <w:b/>
                <w:iCs/>
              </w:rPr>
            </w:pPr>
            <w:r>
              <w:rPr>
                <w:b/>
                <w:iCs/>
              </w:rPr>
              <w:t>62</w:t>
            </w:r>
          </w:p>
        </w:tc>
      </w:tr>
      <w:tr w:rsidR="00D27EC4" w:rsidRPr="00A862C0" w:rsidTr="00D27EC4">
        <w:tc>
          <w:tcPr>
            <w:tcW w:w="7190" w:type="dxa"/>
            <w:tcBorders>
              <w:top w:val="single" w:sz="6" w:space="0" w:color="000000"/>
              <w:left w:val="single" w:sz="6" w:space="0" w:color="000000"/>
              <w:bottom w:val="single" w:sz="6" w:space="0" w:color="000000"/>
              <w:right w:val="single" w:sz="6" w:space="0" w:color="000000"/>
            </w:tcBorders>
            <w:shd w:val="clear" w:color="auto" w:fill="auto"/>
          </w:tcPr>
          <w:p w:rsidR="00D27EC4" w:rsidRPr="00A862C0" w:rsidRDefault="00D27EC4" w:rsidP="00D27EC4">
            <w:pPr>
              <w:widowControl w:val="0"/>
              <w:jc w:val="both"/>
            </w:pPr>
            <w:r w:rsidRPr="00A862C0">
              <w:t>курсовые работы</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Pr>
          <w:p w:rsidR="00D27EC4" w:rsidRPr="00A862C0" w:rsidRDefault="00D27EC4" w:rsidP="00D27EC4">
            <w:pPr>
              <w:widowControl w:val="0"/>
              <w:jc w:val="center"/>
            </w:pPr>
            <w:r>
              <w:t>0</w:t>
            </w:r>
          </w:p>
        </w:tc>
      </w:tr>
      <w:tr w:rsidR="00D27EC4" w:rsidRPr="00A862C0" w:rsidTr="00D27EC4">
        <w:tc>
          <w:tcPr>
            <w:tcW w:w="7190" w:type="dxa"/>
            <w:tcBorders>
              <w:top w:val="single" w:sz="6" w:space="0" w:color="000000"/>
              <w:left w:val="single" w:sz="6" w:space="0" w:color="000000"/>
              <w:bottom w:val="single" w:sz="6" w:space="0" w:color="000000"/>
              <w:right w:val="single" w:sz="6" w:space="0" w:color="000000"/>
            </w:tcBorders>
            <w:shd w:val="clear" w:color="auto" w:fill="auto"/>
          </w:tcPr>
          <w:p w:rsidR="00D27EC4" w:rsidRPr="00A862C0" w:rsidRDefault="00D27EC4" w:rsidP="00D27EC4">
            <w:pPr>
              <w:widowControl w:val="0"/>
              <w:jc w:val="both"/>
            </w:pPr>
            <w:r w:rsidRPr="00A862C0">
              <w:t>консультации</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Pr>
          <w:p w:rsidR="00D27EC4" w:rsidRPr="00A862C0" w:rsidRDefault="00D27EC4" w:rsidP="00D27EC4">
            <w:pPr>
              <w:widowControl w:val="0"/>
              <w:jc w:val="center"/>
            </w:pPr>
            <w:r>
              <w:t>0</w:t>
            </w:r>
          </w:p>
        </w:tc>
      </w:tr>
      <w:tr w:rsidR="00D27EC4" w:rsidRPr="00A862C0" w:rsidTr="00D27EC4">
        <w:tc>
          <w:tcPr>
            <w:tcW w:w="7190" w:type="dxa"/>
            <w:tcBorders>
              <w:top w:val="single" w:sz="6" w:space="0" w:color="000000"/>
              <w:left w:val="single" w:sz="6" w:space="0" w:color="000000"/>
              <w:bottom w:val="single" w:sz="6" w:space="0" w:color="000000"/>
              <w:right w:val="single" w:sz="6" w:space="0" w:color="000000"/>
            </w:tcBorders>
            <w:shd w:val="clear" w:color="auto" w:fill="auto"/>
          </w:tcPr>
          <w:p w:rsidR="00D27EC4" w:rsidRPr="00A862C0" w:rsidRDefault="00D27EC4" w:rsidP="00D27EC4">
            <w:pPr>
              <w:widowControl w:val="0"/>
              <w:jc w:val="both"/>
            </w:pPr>
            <w:r w:rsidRPr="00A862C0">
              <w:t>промежуточная аттестация</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Pr>
          <w:p w:rsidR="00D27EC4" w:rsidRPr="00A862C0" w:rsidRDefault="00D27EC4" w:rsidP="00D27EC4">
            <w:pPr>
              <w:widowControl w:val="0"/>
              <w:jc w:val="center"/>
            </w:pPr>
            <w:r>
              <w:t>0</w:t>
            </w:r>
          </w:p>
        </w:tc>
      </w:tr>
      <w:tr w:rsidR="00D27EC4" w:rsidRPr="00A862C0" w:rsidTr="00D27EC4">
        <w:tc>
          <w:tcPr>
            <w:tcW w:w="7190" w:type="dxa"/>
            <w:vMerge w:val="restart"/>
            <w:tcBorders>
              <w:top w:val="single" w:sz="6" w:space="0" w:color="000000"/>
              <w:left w:val="single" w:sz="6" w:space="0" w:color="000000"/>
              <w:bottom w:val="single" w:sz="6" w:space="0" w:color="000000"/>
              <w:right w:val="single" w:sz="6" w:space="0" w:color="000000"/>
            </w:tcBorders>
            <w:shd w:val="clear" w:color="auto" w:fill="auto"/>
          </w:tcPr>
          <w:p w:rsidR="00D27EC4" w:rsidRPr="00A862C0" w:rsidRDefault="00D27EC4" w:rsidP="00D27EC4">
            <w:pPr>
              <w:widowControl w:val="0"/>
              <w:jc w:val="both"/>
            </w:pPr>
            <w:r w:rsidRPr="00A862C0">
              <w:rPr>
                <w:i/>
                <w:iCs/>
              </w:rPr>
              <w:t xml:space="preserve">Промежуточная аттестация в виде </w:t>
            </w:r>
            <w:r>
              <w:rPr>
                <w:b/>
                <w:i/>
                <w:iCs/>
              </w:rPr>
              <w:t>дифференцированного зачета</w:t>
            </w:r>
            <w:r w:rsidRPr="00A862C0">
              <w:rPr>
                <w:b/>
                <w:i/>
                <w:iCs/>
              </w:rPr>
              <w:t xml:space="preserve"> </w:t>
            </w:r>
          </w:p>
        </w:tc>
        <w:tc>
          <w:tcPr>
            <w:tcW w:w="1069" w:type="dxa"/>
            <w:tcBorders>
              <w:top w:val="single" w:sz="6" w:space="0" w:color="000000"/>
              <w:left w:val="single" w:sz="6" w:space="0" w:color="000000"/>
              <w:bottom w:val="single" w:sz="6" w:space="0" w:color="000000"/>
              <w:right w:val="single" w:sz="6" w:space="0" w:color="000000"/>
            </w:tcBorders>
            <w:shd w:val="clear" w:color="auto" w:fill="auto"/>
          </w:tcPr>
          <w:p w:rsidR="00D27EC4" w:rsidRPr="00A862C0" w:rsidRDefault="00D27EC4" w:rsidP="00D27EC4">
            <w:pPr>
              <w:widowControl w:val="0"/>
              <w:jc w:val="center"/>
            </w:pPr>
            <w:r w:rsidRPr="00A862C0">
              <w:rPr>
                <w:b/>
                <w:iCs/>
              </w:rPr>
              <w:t>1 семестр</w:t>
            </w:r>
          </w:p>
        </w:tc>
        <w:tc>
          <w:tcPr>
            <w:tcW w:w="1063" w:type="dxa"/>
            <w:tcBorders>
              <w:top w:val="single" w:sz="6" w:space="0" w:color="000000"/>
              <w:left w:val="single" w:sz="6" w:space="0" w:color="000000"/>
              <w:bottom w:val="single" w:sz="6" w:space="0" w:color="000000"/>
              <w:right w:val="single" w:sz="6" w:space="0" w:color="000000"/>
            </w:tcBorders>
            <w:shd w:val="clear" w:color="auto" w:fill="auto"/>
          </w:tcPr>
          <w:p w:rsidR="00D27EC4" w:rsidRPr="00A862C0" w:rsidRDefault="00D27EC4" w:rsidP="00D27EC4">
            <w:pPr>
              <w:widowControl w:val="0"/>
              <w:jc w:val="center"/>
            </w:pPr>
            <w:r w:rsidRPr="00A862C0">
              <w:rPr>
                <w:b/>
                <w:iCs/>
              </w:rPr>
              <w:t>2</w:t>
            </w:r>
          </w:p>
          <w:p w:rsidR="00D27EC4" w:rsidRPr="00A862C0" w:rsidRDefault="00D27EC4" w:rsidP="00D27EC4">
            <w:pPr>
              <w:widowControl w:val="0"/>
              <w:jc w:val="center"/>
            </w:pPr>
            <w:r w:rsidRPr="00A862C0">
              <w:rPr>
                <w:b/>
                <w:iCs/>
              </w:rPr>
              <w:t>семестр</w:t>
            </w:r>
          </w:p>
        </w:tc>
      </w:tr>
      <w:tr w:rsidR="00D27EC4" w:rsidRPr="00A862C0" w:rsidTr="00D27EC4">
        <w:tc>
          <w:tcPr>
            <w:tcW w:w="7190" w:type="dxa"/>
            <w:vMerge/>
            <w:tcBorders>
              <w:top w:val="single" w:sz="6" w:space="0" w:color="000000"/>
              <w:left w:val="single" w:sz="6" w:space="0" w:color="000000"/>
              <w:bottom w:val="single" w:sz="6" w:space="0" w:color="000000"/>
              <w:right w:val="single" w:sz="6" w:space="0" w:color="000000"/>
            </w:tcBorders>
            <w:shd w:val="clear" w:color="auto" w:fill="auto"/>
          </w:tcPr>
          <w:p w:rsidR="00D27EC4" w:rsidRPr="00A862C0" w:rsidRDefault="00D27EC4" w:rsidP="00D27EC4">
            <w:pPr>
              <w:widowControl w:val="0"/>
              <w:rPr>
                <w:i/>
                <w:iCs/>
              </w:rPr>
            </w:pPr>
          </w:p>
        </w:tc>
        <w:tc>
          <w:tcPr>
            <w:tcW w:w="1069" w:type="dxa"/>
            <w:tcBorders>
              <w:top w:val="single" w:sz="6" w:space="0" w:color="000000"/>
              <w:left w:val="single" w:sz="6" w:space="0" w:color="000000"/>
              <w:bottom w:val="single" w:sz="6" w:space="0" w:color="000000"/>
              <w:right w:val="single" w:sz="6" w:space="0" w:color="000000"/>
            </w:tcBorders>
            <w:shd w:val="clear" w:color="auto" w:fill="auto"/>
          </w:tcPr>
          <w:p w:rsidR="00D27EC4" w:rsidRDefault="00D27EC4" w:rsidP="00D27EC4">
            <w:pPr>
              <w:widowControl w:val="0"/>
              <w:spacing w:line="360" w:lineRule="auto"/>
              <w:jc w:val="center"/>
              <w:rPr>
                <w:iCs/>
              </w:rPr>
            </w:pPr>
            <w:r>
              <w:rPr>
                <w:iCs/>
              </w:rPr>
              <w:t>34</w:t>
            </w:r>
          </w:p>
        </w:tc>
        <w:tc>
          <w:tcPr>
            <w:tcW w:w="1063" w:type="dxa"/>
            <w:tcBorders>
              <w:top w:val="single" w:sz="6" w:space="0" w:color="000000"/>
              <w:left w:val="single" w:sz="6" w:space="0" w:color="000000"/>
              <w:bottom w:val="single" w:sz="6" w:space="0" w:color="000000"/>
              <w:right w:val="single" w:sz="6" w:space="0" w:color="000000"/>
            </w:tcBorders>
            <w:shd w:val="clear" w:color="auto" w:fill="auto"/>
          </w:tcPr>
          <w:p w:rsidR="00D27EC4" w:rsidRDefault="00D27EC4" w:rsidP="00D27EC4">
            <w:pPr>
              <w:widowControl w:val="0"/>
              <w:spacing w:line="360" w:lineRule="auto"/>
              <w:jc w:val="center"/>
              <w:rPr>
                <w:iCs/>
              </w:rPr>
            </w:pPr>
            <w:r>
              <w:rPr>
                <w:iCs/>
              </w:rPr>
              <w:t>74</w:t>
            </w:r>
          </w:p>
        </w:tc>
      </w:tr>
    </w:tbl>
    <w:p w:rsidR="00D27EC4" w:rsidRDefault="00D27E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jc w:val="both"/>
        <w:rPr>
          <w:b/>
        </w:rPr>
      </w:pPr>
    </w:p>
    <w:p w:rsidR="007F53ED" w:rsidRDefault="007F53E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bookmarkStart w:id="1" w:name="_GoBack"/>
      <w:bookmarkEnd w:id="1"/>
    </w:p>
    <w:p w:rsidR="007F53ED" w:rsidRDefault="007F53E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7F53ED" w:rsidRDefault="007F53E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7F53ED" w:rsidRDefault="007F53E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7F53ED">
          <w:footerReference w:type="default" r:id="rId10"/>
          <w:pgSz w:w="11906" w:h="16838"/>
          <w:pgMar w:top="709" w:right="707" w:bottom="851" w:left="1418" w:header="0" w:footer="268" w:gutter="0"/>
          <w:pgNumType w:start="1"/>
          <w:cols w:space="720"/>
          <w:formProt w:val="0"/>
          <w:titlePg/>
          <w:docGrid w:linePitch="326"/>
        </w:sectPr>
      </w:pPr>
    </w:p>
    <w:p w:rsidR="007F53ED" w:rsidRDefault="006C2088">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center"/>
        <w:rPr>
          <w:b/>
        </w:rPr>
      </w:pPr>
      <w:r>
        <w:rPr>
          <w:b/>
        </w:rPr>
        <w:lastRenderedPageBreak/>
        <w:t>2.2. Тематический план и содержание учебной дисциплины</w:t>
      </w:r>
    </w:p>
    <w:p w:rsidR="00B234AB" w:rsidRDefault="00B234AB">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center"/>
        <w:rPr>
          <w:b/>
        </w:rPr>
      </w:pPr>
    </w:p>
    <w:tbl>
      <w:tblPr>
        <w:tblW w:w="15150" w:type="dxa"/>
        <w:tblLayout w:type="fixed"/>
        <w:tblLook w:val="01E0" w:firstRow="1" w:lastRow="1" w:firstColumn="1" w:lastColumn="1" w:noHBand="0" w:noVBand="0"/>
      </w:tblPr>
      <w:tblGrid>
        <w:gridCol w:w="2411"/>
        <w:gridCol w:w="137"/>
        <w:gridCol w:w="680"/>
        <w:gridCol w:w="37"/>
        <w:gridCol w:w="9176"/>
        <w:gridCol w:w="9"/>
        <w:gridCol w:w="1087"/>
        <w:gridCol w:w="9"/>
        <w:gridCol w:w="1132"/>
        <w:gridCol w:w="31"/>
        <w:gridCol w:w="205"/>
        <w:gridCol w:w="236"/>
      </w:tblGrid>
      <w:tr w:rsidR="00B234AB" w:rsidTr="00A87646">
        <w:trPr>
          <w:trHeight w:val="426"/>
        </w:trPr>
        <w:tc>
          <w:tcPr>
            <w:tcW w:w="2411" w:type="dxa"/>
            <w:tcBorders>
              <w:top w:val="single" w:sz="4" w:space="0" w:color="000000"/>
              <w:left w:val="single" w:sz="4" w:space="0" w:color="000000"/>
              <w:bottom w:val="single" w:sz="4" w:space="0" w:color="000000"/>
              <w:right w:val="single" w:sz="4" w:space="0" w:color="000000"/>
            </w:tcBorders>
            <w:hideMark/>
          </w:tcPr>
          <w:p w:rsidR="00B234AB" w:rsidRDefault="00B234A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2"/>
              </w:rPr>
            </w:pPr>
            <w:r>
              <w:rPr>
                <w:b/>
                <w:bCs/>
                <w:sz w:val="22"/>
              </w:rPr>
              <w:t>Наименование разделов и тем</w:t>
            </w:r>
          </w:p>
        </w:tc>
        <w:tc>
          <w:tcPr>
            <w:tcW w:w="10030" w:type="dxa"/>
            <w:gridSpan w:val="4"/>
            <w:tcBorders>
              <w:top w:val="single" w:sz="4" w:space="0" w:color="000000"/>
              <w:left w:val="single" w:sz="4" w:space="0" w:color="000000"/>
              <w:bottom w:val="single" w:sz="4" w:space="0" w:color="000000"/>
              <w:right w:val="single" w:sz="4" w:space="0" w:color="000000"/>
            </w:tcBorders>
            <w:hideMark/>
          </w:tcPr>
          <w:p w:rsidR="00B234AB" w:rsidRDefault="00B234A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2"/>
              </w:rPr>
            </w:pPr>
            <w:r>
              <w:rPr>
                <w:b/>
                <w:bCs/>
                <w:sz w:val="22"/>
              </w:rPr>
              <w:t>Краткое содержание учебного материала. Практические работы, самостоятельные работы обучающихся.</w:t>
            </w:r>
          </w:p>
        </w:tc>
        <w:tc>
          <w:tcPr>
            <w:tcW w:w="1096" w:type="dxa"/>
            <w:gridSpan w:val="2"/>
            <w:tcBorders>
              <w:top w:val="single" w:sz="4" w:space="0" w:color="000000"/>
              <w:left w:val="single" w:sz="4" w:space="0" w:color="000000"/>
              <w:bottom w:val="single" w:sz="4" w:space="0" w:color="000000"/>
              <w:right w:val="single" w:sz="4" w:space="0" w:color="000000"/>
            </w:tcBorders>
            <w:hideMark/>
          </w:tcPr>
          <w:p w:rsidR="00B234AB" w:rsidRDefault="00B234A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pacing w:val="-20"/>
                <w:sz w:val="22"/>
              </w:rPr>
            </w:pPr>
            <w:r>
              <w:rPr>
                <w:b/>
                <w:bCs/>
                <w:spacing w:val="-20"/>
                <w:sz w:val="22"/>
              </w:rPr>
              <w:t>Количество часов</w:t>
            </w:r>
          </w:p>
        </w:tc>
        <w:tc>
          <w:tcPr>
            <w:tcW w:w="1172" w:type="dxa"/>
            <w:gridSpan w:val="3"/>
            <w:tcBorders>
              <w:top w:val="single" w:sz="4" w:space="0" w:color="000000"/>
              <w:left w:val="single" w:sz="4" w:space="0" w:color="000000"/>
              <w:bottom w:val="single" w:sz="4" w:space="0" w:color="000000"/>
              <w:right w:val="single" w:sz="4" w:space="0" w:color="000000"/>
            </w:tcBorders>
            <w:hideMark/>
          </w:tcPr>
          <w:p w:rsidR="00B234AB" w:rsidRDefault="00B234A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pacing w:val="-20"/>
                <w:sz w:val="22"/>
              </w:rPr>
            </w:pPr>
            <w:r>
              <w:rPr>
                <w:b/>
                <w:bCs/>
                <w:spacing w:val="-20"/>
                <w:sz w:val="22"/>
              </w:rPr>
              <w:t>Уровень освоения</w:t>
            </w:r>
          </w:p>
        </w:tc>
        <w:tc>
          <w:tcPr>
            <w:tcW w:w="441" w:type="dxa"/>
            <w:gridSpan w:val="2"/>
          </w:tcPr>
          <w:p w:rsidR="00B234AB" w:rsidRDefault="00B234AB">
            <w:pPr>
              <w:widowControl w:val="0"/>
            </w:pPr>
          </w:p>
        </w:tc>
      </w:tr>
      <w:tr w:rsidR="00B234AB" w:rsidTr="00A87646">
        <w:trPr>
          <w:trHeight w:val="327"/>
        </w:trPr>
        <w:tc>
          <w:tcPr>
            <w:tcW w:w="12441" w:type="dxa"/>
            <w:gridSpan w:val="5"/>
            <w:tcBorders>
              <w:top w:val="single" w:sz="4" w:space="0" w:color="000000"/>
              <w:left w:val="single" w:sz="4" w:space="0" w:color="000000"/>
              <w:bottom w:val="single" w:sz="4" w:space="0" w:color="000000"/>
              <w:right w:val="single" w:sz="4" w:space="0" w:color="000000"/>
            </w:tcBorders>
            <w:hideMark/>
          </w:tcPr>
          <w:p w:rsidR="00B234AB" w:rsidRDefault="00B234AB">
            <w:pPr>
              <w:pStyle w:val="Default"/>
              <w:widowControl w:val="0"/>
              <w:rPr>
                <w:sz w:val="28"/>
                <w:szCs w:val="28"/>
              </w:rPr>
            </w:pPr>
            <w:r>
              <w:rPr>
                <w:b/>
                <w:bCs/>
                <w:sz w:val="22"/>
                <w:szCs w:val="22"/>
              </w:rPr>
              <w:t xml:space="preserve">Раздел 1. </w:t>
            </w:r>
            <w:r>
              <w:t>Л</w:t>
            </w:r>
            <w:r>
              <w:rPr>
                <w:b/>
                <w:bCs/>
              </w:rPr>
              <w:t>итература второй половины XIX века</w:t>
            </w:r>
          </w:p>
        </w:tc>
        <w:tc>
          <w:tcPr>
            <w:tcW w:w="1105" w:type="dxa"/>
            <w:gridSpan w:val="3"/>
            <w:tcBorders>
              <w:top w:val="single" w:sz="4" w:space="0" w:color="000000"/>
              <w:left w:val="single" w:sz="4" w:space="0" w:color="000000"/>
              <w:bottom w:val="single" w:sz="4" w:space="0" w:color="000000"/>
              <w:right w:val="single" w:sz="4" w:space="0" w:color="000000"/>
            </w:tcBorders>
            <w:hideMark/>
          </w:tcPr>
          <w:p w:rsidR="00B234AB" w:rsidRDefault="00B234A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360"/>
              <w:jc w:val="center"/>
              <w:rPr>
                <w:b/>
                <w:bCs/>
                <w:color w:val="FF0000"/>
                <w:spacing w:val="-20"/>
                <w:sz w:val="22"/>
              </w:rPr>
            </w:pPr>
          </w:p>
        </w:tc>
        <w:tc>
          <w:tcPr>
            <w:tcW w:w="1132" w:type="dxa"/>
            <w:tcBorders>
              <w:top w:val="single" w:sz="4" w:space="0" w:color="000000"/>
              <w:left w:val="single" w:sz="4" w:space="0" w:color="000000"/>
              <w:bottom w:val="single" w:sz="4" w:space="0" w:color="000000"/>
              <w:right w:val="single" w:sz="4" w:space="0" w:color="000000"/>
            </w:tcBorders>
          </w:tcPr>
          <w:p w:rsidR="00B234AB" w:rsidRDefault="00376086">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pacing w:val="-20"/>
                <w:sz w:val="22"/>
              </w:rPr>
            </w:pPr>
            <w:r>
              <w:rPr>
                <w:b/>
                <w:bCs/>
                <w:spacing w:val="-20"/>
                <w:sz w:val="22"/>
              </w:rPr>
              <w:t xml:space="preserve">          </w:t>
            </w:r>
          </w:p>
        </w:tc>
        <w:tc>
          <w:tcPr>
            <w:tcW w:w="236" w:type="dxa"/>
            <w:gridSpan w:val="2"/>
          </w:tcPr>
          <w:p w:rsidR="00B234AB" w:rsidRDefault="00B234AB">
            <w:pPr>
              <w:widowControl w:val="0"/>
            </w:pPr>
          </w:p>
        </w:tc>
        <w:tc>
          <w:tcPr>
            <w:tcW w:w="236" w:type="dxa"/>
          </w:tcPr>
          <w:p w:rsidR="00B234AB" w:rsidRDefault="00B234AB">
            <w:pPr>
              <w:widowControl w:val="0"/>
            </w:pPr>
          </w:p>
        </w:tc>
      </w:tr>
      <w:tr w:rsidR="00B234AB" w:rsidTr="00A87646">
        <w:trPr>
          <w:trHeight w:val="20"/>
        </w:trPr>
        <w:tc>
          <w:tcPr>
            <w:tcW w:w="2548" w:type="dxa"/>
            <w:gridSpan w:val="2"/>
            <w:vMerge w:val="restart"/>
            <w:tcBorders>
              <w:top w:val="single" w:sz="4" w:space="0" w:color="000000"/>
              <w:left w:val="single" w:sz="4" w:space="0" w:color="000000"/>
              <w:bottom w:val="nil"/>
              <w:right w:val="single" w:sz="4" w:space="0" w:color="000000"/>
            </w:tcBorders>
            <w:shd w:val="clear" w:color="auto" w:fill="FFFFFF" w:themeFill="background1"/>
            <w:hideMark/>
          </w:tcPr>
          <w:p w:rsidR="00B234AB" w:rsidRDefault="00B234AB">
            <w:pPr>
              <w:pStyle w:val="Default"/>
              <w:widowControl w:val="0"/>
              <w:jc w:val="both"/>
            </w:pPr>
            <w:r>
              <w:t>А. Н. Островский. Драма «Гроза»</w:t>
            </w:r>
          </w:p>
        </w:tc>
        <w:tc>
          <w:tcPr>
            <w:tcW w:w="9893"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B234AB" w:rsidRDefault="00B234A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pPr>
            <w:r>
              <w:rPr>
                <w:b/>
                <w:bCs/>
              </w:rPr>
              <w:t>Содержание учебного материала:</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B234AB" w:rsidRDefault="00B234A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FF0000"/>
              </w:rPr>
            </w:pPr>
          </w:p>
        </w:tc>
        <w:tc>
          <w:tcPr>
            <w:tcW w:w="1172"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234AB" w:rsidRDefault="00B234A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FF0000"/>
              </w:rPr>
            </w:pPr>
          </w:p>
        </w:tc>
        <w:tc>
          <w:tcPr>
            <w:tcW w:w="441" w:type="dxa"/>
            <w:gridSpan w:val="2"/>
          </w:tcPr>
          <w:p w:rsidR="00B234AB" w:rsidRDefault="00B234AB">
            <w:pPr>
              <w:widowControl w:val="0"/>
            </w:pPr>
          </w:p>
        </w:tc>
      </w:tr>
      <w:tr w:rsidR="00B234AB" w:rsidTr="00A87646">
        <w:trPr>
          <w:trHeight w:val="284"/>
        </w:trPr>
        <w:tc>
          <w:tcPr>
            <w:tcW w:w="2548" w:type="dxa"/>
            <w:gridSpan w:val="2"/>
            <w:vMerge/>
            <w:tcBorders>
              <w:top w:val="single" w:sz="4" w:space="0" w:color="000000"/>
              <w:left w:val="single" w:sz="4" w:space="0" w:color="000000"/>
              <w:bottom w:val="nil"/>
              <w:right w:val="single" w:sz="4" w:space="0" w:color="000000"/>
            </w:tcBorders>
            <w:vAlign w:val="center"/>
            <w:hideMark/>
          </w:tcPr>
          <w:p w:rsidR="00B234AB" w:rsidRDefault="00B234AB">
            <w:pPr>
              <w:suppressAutoHyphens w:val="0"/>
              <w:rPr>
                <w:color w:val="000000"/>
              </w:rPr>
            </w:pPr>
          </w:p>
        </w:tc>
        <w:tc>
          <w:tcPr>
            <w:tcW w:w="717" w:type="dxa"/>
            <w:gridSpan w:val="2"/>
            <w:tcBorders>
              <w:top w:val="single" w:sz="4" w:space="0" w:color="000000"/>
              <w:left w:val="single" w:sz="4" w:space="0" w:color="000000"/>
              <w:bottom w:val="single" w:sz="4" w:space="0" w:color="000000"/>
              <w:right w:val="single" w:sz="4" w:space="0" w:color="000000"/>
            </w:tcBorders>
            <w:hideMark/>
          </w:tcPr>
          <w:p w:rsidR="00B234AB" w:rsidRDefault="00B234AB">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pPr>
            <w:r>
              <w:rPr>
                <w:bCs/>
              </w:rPr>
              <w:t>1</w:t>
            </w:r>
          </w:p>
        </w:tc>
        <w:tc>
          <w:tcPr>
            <w:tcW w:w="9176" w:type="dxa"/>
            <w:tcBorders>
              <w:top w:val="single" w:sz="4" w:space="0" w:color="000000"/>
              <w:left w:val="single" w:sz="4" w:space="0" w:color="000000"/>
              <w:bottom w:val="single" w:sz="4" w:space="0" w:color="000000"/>
              <w:right w:val="single" w:sz="4" w:space="0" w:color="000000"/>
            </w:tcBorders>
            <w:hideMark/>
          </w:tcPr>
          <w:p w:rsidR="00B234AB" w:rsidRDefault="00431C98" w:rsidP="00A87646">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pPr>
            <w:r>
              <w:rPr>
                <w:bCs/>
              </w:rPr>
              <w:t xml:space="preserve">А. Н. </w:t>
            </w:r>
            <w:r w:rsidR="00B234AB">
              <w:rPr>
                <w:bCs/>
              </w:rPr>
              <w:t xml:space="preserve">Островский. Драма «Гроза». </w:t>
            </w:r>
            <w:r w:rsidR="00B234AB">
              <w:t>Идейно-художественное своеобразие. Тематика и проблематика пьесы</w:t>
            </w:r>
            <w:r>
              <w:t xml:space="preserve">. </w:t>
            </w:r>
            <w:r w:rsidRPr="00431C98">
              <w:rPr>
                <w:b/>
                <w:i/>
              </w:rPr>
              <w:t>(ОП.07. Безопасность жизнедеятельности профессионально-ориент</w:t>
            </w:r>
            <w:r>
              <w:rPr>
                <w:b/>
                <w:i/>
              </w:rPr>
              <w:t>и</w:t>
            </w:r>
            <w:r w:rsidRPr="00431C98">
              <w:rPr>
                <w:b/>
                <w:i/>
              </w:rPr>
              <w:t>рованного содержания).</w:t>
            </w:r>
          </w:p>
        </w:tc>
        <w:tc>
          <w:tcPr>
            <w:tcW w:w="1096" w:type="dxa"/>
            <w:gridSpan w:val="2"/>
            <w:tcBorders>
              <w:top w:val="single" w:sz="4" w:space="0" w:color="000000"/>
              <w:left w:val="single" w:sz="4" w:space="0" w:color="000000"/>
              <w:bottom w:val="single" w:sz="4" w:space="0" w:color="000000"/>
              <w:right w:val="single" w:sz="4" w:space="0" w:color="000000"/>
            </w:tcBorders>
          </w:tcPr>
          <w:p w:rsidR="00B234AB" w:rsidRDefault="00B234A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pPr>
            <w:r>
              <w:rPr>
                <w:bCs/>
              </w:rPr>
              <w:t>1</w:t>
            </w:r>
          </w:p>
          <w:p w:rsidR="00B234AB" w:rsidRDefault="00B234A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1172"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B234AB" w:rsidRDefault="00B234A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pPr>
            <w:r>
              <w:rPr>
                <w:bCs/>
              </w:rPr>
              <w:t>1</w:t>
            </w:r>
          </w:p>
        </w:tc>
        <w:tc>
          <w:tcPr>
            <w:tcW w:w="441" w:type="dxa"/>
            <w:gridSpan w:val="2"/>
          </w:tcPr>
          <w:p w:rsidR="00B234AB" w:rsidRDefault="00B234AB">
            <w:pPr>
              <w:widowControl w:val="0"/>
            </w:pPr>
          </w:p>
        </w:tc>
      </w:tr>
      <w:tr w:rsidR="00B234AB" w:rsidTr="00A87646">
        <w:trPr>
          <w:trHeight w:val="20"/>
        </w:trPr>
        <w:tc>
          <w:tcPr>
            <w:tcW w:w="2548" w:type="dxa"/>
            <w:gridSpan w:val="2"/>
            <w:vMerge/>
            <w:tcBorders>
              <w:top w:val="single" w:sz="4" w:space="0" w:color="000000"/>
              <w:left w:val="single" w:sz="4" w:space="0" w:color="000000"/>
              <w:bottom w:val="nil"/>
              <w:right w:val="single" w:sz="4" w:space="0" w:color="000000"/>
            </w:tcBorders>
            <w:vAlign w:val="center"/>
            <w:hideMark/>
          </w:tcPr>
          <w:p w:rsidR="00B234AB" w:rsidRDefault="00B234AB">
            <w:pPr>
              <w:suppressAutoHyphens w:val="0"/>
              <w:rPr>
                <w:color w:val="000000"/>
              </w:rPr>
            </w:pPr>
          </w:p>
        </w:tc>
        <w:tc>
          <w:tcPr>
            <w:tcW w:w="12161" w:type="dxa"/>
            <w:gridSpan w:val="8"/>
            <w:tcBorders>
              <w:top w:val="single" w:sz="4" w:space="0" w:color="000000"/>
              <w:left w:val="single" w:sz="4" w:space="0" w:color="000000"/>
              <w:bottom w:val="single" w:sz="4" w:space="0" w:color="000000"/>
              <w:right w:val="single" w:sz="4" w:space="0" w:color="000000"/>
            </w:tcBorders>
            <w:shd w:val="clear" w:color="auto" w:fill="E5B8B7" w:themeFill="accent2" w:themeFillTint="66"/>
            <w:hideMark/>
          </w:tcPr>
          <w:p w:rsidR="00B234AB" w:rsidRDefault="00B234AB" w:rsidP="00A87646">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Cs/>
                <w:color w:val="000000"/>
              </w:rPr>
            </w:pPr>
            <w:r>
              <w:rPr>
                <w:b/>
                <w:bCs/>
              </w:rPr>
              <w:t>Лабораторные, Практические занятия и Практическая подготовка</w:t>
            </w:r>
          </w:p>
        </w:tc>
        <w:tc>
          <w:tcPr>
            <w:tcW w:w="441" w:type="dxa"/>
            <w:gridSpan w:val="2"/>
          </w:tcPr>
          <w:p w:rsidR="00B234AB" w:rsidRDefault="00B234AB">
            <w:pPr>
              <w:widowControl w:val="0"/>
            </w:pPr>
          </w:p>
        </w:tc>
      </w:tr>
      <w:tr w:rsidR="00B234AB" w:rsidTr="00A87646">
        <w:trPr>
          <w:trHeight w:val="20"/>
        </w:trPr>
        <w:tc>
          <w:tcPr>
            <w:tcW w:w="2548" w:type="dxa"/>
            <w:gridSpan w:val="2"/>
            <w:vMerge/>
            <w:tcBorders>
              <w:top w:val="single" w:sz="4" w:space="0" w:color="000000"/>
              <w:left w:val="single" w:sz="4" w:space="0" w:color="000000"/>
              <w:bottom w:val="nil"/>
              <w:right w:val="single" w:sz="4" w:space="0" w:color="000000"/>
            </w:tcBorders>
            <w:vAlign w:val="center"/>
            <w:hideMark/>
          </w:tcPr>
          <w:p w:rsidR="00B234AB" w:rsidRDefault="00B234AB">
            <w:pPr>
              <w:suppressAutoHyphens w:val="0"/>
              <w:rPr>
                <w:color w:val="000000"/>
              </w:rPr>
            </w:pP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hideMark/>
          </w:tcPr>
          <w:p w:rsidR="00B234AB" w:rsidRDefault="00B234A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pPr>
            <w:r>
              <w:rPr>
                <w:b/>
                <w:bCs/>
              </w:rPr>
              <w:t>2</w:t>
            </w:r>
          </w:p>
        </w:tc>
        <w:tc>
          <w:tcPr>
            <w:tcW w:w="9176"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hideMark/>
          </w:tcPr>
          <w:p w:rsidR="00B234AB" w:rsidRDefault="00B234AB" w:rsidP="00A87646">
            <w:pPr>
              <w:pStyle w:val="Default"/>
              <w:widowControl w:val="0"/>
              <w:jc w:val="both"/>
            </w:pPr>
            <w:r>
              <w:rPr>
                <w:b/>
              </w:rPr>
              <w:t xml:space="preserve">Практическая подготовка № 1. </w:t>
            </w:r>
            <w:r>
              <w:t>Город Калинов и его обитатели. Образ Катерины</w:t>
            </w:r>
            <w:r w:rsidRPr="00431C98">
              <w:rPr>
                <w:b/>
                <w:i/>
              </w:rPr>
              <w:t>.</w:t>
            </w:r>
            <w:r w:rsidR="00D27EC4">
              <w:rPr>
                <w:b/>
                <w:i/>
              </w:rPr>
              <w:t xml:space="preserve"> </w:t>
            </w:r>
            <w:r w:rsidR="00431C98" w:rsidRPr="00431C98">
              <w:rPr>
                <w:b/>
                <w:i/>
              </w:rPr>
              <w:t>(ОП.02. Основы деловой культуры</w:t>
            </w:r>
            <w:r w:rsidR="00431C98">
              <w:t xml:space="preserve"> </w:t>
            </w:r>
            <w:r w:rsidR="00431C98" w:rsidRPr="00431C98">
              <w:rPr>
                <w:b/>
                <w:i/>
              </w:rPr>
              <w:t>профессионально-ориент</w:t>
            </w:r>
            <w:r w:rsidR="00431C98">
              <w:rPr>
                <w:b/>
                <w:i/>
              </w:rPr>
              <w:t>и</w:t>
            </w:r>
            <w:r w:rsidR="00431C98" w:rsidRPr="00431C98">
              <w:rPr>
                <w:b/>
                <w:i/>
              </w:rPr>
              <w:t>рованного содержания).</w:t>
            </w:r>
            <w:r w:rsidR="00431C98">
              <w:t>)</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hideMark/>
          </w:tcPr>
          <w:p w:rsidR="00B234AB" w:rsidRDefault="00B234A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pPr>
            <w:r>
              <w:rPr>
                <w:b/>
                <w:bCs/>
              </w:rPr>
              <w:t>1</w:t>
            </w:r>
          </w:p>
        </w:tc>
        <w:tc>
          <w:tcPr>
            <w:tcW w:w="1172"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B234AB" w:rsidRDefault="00B234A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color w:val="000000"/>
              </w:rPr>
            </w:pPr>
            <w:r>
              <w:rPr>
                <w:bCs/>
                <w:color w:val="000000"/>
              </w:rPr>
              <w:t>1</w:t>
            </w:r>
          </w:p>
        </w:tc>
        <w:tc>
          <w:tcPr>
            <w:tcW w:w="441" w:type="dxa"/>
            <w:gridSpan w:val="2"/>
          </w:tcPr>
          <w:p w:rsidR="00B234AB" w:rsidRDefault="00B234AB">
            <w:pPr>
              <w:widowControl w:val="0"/>
            </w:pPr>
          </w:p>
        </w:tc>
      </w:tr>
      <w:tr w:rsidR="00B234AB" w:rsidTr="00A87646">
        <w:trPr>
          <w:trHeight w:val="20"/>
        </w:trPr>
        <w:tc>
          <w:tcPr>
            <w:tcW w:w="2548" w:type="dxa"/>
            <w:gridSpan w:val="2"/>
            <w:vMerge/>
            <w:tcBorders>
              <w:top w:val="single" w:sz="4" w:space="0" w:color="000000"/>
              <w:left w:val="single" w:sz="4" w:space="0" w:color="000000"/>
              <w:bottom w:val="nil"/>
              <w:right w:val="single" w:sz="4" w:space="0" w:color="000000"/>
            </w:tcBorders>
            <w:vAlign w:val="center"/>
            <w:hideMark/>
          </w:tcPr>
          <w:p w:rsidR="00B234AB" w:rsidRDefault="00B234AB">
            <w:pPr>
              <w:suppressAutoHyphens w:val="0"/>
              <w:rPr>
                <w:color w:val="000000"/>
              </w:rPr>
            </w:pP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hideMark/>
          </w:tcPr>
          <w:p w:rsidR="00B234AB" w:rsidRDefault="00B234A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pPr>
            <w:r>
              <w:rPr>
                <w:b/>
                <w:bCs/>
              </w:rPr>
              <w:t>3-4</w:t>
            </w:r>
          </w:p>
        </w:tc>
        <w:tc>
          <w:tcPr>
            <w:tcW w:w="9176"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hideMark/>
          </w:tcPr>
          <w:p w:rsidR="00B234AB" w:rsidRDefault="00B234AB" w:rsidP="00A87646">
            <w:pPr>
              <w:pStyle w:val="Default"/>
              <w:widowControl w:val="0"/>
              <w:jc w:val="both"/>
            </w:pPr>
            <w:r>
              <w:rPr>
                <w:b/>
              </w:rPr>
              <w:t>Практическая работа №1</w:t>
            </w:r>
            <w:r>
              <w:t>. Конфликт Катерины с «темным царством».</w:t>
            </w:r>
            <w:r w:rsidR="00431C98" w:rsidRPr="00431C98">
              <w:rPr>
                <w:b/>
                <w:i/>
              </w:rPr>
              <w:t xml:space="preserve"> (ОП.02. Основы деловой культуры</w:t>
            </w:r>
            <w:r w:rsidR="00431C98">
              <w:t xml:space="preserve"> </w:t>
            </w:r>
            <w:r w:rsidR="00431C98" w:rsidRPr="00431C98">
              <w:rPr>
                <w:b/>
                <w:i/>
              </w:rPr>
              <w:t>профессионально-ориент</w:t>
            </w:r>
            <w:r w:rsidR="00431C98">
              <w:rPr>
                <w:b/>
                <w:i/>
              </w:rPr>
              <w:t>и</w:t>
            </w:r>
            <w:r w:rsidR="00431C98" w:rsidRPr="00431C98">
              <w:rPr>
                <w:b/>
                <w:i/>
              </w:rPr>
              <w:t>рованного содержания).</w:t>
            </w:r>
            <w:r w:rsidR="00431C98">
              <w:t>)</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hideMark/>
          </w:tcPr>
          <w:p w:rsidR="00B234AB" w:rsidRDefault="00B234A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pPr>
            <w:r>
              <w:rPr>
                <w:b/>
                <w:bCs/>
              </w:rPr>
              <w:t>2</w:t>
            </w:r>
          </w:p>
        </w:tc>
        <w:tc>
          <w:tcPr>
            <w:tcW w:w="1172"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B234AB" w:rsidRDefault="00B234A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color w:val="000000"/>
              </w:rPr>
            </w:pPr>
            <w:r>
              <w:rPr>
                <w:bCs/>
                <w:color w:val="000000"/>
              </w:rPr>
              <w:t>3</w:t>
            </w:r>
          </w:p>
        </w:tc>
        <w:tc>
          <w:tcPr>
            <w:tcW w:w="441" w:type="dxa"/>
            <w:gridSpan w:val="2"/>
          </w:tcPr>
          <w:p w:rsidR="00B234AB" w:rsidRDefault="00B234AB">
            <w:pPr>
              <w:widowControl w:val="0"/>
            </w:pPr>
          </w:p>
        </w:tc>
      </w:tr>
      <w:tr w:rsidR="00B234AB" w:rsidTr="00A87646">
        <w:trPr>
          <w:trHeight w:val="168"/>
        </w:trPr>
        <w:tc>
          <w:tcPr>
            <w:tcW w:w="254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B234AB" w:rsidRDefault="00B234AB">
            <w:pPr>
              <w:pStyle w:val="Default"/>
              <w:widowControl w:val="0"/>
              <w:jc w:val="both"/>
            </w:pPr>
            <w:r>
              <w:t>И. А. Гончаров. Роман «Обломов»</w:t>
            </w: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B234AB" w:rsidRDefault="00B234AB">
            <w:pPr>
              <w:pStyle w:val="Default"/>
              <w:widowControl w:val="0"/>
            </w:pPr>
            <w:r>
              <w:t>5</w:t>
            </w:r>
          </w:p>
        </w:tc>
        <w:tc>
          <w:tcPr>
            <w:tcW w:w="917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B234AB" w:rsidRDefault="00B234AB" w:rsidP="00A87646">
            <w:pPr>
              <w:pStyle w:val="Default"/>
              <w:widowControl w:val="0"/>
              <w:jc w:val="both"/>
            </w:pPr>
            <w:r>
              <w:t>И. А. Гончаров. Роман «Обломов». История создания романа «Обломов». Особенности композиции</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B234AB" w:rsidRDefault="00B234AB">
            <w:pPr>
              <w:pStyle w:val="Default"/>
              <w:widowControl w:val="0"/>
              <w:jc w:val="center"/>
            </w:pPr>
            <w:r>
              <w:rPr>
                <w:b/>
                <w:bCs/>
              </w:rPr>
              <w:t>1</w:t>
            </w:r>
          </w:p>
        </w:tc>
        <w:tc>
          <w:tcPr>
            <w:tcW w:w="1172"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B234AB" w:rsidRDefault="00B234A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color w:val="000000"/>
              </w:rPr>
            </w:pPr>
            <w:r>
              <w:rPr>
                <w:bCs/>
                <w:color w:val="000000"/>
              </w:rPr>
              <w:t>2</w:t>
            </w:r>
          </w:p>
        </w:tc>
        <w:tc>
          <w:tcPr>
            <w:tcW w:w="441" w:type="dxa"/>
            <w:gridSpan w:val="2"/>
          </w:tcPr>
          <w:p w:rsidR="00B234AB" w:rsidRDefault="00B234AB">
            <w:pPr>
              <w:widowControl w:val="0"/>
            </w:pPr>
          </w:p>
        </w:tc>
      </w:tr>
      <w:tr w:rsidR="00B234AB" w:rsidTr="00A87646">
        <w:trPr>
          <w:trHeight w:val="20"/>
        </w:trPr>
        <w:tc>
          <w:tcPr>
            <w:tcW w:w="2548" w:type="dxa"/>
            <w:gridSpan w:val="2"/>
            <w:vMerge/>
            <w:tcBorders>
              <w:top w:val="single" w:sz="4" w:space="0" w:color="000000"/>
              <w:left w:val="single" w:sz="4" w:space="0" w:color="000000"/>
              <w:bottom w:val="single" w:sz="4" w:space="0" w:color="000000"/>
              <w:right w:val="single" w:sz="4" w:space="0" w:color="000000"/>
            </w:tcBorders>
            <w:vAlign w:val="center"/>
            <w:hideMark/>
          </w:tcPr>
          <w:p w:rsidR="00B234AB" w:rsidRDefault="00B234AB">
            <w:pPr>
              <w:suppressAutoHyphens w:val="0"/>
              <w:rPr>
                <w:color w:val="000000"/>
              </w:rPr>
            </w:pPr>
          </w:p>
        </w:tc>
        <w:tc>
          <w:tcPr>
            <w:tcW w:w="12161" w:type="dxa"/>
            <w:gridSpan w:val="8"/>
            <w:tcBorders>
              <w:top w:val="single" w:sz="4" w:space="0" w:color="000000"/>
              <w:left w:val="single" w:sz="4" w:space="0" w:color="000000"/>
              <w:bottom w:val="single" w:sz="4" w:space="0" w:color="000000"/>
              <w:right w:val="single" w:sz="4" w:space="0" w:color="000000"/>
            </w:tcBorders>
            <w:shd w:val="clear" w:color="auto" w:fill="E5B8B7" w:themeFill="accent2" w:themeFillTint="66"/>
            <w:hideMark/>
          </w:tcPr>
          <w:p w:rsidR="00B234AB" w:rsidRDefault="00B234AB" w:rsidP="00A87646">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Cs/>
                <w:color w:val="000000"/>
              </w:rPr>
            </w:pPr>
            <w:r>
              <w:rPr>
                <w:b/>
                <w:bCs/>
              </w:rPr>
              <w:t>Лабораторные, Практические занятия и Практическая подготовка</w:t>
            </w:r>
          </w:p>
        </w:tc>
        <w:tc>
          <w:tcPr>
            <w:tcW w:w="441" w:type="dxa"/>
            <w:gridSpan w:val="2"/>
          </w:tcPr>
          <w:p w:rsidR="00B234AB" w:rsidRDefault="00B234AB">
            <w:pPr>
              <w:widowControl w:val="0"/>
            </w:pPr>
          </w:p>
        </w:tc>
      </w:tr>
      <w:tr w:rsidR="00B234AB" w:rsidTr="00A87646">
        <w:trPr>
          <w:trHeight w:val="20"/>
        </w:trPr>
        <w:tc>
          <w:tcPr>
            <w:tcW w:w="2548" w:type="dxa"/>
            <w:gridSpan w:val="2"/>
            <w:vMerge/>
            <w:tcBorders>
              <w:top w:val="single" w:sz="4" w:space="0" w:color="000000"/>
              <w:left w:val="single" w:sz="4" w:space="0" w:color="000000"/>
              <w:bottom w:val="single" w:sz="4" w:space="0" w:color="000000"/>
              <w:right w:val="single" w:sz="4" w:space="0" w:color="000000"/>
            </w:tcBorders>
            <w:vAlign w:val="center"/>
            <w:hideMark/>
          </w:tcPr>
          <w:p w:rsidR="00B234AB" w:rsidRDefault="00B234AB">
            <w:pPr>
              <w:suppressAutoHyphens w:val="0"/>
              <w:rPr>
                <w:color w:val="000000"/>
              </w:rPr>
            </w:pPr>
          </w:p>
        </w:tc>
        <w:tc>
          <w:tcPr>
            <w:tcW w:w="680"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hideMark/>
          </w:tcPr>
          <w:p w:rsidR="00B234AB" w:rsidRDefault="00B234AB">
            <w:pPr>
              <w:pStyle w:val="Default"/>
              <w:widowControl w:val="0"/>
            </w:pPr>
            <w:r>
              <w:t>6</w:t>
            </w:r>
          </w:p>
        </w:tc>
        <w:tc>
          <w:tcPr>
            <w:tcW w:w="9213"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hideMark/>
          </w:tcPr>
          <w:p w:rsidR="00B234AB" w:rsidRDefault="00B234AB" w:rsidP="00A87646">
            <w:pPr>
              <w:pStyle w:val="Default"/>
              <w:widowControl w:val="0"/>
              <w:jc w:val="both"/>
              <w:rPr>
                <w:b/>
              </w:rPr>
            </w:pPr>
            <w:r>
              <w:rPr>
                <w:b/>
              </w:rPr>
              <w:t xml:space="preserve">Практическая работа № 2. </w:t>
            </w:r>
            <w:r>
              <w:t>Работа с избранными эпизодами из романа (чтение и обсуждение).</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hideMark/>
          </w:tcPr>
          <w:p w:rsidR="00B234AB" w:rsidRDefault="00B234AB">
            <w:pPr>
              <w:pStyle w:val="Default"/>
              <w:widowControl w:val="0"/>
              <w:jc w:val="center"/>
              <w:rPr>
                <w:b/>
                <w:bCs/>
              </w:rPr>
            </w:pPr>
            <w:r>
              <w:rPr>
                <w:b/>
                <w:bCs/>
              </w:rPr>
              <w:t>1</w:t>
            </w:r>
          </w:p>
        </w:tc>
        <w:tc>
          <w:tcPr>
            <w:tcW w:w="1172"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B234AB" w:rsidRDefault="00B234A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rPr>
            </w:pPr>
            <w:r>
              <w:rPr>
                <w:bCs/>
                <w:color w:val="000000"/>
              </w:rPr>
              <w:t>2</w:t>
            </w:r>
          </w:p>
        </w:tc>
        <w:tc>
          <w:tcPr>
            <w:tcW w:w="441" w:type="dxa"/>
            <w:gridSpan w:val="2"/>
          </w:tcPr>
          <w:p w:rsidR="00B234AB" w:rsidRDefault="00B234AB">
            <w:pPr>
              <w:widowControl w:val="0"/>
            </w:pPr>
          </w:p>
        </w:tc>
      </w:tr>
      <w:tr w:rsidR="00B234AB" w:rsidTr="00A87646">
        <w:trPr>
          <w:trHeight w:val="20"/>
        </w:trPr>
        <w:tc>
          <w:tcPr>
            <w:tcW w:w="2548" w:type="dxa"/>
            <w:gridSpan w:val="2"/>
            <w:vMerge/>
            <w:tcBorders>
              <w:top w:val="single" w:sz="4" w:space="0" w:color="000000"/>
              <w:left w:val="single" w:sz="4" w:space="0" w:color="000000"/>
              <w:bottom w:val="single" w:sz="4" w:space="0" w:color="000000"/>
              <w:right w:val="single" w:sz="4" w:space="0" w:color="000000"/>
            </w:tcBorders>
            <w:vAlign w:val="center"/>
            <w:hideMark/>
          </w:tcPr>
          <w:p w:rsidR="00B234AB" w:rsidRDefault="00B234AB">
            <w:pPr>
              <w:suppressAutoHyphens w:val="0"/>
              <w:rPr>
                <w:color w:val="000000"/>
              </w:rPr>
            </w:pPr>
          </w:p>
        </w:tc>
        <w:tc>
          <w:tcPr>
            <w:tcW w:w="680"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hideMark/>
          </w:tcPr>
          <w:p w:rsidR="00B234AB" w:rsidRDefault="00B234AB">
            <w:pPr>
              <w:pStyle w:val="Default"/>
              <w:widowControl w:val="0"/>
            </w:pPr>
            <w:r>
              <w:t>7</w:t>
            </w:r>
          </w:p>
        </w:tc>
        <w:tc>
          <w:tcPr>
            <w:tcW w:w="9213"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hideMark/>
          </w:tcPr>
          <w:p w:rsidR="00B234AB" w:rsidRDefault="00B234AB" w:rsidP="00A87646">
            <w:pPr>
              <w:pStyle w:val="Default"/>
              <w:widowControl w:val="0"/>
              <w:jc w:val="both"/>
            </w:pPr>
            <w:r>
              <w:rPr>
                <w:b/>
              </w:rPr>
              <w:t>Практическая работа №3.</w:t>
            </w:r>
            <w:r>
              <w:t>Женские образы в романе</w:t>
            </w:r>
            <w:r w:rsidR="00431C98" w:rsidRPr="00431C98">
              <w:rPr>
                <w:b/>
                <w:i/>
              </w:rPr>
              <w:t>.</w:t>
            </w:r>
            <w:r w:rsidR="00A87646">
              <w:rPr>
                <w:b/>
                <w:i/>
              </w:rPr>
              <w:t xml:space="preserve"> </w:t>
            </w:r>
            <w:r w:rsidR="00431C98" w:rsidRPr="00431C98">
              <w:rPr>
                <w:b/>
                <w:i/>
              </w:rPr>
              <w:t>(ОП.02. Основы деловой культуры</w:t>
            </w:r>
            <w:r w:rsidR="00431C98">
              <w:t xml:space="preserve"> </w:t>
            </w:r>
            <w:r w:rsidR="00431C98" w:rsidRPr="00431C98">
              <w:rPr>
                <w:b/>
                <w:i/>
              </w:rPr>
              <w:t>профессионально-ориент</w:t>
            </w:r>
            <w:r w:rsidR="00431C98">
              <w:rPr>
                <w:b/>
                <w:i/>
              </w:rPr>
              <w:t>и</w:t>
            </w:r>
            <w:r w:rsidR="00431C98" w:rsidRPr="00431C98">
              <w:rPr>
                <w:b/>
                <w:i/>
              </w:rPr>
              <w:t>рованного содержания).</w:t>
            </w:r>
            <w:r w:rsidR="00431C98">
              <w:t>)</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hideMark/>
          </w:tcPr>
          <w:p w:rsidR="00B234AB" w:rsidRDefault="00B234AB">
            <w:pPr>
              <w:pStyle w:val="Default"/>
              <w:widowControl w:val="0"/>
              <w:jc w:val="center"/>
            </w:pPr>
            <w:r>
              <w:rPr>
                <w:b/>
                <w:bCs/>
              </w:rPr>
              <w:t>1</w:t>
            </w:r>
          </w:p>
        </w:tc>
        <w:tc>
          <w:tcPr>
            <w:tcW w:w="1172"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B234AB" w:rsidRDefault="00B234A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rPr>
            </w:pPr>
            <w:r>
              <w:rPr>
                <w:bCs/>
                <w:color w:val="000000"/>
              </w:rPr>
              <w:t>2</w:t>
            </w:r>
          </w:p>
        </w:tc>
        <w:tc>
          <w:tcPr>
            <w:tcW w:w="441" w:type="dxa"/>
            <w:gridSpan w:val="2"/>
          </w:tcPr>
          <w:p w:rsidR="00B234AB" w:rsidRDefault="00B234AB">
            <w:pPr>
              <w:widowControl w:val="0"/>
            </w:pPr>
          </w:p>
        </w:tc>
      </w:tr>
      <w:tr w:rsidR="00B234AB" w:rsidTr="00A87646">
        <w:trPr>
          <w:trHeight w:val="20"/>
        </w:trPr>
        <w:tc>
          <w:tcPr>
            <w:tcW w:w="2548" w:type="dxa"/>
            <w:gridSpan w:val="2"/>
            <w:vMerge/>
            <w:tcBorders>
              <w:top w:val="single" w:sz="4" w:space="0" w:color="000000"/>
              <w:left w:val="single" w:sz="4" w:space="0" w:color="000000"/>
              <w:bottom w:val="single" w:sz="4" w:space="0" w:color="000000"/>
              <w:right w:val="single" w:sz="4" w:space="0" w:color="000000"/>
            </w:tcBorders>
            <w:vAlign w:val="center"/>
            <w:hideMark/>
          </w:tcPr>
          <w:p w:rsidR="00B234AB" w:rsidRDefault="00B234AB">
            <w:pPr>
              <w:suppressAutoHyphens w:val="0"/>
              <w:rPr>
                <w:color w:val="000000"/>
              </w:rPr>
            </w:pPr>
          </w:p>
        </w:tc>
        <w:tc>
          <w:tcPr>
            <w:tcW w:w="680"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hideMark/>
          </w:tcPr>
          <w:p w:rsidR="00B234AB" w:rsidRDefault="00B234AB">
            <w:pPr>
              <w:pStyle w:val="Default"/>
              <w:widowControl w:val="0"/>
            </w:pPr>
            <w:r>
              <w:t>8-9</w:t>
            </w:r>
          </w:p>
        </w:tc>
        <w:tc>
          <w:tcPr>
            <w:tcW w:w="9213"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hideMark/>
          </w:tcPr>
          <w:p w:rsidR="00B234AB" w:rsidRDefault="00B234AB" w:rsidP="00A87646">
            <w:pPr>
              <w:pStyle w:val="Default"/>
              <w:widowControl w:val="0"/>
              <w:jc w:val="both"/>
            </w:pPr>
            <w:r>
              <w:rPr>
                <w:b/>
              </w:rPr>
              <w:t>Практическая работа №4.</w:t>
            </w:r>
            <w:r>
              <w:t>Сравнительная характеристика Обломова и Штольца.</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hideMark/>
          </w:tcPr>
          <w:p w:rsidR="00B234AB" w:rsidRDefault="00B234AB">
            <w:pPr>
              <w:pStyle w:val="Default"/>
              <w:widowControl w:val="0"/>
              <w:jc w:val="center"/>
            </w:pPr>
            <w:r>
              <w:rPr>
                <w:b/>
                <w:bCs/>
              </w:rPr>
              <w:t>2</w:t>
            </w:r>
          </w:p>
        </w:tc>
        <w:tc>
          <w:tcPr>
            <w:tcW w:w="1172"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B234AB" w:rsidRDefault="00B234A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rPr>
            </w:pPr>
            <w:r>
              <w:rPr>
                <w:bCs/>
                <w:color w:val="000000"/>
              </w:rPr>
              <w:t>3</w:t>
            </w:r>
          </w:p>
        </w:tc>
        <w:tc>
          <w:tcPr>
            <w:tcW w:w="441" w:type="dxa"/>
            <w:gridSpan w:val="2"/>
          </w:tcPr>
          <w:p w:rsidR="00B234AB" w:rsidRDefault="00B234AB">
            <w:pPr>
              <w:widowControl w:val="0"/>
            </w:pPr>
          </w:p>
        </w:tc>
      </w:tr>
      <w:tr w:rsidR="00B234AB" w:rsidTr="00A87646">
        <w:trPr>
          <w:trHeight w:val="20"/>
        </w:trPr>
        <w:tc>
          <w:tcPr>
            <w:tcW w:w="254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B234AB" w:rsidRDefault="00B234AB">
            <w:pPr>
              <w:pStyle w:val="Default"/>
              <w:widowControl w:val="0"/>
              <w:jc w:val="both"/>
            </w:pPr>
            <w:r>
              <w:t>И. С. Тургенев. Роман «Отцы и дети»</w:t>
            </w:r>
          </w:p>
        </w:tc>
        <w:tc>
          <w:tcPr>
            <w:tcW w:w="68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B234AB" w:rsidRDefault="00B234AB">
            <w:pPr>
              <w:pStyle w:val="Default"/>
              <w:widowControl w:val="0"/>
            </w:pPr>
            <w:r>
              <w:t>10</w:t>
            </w:r>
          </w:p>
          <w:p w:rsidR="00B234AB" w:rsidRDefault="00B234AB">
            <w:pPr>
              <w:pStyle w:val="Default"/>
              <w:widowControl w:val="0"/>
            </w:pPr>
          </w:p>
        </w:tc>
        <w:tc>
          <w:tcPr>
            <w:tcW w:w="921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B234AB" w:rsidRDefault="00B234AB" w:rsidP="00A87646">
            <w:pPr>
              <w:pStyle w:val="Default"/>
              <w:widowControl w:val="0"/>
              <w:jc w:val="both"/>
            </w:pPr>
            <w:r>
              <w:t>И. С. Тургенев. Роман «Отцы и дети». История создания романа «Отцы и дети». Сюжет и проблематика романа.</w:t>
            </w:r>
          </w:p>
        </w:tc>
        <w:tc>
          <w:tcPr>
            <w:tcW w:w="1096"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B234AB" w:rsidRDefault="00B234AB">
            <w:pPr>
              <w:pStyle w:val="Default"/>
              <w:widowControl w:val="0"/>
              <w:jc w:val="center"/>
            </w:pPr>
            <w:r>
              <w:rPr>
                <w:b/>
                <w:bCs/>
              </w:rPr>
              <w:t>1</w:t>
            </w:r>
          </w:p>
          <w:p w:rsidR="00B234AB" w:rsidRDefault="00B234AB">
            <w:pPr>
              <w:pStyle w:val="Default"/>
              <w:widowControl w:val="0"/>
              <w:jc w:val="center"/>
            </w:pPr>
          </w:p>
        </w:tc>
        <w:tc>
          <w:tcPr>
            <w:tcW w:w="1172" w:type="dxa"/>
            <w:gridSpan w:val="3"/>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B234AB" w:rsidRDefault="00B234A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color w:val="000000"/>
              </w:rPr>
            </w:pPr>
            <w:r>
              <w:rPr>
                <w:bCs/>
                <w:color w:val="000000"/>
              </w:rPr>
              <w:t>2</w:t>
            </w:r>
          </w:p>
        </w:tc>
        <w:tc>
          <w:tcPr>
            <w:tcW w:w="441" w:type="dxa"/>
            <w:gridSpan w:val="2"/>
          </w:tcPr>
          <w:p w:rsidR="00B234AB" w:rsidRDefault="00B234AB">
            <w:pPr>
              <w:widowControl w:val="0"/>
            </w:pPr>
          </w:p>
        </w:tc>
      </w:tr>
      <w:tr w:rsidR="00B234AB" w:rsidTr="00A87646">
        <w:trPr>
          <w:trHeight w:val="20"/>
        </w:trPr>
        <w:tc>
          <w:tcPr>
            <w:tcW w:w="2548" w:type="dxa"/>
            <w:gridSpan w:val="2"/>
            <w:vMerge/>
            <w:tcBorders>
              <w:top w:val="single" w:sz="4" w:space="0" w:color="000000"/>
              <w:left w:val="single" w:sz="4" w:space="0" w:color="000000"/>
              <w:bottom w:val="single" w:sz="4" w:space="0" w:color="000000"/>
              <w:right w:val="single" w:sz="4" w:space="0" w:color="000000"/>
            </w:tcBorders>
            <w:vAlign w:val="center"/>
            <w:hideMark/>
          </w:tcPr>
          <w:p w:rsidR="00B234AB" w:rsidRDefault="00B234AB">
            <w:pPr>
              <w:suppressAutoHyphens w:val="0"/>
              <w:rPr>
                <w:color w:val="000000"/>
              </w:rPr>
            </w:pPr>
          </w:p>
        </w:tc>
        <w:tc>
          <w:tcPr>
            <w:tcW w:w="680" w:type="dxa"/>
            <w:vMerge/>
            <w:tcBorders>
              <w:top w:val="single" w:sz="4" w:space="0" w:color="000000"/>
              <w:left w:val="single" w:sz="4" w:space="0" w:color="000000"/>
              <w:bottom w:val="single" w:sz="4" w:space="0" w:color="000000"/>
              <w:right w:val="single" w:sz="4" w:space="0" w:color="000000"/>
            </w:tcBorders>
            <w:vAlign w:val="center"/>
            <w:hideMark/>
          </w:tcPr>
          <w:p w:rsidR="00B234AB" w:rsidRDefault="00B234AB">
            <w:pPr>
              <w:suppressAutoHyphens w:val="0"/>
              <w:rPr>
                <w:color w:val="000000"/>
              </w:rPr>
            </w:pPr>
          </w:p>
        </w:tc>
        <w:tc>
          <w:tcPr>
            <w:tcW w:w="9213" w:type="dxa"/>
            <w:gridSpan w:val="2"/>
            <w:vMerge/>
            <w:tcBorders>
              <w:top w:val="single" w:sz="4" w:space="0" w:color="000000"/>
              <w:left w:val="single" w:sz="4" w:space="0" w:color="000000"/>
              <w:bottom w:val="single" w:sz="4" w:space="0" w:color="000000"/>
              <w:right w:val="single" w:sz="4" w:space="0" w:color="000000"/>
            </w:tcBorders>
            <w:vAlign w:val="center"/>
            <w:hideMark/>
          </w:tcPr>
          <w:p w:rsidR="00B234AB" w:rsidRDefault="00B234AB" w:rsidP="00A87646">
            <w:pPr>
              <w:suppressAutoHyphens w:val="0"/>
              <w:jc w:val="both"/>
              <w:rPr>
                <w:color w:val="000000"/>
              </w:rPr>
            </w:pPr>
          </w:p>
        </w:tc>
        <w:tc>
          <w:tcPr>
            <w:tcW w:w="1096" w:type="dxa"/>
            <w:gridSpan w:val="2"/>
            <w:vMerge/>
            <w:tcBorders>
              <w:top w:val="single" w:sz="4" w:space="0" w:color="000000"/>
              <w:left w:val="single" w:sz="4" w:space="0" w:color="000000"/>
              <w:bottom w:val="single" w:sz="4" w:space="0" w:color="000000"/>
              <w:right w:val="single" w:sz="4" w:space="0" w:color="000000"/>
            </w:tcBorders>
            <w:vAlign w:val="center"/>
            <w:hideMark/>
          </w:tcPr>
          <w:p w:rsidR="00B234AB" w:rsidRDefault="00B234AB">
            <w:pPr>
              <w:suppressAutoHyphens w:val="0"/>
              <w:rPr>
                <w:color w:val="000000"/>
              </w:rPr>
            </w:pPr>
          </w:p>
        </w:tc>
        <w:tc>
          <w:tcPr>
            <w:tcW w:w="1172" w:type="dxa"/>
            <w:gridSpan w:val="3"/>
            <w:vMerge/>
            <w:tcBorders>
              <w:top w:val="single" w:sz="4" w:space="0" w:color="000000"/>
              <w:left w:val="single" w:sz="4" w:space="0" w:color="000000"/>
              <w:bottom w:val="single" w:sz="4" w:space="0" w:color="000000"/>
              <w:right w:val="single" w:sz="4" w:space="0" w:color="000000"/>
            </w:tcBorders>
            <w:vAlign w:val="center"/>
            <w:hideMark/>
          </w:tcPr>
          <w:p w:rsidR="00B234AB" w:rsidRDefault="00B234AB">
            <w:pPr>
              <w:suppressAutoHyphens w:val="0"/>
              <w:rPr>
                <w:color w:val="000000"/>
              </w:rPr>
            </w:pPr>
          </w:p>
        </w:tc>
        <w:tc>
          <w:tcPr>
            <w:tcW w:w="441" w:type="dxa"/>
            <w:gridSpan w:val="2"/>
          </w:tcPr>
          <w:p w:rsidR="00B234AB" w:rsidRDefault="00B234AB">
            <w:pPr>
              <w:widowControl w:val="0"/>
            </w:pPr>
          </w:p>
        </w:tc>
      </w:tr>
      <w:tr w:rsidR="00B234AB" w:rsidTr="00A87646">
        <w:trPr>
          <w:trHeight w:val="20"/>
        </w:trPr>
        <w:tc>
          <w:tcPr>
            <w:tcW w:w="2548" w:type="dxa"/>
            <w:gridSpan w:val="2"/>
            <w:vMerge/>
            <w:tcBorders>
              <w:top w:val="single" w:sz="4" w:space="0" w:color="000000"/>
              <w:left w:val="single" w:sz="4" w:space="0" w:color="000000"/>
              <w:bottom w:val="single" w:sz="4" w:space="0" w:color="000000"/>
              <w:right w:val="single" w:sz="4" w:space="0" w:color="000000"/>
            </w:tcBorders>
            <w:vAlign w:val="center"/>
            <w:hideMark/>
          </w:tcPr>
          <w:p w:rsidR="00B234AB" w:rsidRDefault="00B234AB">
            <w:pPr>
              <w:suppressAutoHyphens w:val="0"/>
              <w:rPr>
                <w:color w:val="000000"/>
              </w:rPr>
            </w:pPr>
          </w:p>
        </w:tc>
        <w:tc>
          <w:tcPr>
            <w:tcW w:w="12161" w:type="dxa"/>
            <w:gridSpan w:val="8"/>
            <w:tcBorders>
              <w:top w:val="single" w:sz="4" w:space="0" w:color="000000"/>
              <w:left w:val="single" w:sz="4" w:space="0" w:color="000000"/>
              <w:bottom w:val="single" w:sz="4" w:space="0" w:color="000000"/>
              <w:right w:val="single" w:sz="4" w:space="0" w:color="000000"/>
            </w:tcBorders>
            <w:shd w:val="clear" w:color="auto" w:fill="E5B8B7" w:themeFill="accent2" w:themeFillTint="66"/>
            <w:hideMark/>
          </w:tcPr>
          <w:p w:rsidR="00B234AB" w:rsidRDefault="00B234AB" w:rsidP="00A87646">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Cs/>
                <w:color w:val="B6DDE8" w:themeColor="accent5" w:themeTint="66"/>
              </w:rPr>
            </w:pPr>
            <w:r>
              <w:rPr>
                <w:b/>
                <w:bCs/>
              </w:rPr>
              <w:t>Лабораторные, Практические занятия и Практическая подготовка</w:t>
            </w:r>
          </w:p>
        </w:tc>
        <w:tc>
          <w:tcPr>
            <w:tcW w:w="441" w:type="dxa"/>
            <w:gridSpan w:val="2"/>
          </w:tcPr>
          <w:p w:rsidR="00B234AB" w:rsidRDefault="00B234AB">
            <w:pPr>
              <w:widowControl w:val="0"/>
            </w:pPr>
          </w:p>
        </w:tc>
      </w:tr>
      <w:tr w:rsidR="00B234AB" w:rsidTr="00A87646">
        <w:trPr>
          <w:trHeight w:val="20"/>
        </w:trPr>
        <w:tc>
          <w:tcPr>
            <w:tcW w:w="2548" w:type="dxa"/>
            <w:gridSpan w:val="2"/>
            <w:vMerge/>
            <w:tcBorders>
              <w:top w:val="single" w:sz="4" w:space="0" w:color="000000"/>
              <w:left w:val="single" w:sz="4" w:space="0" w:color="000000"/>
              <w:bottom w:val="single" w:sz="4" w:space="0" w:color="000000"/>
              <w:right w:val="single" w:sz="4" w:space="0" w:color="000000"/>
            </w:tcBorders>
            <w:vAlign w:val="center"/>
            <w:hideMark/>
          </w:tcPr>
          <w:p w:rsidR="00B234AB" w:rsidRDefault="00B234AB">
            <w:pPr>
              <w:suppressAutoHyphens w:val="0"/>
              <w:rPr>
                <w:color w:val="000000"/>
              </w:rPr>
            </w:pP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hideMark/>
          </w:tcPr>
          <w:p w:rsidR="00B234AB" w:rsidRDefault="00B234AB">
            <w:pPr>
              <w:pStyle w:val="Default"/>
              <w:widowControl w:val="0"/>
              <w:ind w:right="-18"/>
            </w:pPr>
            <w:r>
              <w:t>11</w:t>
            </w:r>
          </w:p>
        </w:tc>
        <w:tc>
          <w:tcPr>
            <w:tcW w:w="9176"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hideMark/>
          </w:tcPr>
          <w:p w:rsidR="00B234AB" w:rsidRDefault="00B234AB" w:rsidP="00A87646">
            <w:pPr>
              <w:pStyle w:val="Default"/>
              <w:widowControl w:val="0"/>
              <w:jc w:val="both"/>
              <w:rPr>
                <w:b/>
              </w:rPr>
            </w:pPr>
            <w:r>
              <w:rPr>
                <w:b/>
              </w:rPr>
              <w:t xml:space="preserve">Практическая работа № 5. </w:t>
            </w:r>
            <w:r>
              <w:t>Работа с избранными эпизодами из романа (чтение и обсуждение</w:t>
            </w:r>
            <w:r w:rsidR="00AD7781">
              <w:t>). (</w:t>
            </w:r>
            <w:r w:rsidR="00B0543F" w:rsidRPr="00B0543F">
              <w:rPr>
                <w:b/>
                <w:i/>
              </w:rPr>
              <w:t>ОП.03.Основы микробиологии, санитарии и гигиены</w:t>
            </w:r>
            <w:r w:rsidR="00B0543F">
              <w:t xml:space="preserve"> </w:t>
            </w:r>
            <w:r w:rsidR="00B0543F" w:rsidRPr="00431C98">
              <w:rPr>
                <w:b/>
                <w:i/>
              </w:rPr>
              <w:t>профессионально-ориент</w:t>
            </w:r>
            <w:r w:rsidR="00B0543F">
              <w:rPr>
                <w:b/>
                <w:i/>
              </w:rPr>
              <w:t>и</w:t>
            </w:r>
            <w:r w:rsidR="00B0543F" w:rsidRPr="00431C98">
              <w:rPr>
                <w:b/>
                <w:i/>
              </w:rPr>
              <w:t>рованного содержания</w:t>
            </w:r>
            <w:r w:rsidR="00B0543F">
              <w:t>)</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hideMark/>
          </w:tcPr>
          <w:p w:rsidR="00B234AB" w:rsidRDefault="00B234AB">
            <w:pPr>
              <w:pStyle w:val="Default"/>
              <w:widowControl w:val="0"/>
              <w:jc w:val="center"/>
              <w:rPr>
                <w:b/>
                <w:bCs/>
              </w:rPr>
            </w:pPr>
            <w:r>
              <w:rPr>
                <w:b/>
                <w:bCs/>
              </w:rPr>
              <w:t>1</w:t>
            </w:r>
          </w:p>
        </w:tc>
        <w:tc>
          <w:tcPr>
            <w:tcW w:w="1172"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B234AB" w:rsidRDefault="00B234A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rPr>
            </w:pPr>
            <w:r>
              <w:rPr>
                <w:bCs/>
                <w:color w:val="000000"/>
              </w:rPr>
              <w:t>2</w:t>
            </w:r>
          </w:p>
        </w:tc>
        <w:tc>
          <w:tcPr>
            <w:tcW w:w="441" w:type="dxa"/>
            <w:gridSpan w:val="2"/>
          </w:tcPr>
          <w:p w:rsidR="00B234AB" w:rsidRDefault="00B234AB">
            <w:pPr>
              <w:widowControl w:val="0"/>
            </w:pPr>
          </w:p>
        </w:tc>
      </w:tr>
      <w:tr w:rsidR="00B234AB" w:rsidTr="00A87646">
        <w:trPr>
          <w:trHeight w:val="20"/>
        </w:trPr>
        <w:tc>
          <w:tcPr>
            <w:tcW w:w="2548" w:type="dxa"/>
            <w:gridSpan w:val="2"/>
            <w:vMerge/>
            <w:tcBorders>
              <w:top w:val="single" w:sz="4" w:space="0" w:color="000000"/>
              <w:left w:val="single" w:sz="4" w:space="0" w:color="000000"/>
              <w:bottom w:val="single" w:sz="4" w:space="0" w:color="000000"/>
              <w:right w:val="single" w:sz="4" w:space="0" w:color="000000"/>
            </w:tcBorders>
            <w:vAlign w:val="center"/>
            <w:hideMark/>
          </w:tcPr>
          <w:p w:rsidR="00B234AB" w:rsidRDefault="00B234AB">
            <w:pPr>
              <w:suppressAutoHyphens w:val="0"/>
              <w:rPr>
                <w:color w:val="000000"/>
              </w:rPr>
            </w:pP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hideMark/>
          </w:tcPr>
          <w:p w:rsidR="00B234AB" w:rsidRDefault="00B234AB">
            <w:pPr>
              <w:pStyle w:val="Default"/>
              <w:widowControl w:val="0"/>
              <w:ind w:right="-18"/>
            </w:pPr>
            <w:r>
              <w:t>12</w:t>
            </w:r>
          </w:p>
        </w:tc>
        <w:tc>
          <w:tcPr>
            <w:tcW w:w="9176"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hideMark/>
          </w:tcPr>
          <w:p w:rsidR="00B234AB" w:rsidRDefault="00B234AB" w:rsidP="00A87646">
            <w:pPr>
              <w:pStyle w:val="Default"/>
              <w:widowControl w:val="0"/>
              <w:jc w:val="both"/>
              <w:rPr>
                <w:b/>
              </w:rPr>
            </w:pPr>
            <w:r>
              <w:rPr>
                <w:b/>
              </w:rPr>
              <w:t xml:space="preserve">Практическая работа № 6. </w:t>
            </w:r>
            <w:r>
              <w:t>Женские образы в романе.</w:t>
            </w:r>
            <w:r w:rsidR="00431C98" w:rsidRPr="00431C98">
              <w:rPr>
                <w:b/>
                <w:i/>
              </w:rPr>
              <w:t xml:space="preserve"> </w:t>
            </w:r>
            <w:r w:rsidR="00A87646">
              <w:rPr>
                <w:b/>
                <w:i/>
              </w:rPr>
              <w:t>(ОП.02. Основы деловой культуры профессионально-ориентированного содержания).</w:t>
            </w:r>
            <w:r w:rsidR="00431C98">
              <w:t>)</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hideMark/>
          </w:tcPr>
          <w:p w:rsidR="00B234AB" w:rsidRDefault="00B234AB">
            <w:pPr>
              <w:pStyle w:val="Default"/>
              <w:widowControl w:val="0"/>
              <w:jc w:val="center"/>
              <w:rPr>
                <w:b/>
                <w:bCs/>
              </w:rPr>
            </w:pPr>
            <w:r>
              <w:rPr>
                <w:b/>
                <w:bCs/>
              </w:rPr>
              <w:t>1</w:t>
            </w:r>
          </w:p>
        </w:tc>
        <w:tc>
          <w:tcPr>
            <w:tcW w:w="1172"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B234AB" w:rsidRDefault="00B234A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rPr>
            </w:pPr>
            <w:r>
              <w:rPr>
                <w:bCs/>
                <w:color w:val="000000"/>
              </w:rPr>
              <w:t>2</w:t>
            </w:r>
          </w:p>
        </w:tc>
        <w:tc>
          <w:tcPr>
            <w:tcW w:w="441" w:type="dxa"/>
            <w:gridSpan w:val="2"/>
          </w:tcPr>
          <w:p w:rsidR="00B234AB" w:rsidRDefault="00B234AB">
            <w:pPr>
              <w:widowControl w:val="0"/>
            </w:pPr>
          </w:p>
        </w:tc>
      </w:tr>
      <w:tr w:rsidR="00B234AB" w:rsidTr="00A87646">
        <w:trPr>
          <w:trHeight w:val="20"/>
        </w:trPr>
        <w:tc>
          <w:tcPr>
            <w:tcW w:w="2548" w:type="dxa"/>
            <w:gridSpan w:val="2"/>
            <w:vMerge/>
            <w:tcBorders>
              <w:top w:val="single" w:sz="4" w:space="0" w:color="000000"/>
              <w:left w:val="single" w:sz="4" w:space="0" w:color="000000"/>
              <w:bottom w:val="single" w:sz="4" w:space="0" w:color="000000"/>
              <w:right w:val="single" w:sz="4" w:space="0" w:color="000000"/>
            </w:tcBorders>
            <w:vAlign w:val="center"/>
            <w:hideMark/>
          </w:tcPr>
          <w:p w:rsidR="00B234AB" w:rsidRDefault="00B234AB">
            <w:pPr>
              <w:suppressAutoHyphens w:val="0"/>
              <w:rPr>
                <w:color w:val="000000"/>
              </w:rPr>
            </w:pP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hideMark/>
          </w:tcPr>
          <w:p w:rsidR="00B234AB" w:rsidRDefault="00B234AB">
            <w:pPr>
              <w:pStyle w:val="Default"/>
              <w:widowControl w:val="0"/>
              <w:ind w:left="-137" w:right="-18"/>
            </w:pPr>
            <w:r>
              <w:t>13-14</w:t>
            </w:r>
          </w:p>
        </w:tc>
        <w:tc>
          <w:tcPr>
            <w:tcW w:w="9176"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hideMark/>
          </w:tcPr>
          <w:p w:rsidR="00B234AB" w:rsidRDefault="00B234AB" w:rsidP="00A87646">
            <w:pPr>
              <w:pStyle w:val="Default"/>
              <w:widowControl w:val="0"/>
              <w:jc w:val="both"/>
            </w:pPr>
            <w:r>
              <w:rPr>
                <w:b/>
              </w:rPr>
              <w:t xml:space="preserve">Практическая работа № 7. </w:t>
            </w:r>
            <w:r>
              <w:t>Идейный спор отцов и детей.</w:t>
            </w:r>
            <w:r w:rsidR="00431C98" w:rsidRPr="00431C98">
              <w:rPr>
                <w:b/>
                <w:i/>
              </w:rPr>
              <w:t xml:space="preserve"> </w:t>
            </w:r>
            <w:r w:rsidR="00A87646">
              <w:rPr>
                <w:b/>
                <w:i/>
              </w:rPr>
              <w:t>(ОП.02. Основы деловой культуры профессионально-ориентированного содержания).</w:t>
            </w:r>
            <w:r w:rsidR="00431C98">
              <w:t>)</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hideMark/>
          </w:tcPr>
          <w:p w:rsidR="00B234AB" w:rsidRDefault="00B234AB">
            <w:pPr>
              <w:pStyle w:val="Default"/>
              <w:widowControl w:val="0"/>
              <w:jc w:val="center"/>
            </w:pPr>
            <w:r>
              <w:rPr>
                <w:b/>
                <w:bCs/>
              </w:rPr>
              <w:t>2</w:t>
            </w:r>
          </w:p>
        </w:tc>
        <w:tc>
          <w:tcPr>
            <w:tcW w:w="1172"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B234AB" w:rsidRDefault="00B234A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pPr>
            <w:r>
              <w:rPr>
                <w:bCs/>
                <w:color w:val="000000"/>
              </w:rPr>
              <w:t>3</w:t>
            </w:r>
          </w:p>
        </w:tc>
        <w:tc>
          <w:tcPr>
            <w:tcW w:w="441" w:type="dxa"/>
            <w:gridSpan w:val="2"/>
          </w:tcPr>
          <w:p w:rsidR="00B234AB" w:rsidRDefault="00B234AB">
            <w:pPr>
              <w:widowControl w:val="0"/>
            </w:pPr>
          </w:p>
        </w:tc>
      </w:tr>
      <w:tr w:rsidR="00B234AB" w:rsidTr="00A87646">
        <w:trPr>
          <w:trHeight w:val="20"/>
        </w:trPr>
        <w:tc>
          <w:tcPr>
            <w:tcW w:w="2548" w:type="dxa"/>
            <w:gridSpan w:val="2"/>
            <w:vMerge/>
            <w:tcBorders>
              <w:top w:val="single" w:sz="4" w:space="0" w:color="000000"/>
              <w:left w:val="single" w:sz="4" w:space="0" w:color="000000"/>
              <w:bottom w:val="single" w:sz="4" w:space="0" w:color="000000"/>
              <w:right w:val="single" w:sz="4" w:space="0" w:color="000000"/>
            </w:tcBorders>
            <w:vAlign w:val="center"/>
            <w:hideMark/>
          </w:tcPr>
          <w:p w:rsidR="00B234AB" w:rsidRDefault="00B234AB">
            <w:pPr>
              <w:suppressAutoHyphens w:val="0"/>
              <w:rPr>
                <w:color w:val="000000"/>
              </w:rPr>
            </w:pP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hideMark/>
          </w:tcPr>
          <w:p w:rsidR="00B234AB" w:rsidRDefault="00B234AB">
            <w:pPr>
              <w:pStyle w:val="Default"/>
              <w:widowControl w:val="0"/>
              <w:rPr>
                <w:sz w:val="22"/>
                <w:szCs w:val="22"/>
              </w:rPr>
            </w:pPr>
            <w:r>
              <w:rPr>
                <w:sz w:val="22"/>
                <w:szCs w:val="22"/>
              </w:rPr>
              <w:t>15</w:t>
            </w:r>
          </w:p>
        </w:tc>
        <w:tc>
          <w:tcPr>
            <w:tcW w:w="9176"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hideMark/>
          </w:tcPr>
          <w:p w:rsidR="00B234AB" w:rsidRDefault="00B234AB" w:rsidP="00A87646">
            <w:pPr>
              <w:pStyle w:val="Default"/>
              <w:widowControl w:val="0"/>
              <w:jc w:val="both"/>
              <w:rPr>
                <w:b/>
              </w:rPr>
            </w:pPr>
            <w:r>
              <w:rPr>
                <w:b/>
              </w:rPr>
              <w:t xml:space="preserve">Практическая работа № 8. </w:t>
            </w:r>
            <w:r>
              <w:t>Основные темы и художественное своеобразие лирики Ф.И. Тютчева,  А.А. Фета</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hideMark/>
          </w:tcPr>
          <w:p w:rsidR="00B234AB" w:rsidRDefault="00B234AB">
            <w:pPr>
              <w:pStyle w:val="Default"/>
              <w:widowControl w:val="0"/>
              <w:jc w:val="center"/>
              <w:rPr>
                <w:b/>
                <w:bCs/>
                <w:sz w:val="22"/>
              </w:rPr>
            </w:pPr>
            <w:r>
              <w:rPr>
                <w:b/>
                <w:bCs/>
                <w:sz w:val="22"/>
              </w:rPr>
              <w:t>1</w:t>
            </w:r>
          </w:p>
        </w:tc>
        <w:tc>
          <w:tcPr>
            <w:tcW w:w="1172"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B234AB" w:rsidRDefault="00B234A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Pr>
                <w:bCs/>
                <w:color w:val="000000"/>
                <w:sz w:val="22"/>
              </w:rPr>
              <w:t>2</w:t>
            </w:r>
          </w:p>
        </w:tc>
        <w:tc>
          <w:tcPr>
            <w:tcW w:w="441" w:type="dxa"/>
            <w:gridSpan w:val="2"/>
          </w:tcPr>
          <w:p w:rsidR="00B234AB" w:rsidRDefault="00B234AB">
            <w:pPr>
              <w:widowControl w:val="0"/>
            </w:pPr>
          </w:p>
        </w:tc>
      </w:tr>
      <w:tr w:rsidR="00B234AB" w:rsidTr="00A87646">
        <w:trPr>
          <w:trHeight w:val="20"/>
        </w:trPr>
        <w:tc>
          <w:tcPr>
            <w:tcW w:w="2548" w:type="dxa"/>
            <w:gridSpan w:val="2"/>
            <w:vMerge/>
            <w:tcBorders>
              <w:top w:val="single" w:sz="4" w:space="0" w:color="000000"/>
              <w:left w:val="single" w:sz="4" w:space="0" w:color="000000"/>
              <w:bottom w:val="single" w:sz="4" w:space="0" w:color="000000"/>
              <w:right w:val="single" w:sz="4" w:space="0" w:color="000000"/>
            </w:tcBorders>
            <w:vAlign w:val="center"/>
            <w:hideMark/>
          </w:tcPr>
          <w:p w:rsidR="00B234AB" w:rsidRDefault="00B234AB">
            <w:pPr>
              <w:suppressAutoHyphens w:val="0"/>
              <w:rPr>
                <w:color w:val="000000"/>
              </w:rPr>
            </w:pP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hideMark/>
          </w:tcPr>
          <w:p w:rsidR="00B234AB" w:rsidRDefault="00B234AB">
            <w:pPr>
              <w:pStyle w:val="Default"/>
              <w:widowControl w:val="0"/>
              <w:rPr>
                <w:sz w:val="22"/>
                <w:szCs w:val="22"/>
              </w:rPr>
            </w:pPr>
            <w:r>
              <w:rPr>
                <w:sz w:val="22"/>
                <w:szCs w:val="22"/>
              </w:rPr>
              <w:t>16</w:t>
            </w:r>
          </w:p>
        </w:tc>
        <w:tc>
          <w:tcPr>
            <w:tcW w:w="9176"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hideMark/>
          </w:tcPr>
          <w:p w:rsidR="00B234AB" w:rsidRDefault="00B234AB" w:rsidP="00A87646">
            <w:pPr>
              <w:pStyle w:val="Default"/>
              <w:widowControl w:val="0"/>
              <w:jc w:val="both"/>
            </w:pPr>
            <w:r>
              <w:rPr>
                <w:b/>
              </w:rPr>
              <w:t xml:space="preserve">Практическая работа № 9. </w:t>
            </w:r>
            <w:r>
              <w:t>Анализ стихотворения Ф.И. Тютчева «</w:t>
            </w:r>
            <w:r>
              <w:rPr>
                <w:lang w:val="en-US"/>
              </w:rPr>
              <w:t>Selentium</w:t>
            </w:r>
            <w:r>
              <w:t xml:space="preserve">» и </w:t>
            </w:r>
            <w:r>
              <w:lastRenderedPageBreak/>
              <w:t>стихотворения А.А. Фета «Шепот, робкое дыханье…».</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hideMark/>
          </w:tcPr>
          <w:p w:rsidR="00B234AB" w:rsidRDefault="00B234AB">
            <w:pPr>
              <w:pStyle w:val="Default"/>
              <w:widowControl w:val="0"/>
              <w:jc w:val="center"/>
              <w:rPr>
                <w:b/>
                <w:bCs/>
                <w:sz w:val="22"/>
              </w:rPr>
            </w:pPr>
            <w:r>
              <w:rPr>
                <w:b/>
                <w:bCs/>
                <w:sz w:val="22"/>
              </w:rPr>
              <w:lastRenderedPageBreak/>
              <w:t>1</w:t>
            </w:r>
          </w:p>
        </w:tc>
        <w:tc>
          <w:tcPr>
            <w:tcW w:w="1172"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B234AB" w:rsidRDefault="00B234A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Pr>
                <w:bCs/>
                <w:color w:val="000000"/>
                <w:sz w:val="22"/>
              </w:rPr>
              <w:t>3</w:t>
            </w:r>
          </w:p>
        </w:tc>
        <w:tc>
          <w:tcPr>
            <w:tcW w:w="441" w:type="dxa"/>
            <w:gridSpan w:val="2"/>
          </w:tcPr>
          <w:p w:rsidR="00B234AB" w:rsidRDefault="00B234AB">
            <w:pPr>
              <w:widowControl w:val="0"/>
            </w:pPr>
          </w:p>
        </w:tc>
      </w:tr>
      <w:tr w:rsidR="00B234AB" w:rsidTr="00A87646">
        <w:trPr>
          <w:trHeight w:val="20"/>
        </w:trPr>
        <w:tc>
          <w:tcPr>
            <w:tcW w:w="254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B234AB" w:rsidRDefault="00B234AB">
            <w:pPr>
              <w:pStyle w:val="Default"/>
              <w:widowControl w:val="0"/>
              <w:jc w:val="both"/>
            </w:pPr>
            <w:r>
              <w:lastRenderedPageBreak/>
              <w:t>Н. А. Некрасов. Стихотворения (не менее трёх по выбору). Поэма «Кому на Руси жить хорошо»</w:t>
            </w:r>
          </w:p>
        </w:tc>
        <w:tc>
          <w:tcPr>
            <w:tcW w:w="71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B234AB" w:rsidRDefault="00B234AB">
            <w:pPr>
              <w:pStyle w:val="Default"/>
              <w:widowControl w:val="0"/>
              <w:rPr>
                <w:sz w:val="22"/>
                <w:szCs w:val="22"/>
              </w:rPr>
            </w:pPr>
            <w:r>
              <w:rPr>
                <w:sz w:val="22"/>
                <w:szCs w:val="22"/>
              </w:rPr>
              <w:t>17</w:t>
            </w:r>
          </w:p>
          <w:p w:rsidR="00B234AB" w:rsidRDefault="00B234AB">
            <w:pPr>
              <w:pStyle w:val="Default"/>
              <w:widowControl w:val="0"/>
              <w:rPr>
                <w:sz w:val="22"/>
                <w:szCs w:val="22"/>
              </w:rPr>
            </w:pPr>
          </w:p>
        </w:tc>
        <w:tc>
          <w:tcPr>
            <w:tcW w:w="917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B234AB" w:rsidRDefault="00B234AB" w:rsidP="00A87646">
            <w:pPr>
              <w:pStyle w:val="Default"/>
              <w:widowControl w:val="0"/>
              <w:jc w:val="both"/>
            </w:pPr>
            <w:r>
              <w:t>Н. А. Некрасов. Стихотворения. Поэма «Кому на Руси жить хорошо». История создания поэмы. Жанр.</w:t>
            </w:r>
          </w:p>
        </w:tc>
        <w:tc>
          <w:tcPr>
            <w:tcW w:w="1096"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B234AB" w:rsidRDefault="00B234AB">
            <w:pPr>
              <w:pStyle w:val="Default"/>
              <w:widowControl w:val="0"/>
              <w:jc w:val="center"/>
              <w:rPr>
                <w:b/>
                <w:bCs/>
                <w:sz w:val="22"/>
              </w:rPr>
            </w:pPr>
            <w:r>
              <w:rPr>
                <w:b/>
                <w:bCs/>
                <w:sz w:val="22"/>
              </w:rPr>
              <w:t>1</w:t>
            </w:r>
          </w:p>
          <w:p w:rsidR="00B234AB" w:rsidRDefault="00B234AB">
            <w:pPr>
              <w:pStyle w:val="Default"/>
              <w:widowControl w:val="0"/>
              <w:jc w:val="center"/>
              <w:rPr>
                <w:b/>
                <w:bCs/>
                <w:sz w:val="22"/>
              </w:rPr>
            </w:pPr>
          </w:p>
        </w:tc>
        <w:tc>
          <w:tcPr>
            <w:tcW w:w="1172" w:type="dxa"/>
            <w:gridSpan w:val="3"/>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234AB" w:rsidRDefault="00B234A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Pr>
                <w:bCs/>
                <w:color w:val="000000"/>
                <w:sz w:val="22"/>
              </w:rPr>
              <w:t>2</w:t>
            </w:r>
          </w:p>
          <w:p w:rsidR="00B234AB" w:rsidRDefault="00B234A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p>
        </w:tc>
        <w:tc>
          <w:tcPr>
            <w:tcW w:w="441" w:type="dxa"/>
            <w:gridSpan w:val="2"/>
          </w:tcPr>
          <w:p w:rsidR="00B234AB" w:rsidRDefault="00B234AB">
            <w:pPr>
              <w:widowControl w:val="0"/>
            </w:pPr>
          </w:p>
        </w:tc>
      </w:tr>
      <w:tr w:rsidR="00B234AB" w:rsidTr="00A87646">
        <w:trPr>
          <w:trHeight w:val="20"/>
        </w:trPr>
        <w:tc>
          <w:tcPr>
            <w:tcW w:w="2548" w:type="dxa"/>
            <w:gridSpan w:val="2"/>
            <w:vMerge/>
            <w:tcBorders>
              <w:top w:val="single" w:sz="4" w:space="0" w:color="000000"/>
              <w:left w:val="single" w:sz="4" w:space="0" w:color="000000"/>
              <w:bottom w:val="single" w:sz="4" w:space="0" w:color="000000"/>
              <w:right w:val="single" w:sz="4" w:space="0" w:color="000000"/>
            </w:tcBorders>
            <w:vAlign w:val="center"/>
            <w:hideMark/>
          </w:tcPr>
          <w:p w:rsidR="00B234AB" w:rsidRDefault="00B234AB">
            <w:pPr>
              <w:suppressAutoHyphens w:val="0"/>
              <w:rPr>
                <w:color w:val="000000"/>
              </w:rPr>
            </w:pPr>
          </w:p>
        </w:tc>
        <w:tc>
          <w:tcPr>
            <w:tcW w:w="717" w:type="dxa"/>
            <w:gridSpan w:val="2"/>
            <w:vMerge/>
            <w:tcBorders>
              <w:top w:val="single" w:sz="4" w:space="0" w:color="000000"/>
              <w:left w:val="single" w:sz="4" w:space="0" w:color="000000"/>
              <w:bottom w:val="single" w:sz="4" w:space="0" w:color="000000"/>
              <w:right w:val="single" w:sz="4" w:space="0" w:color="000000"/>
            </w:tcBorders>
            <w:vAlign w:val="center"/>
            <w:hideMark/>
          </w:tcPr>
          <w:p w:rsidR="00B234AB" w:rsidRDefault="00B234AB">
            <w:pPr>
              <w:suppressAutoHyphens w:val="0"/>
              <w:rPr>
                <w:color w:val="000000"/>
                <w:sz w:val="22"/>
                <w:szCs w:val="22"/>
              </w:rPr>
            </w:pPr>
          </w:p>
        </w:tc>
        <w:tc>
          <w:tcPr>
            <w:tcW w:w="9176" w:type="dxa"/>
            <w:vMerge/>
            <w:tcBorders>
              <w:top w:val="single" w:sz="4" w:space="0" w:color="000000"/>
              <w:left w:val="single" w:sz="4" w:space="0" w:color="000000"/>
              <w:bottom w:val="single" w:sz="4" w:space="0" w:color="000000"/>
              <w:right w:val="single" w:sz="4" w:space="0" w:color="000000"/>
            </w:tcBorders>
            <w:vAlign w:val="center"/>
            <w:hideMark/>
          </w:tcPr>
          <w:p w:rsidR="00B234AB" w:rsidRDefault="00B234AB" w:rsidP="00A87646">
            <w:pPr>
              <w:suppressAutoHyphens w:val="0"/>
              <w:jc w:val="both"/>
              <w:rPr>
                <w:color w:val="000000"/>
              </w:rPr>
            </w:pPr>
          </w:p>
        </w:tc>
        <w:tc>
          <w:tcPr>
            <w:tcW w:w="1096" w:type="dxa"/>
            <w:gridSpan w:val="2"/>
            <w:vMerge/>
            <w:tcBorders>
              <w:top w:val="single" w:sz="4" w:space="0" w:color="000000"/>
              <w:left w:val="single" w:sz="4" w:space="0" w:color="000000"/>
              <w:bottom w:val="single" w:sz="4" w:space="0" w:color="000000"/>
              <w:right w:val="single" w:sz="4" w:space="0" w:color="000000"/>
            </w:tcBorders>
            <w:vAlign w:val="center"/>
            <w:hideMark/>
          </w:tcPr>
          <w:p w:rsidR="00B234AB" w:rsidRDefault="00B234AB">
            <w:pPr>
              <w:suppressAutoHyphens w:val="0"/>
              <w:rPr>
                <w:b/>
                <w:bCs/>
                <w:color w:val="000000"/>
                <w:sz w:val="22"/>
              </w:rPr>
            </w:pPr>
          </w:p>
        </w:tc>
        <w:tc>
          <w:tcPr>
            <w:tcW w:w="1172" w:type="dxa"/>
            <w:gridSpan w:val="3"/>
            <w:vMerge/>
            <w:tcBorders>
              <w:top w:val="single" w:sz="4" w:space="0" w:color="000000"/>
              <w:left w:val="single" w:sz="4" w:space="0" w:color="000000"/>
              <w:bottom w:val="single" w:sz="4" w:space="0" w:color="000000"/>
              <w:right w:val="single" w:sz="4" w:space="0" w:color="000000"/>
            </w:tcBorders>
            <w:vAlign w:val="center"/>
            <w:hideMark/>
          </w:tcPr>
          <w:p w:rsidR="00B234AB" w:rsidRDefault="00B234AB">
            <w:pPr>
              <w:suppressAutoHyphens w:val="0"/>
              <w:rPr>
                <w:bCs/>
                <w:color w:val="000000"/>
                <w:sz w:val="22"/>
              </w:rPr>
            </w:pPr>
          </w:p>
        </w:tc>
        <w:tc>
          <w:tcPr>
            <w:tcW w:w="441" w:type="dxa"/>
            <w:gridSpan w:val="2"/>
          </w:tcPr>
          <w:p w:rsidR="00B234AB" w:rsidRDefault="00B234AB">
            <w:pPr>
              <w:widowControl w:val="0"/>
            </w:pPr>
          </w:p>
        </w:tc>
      </w:tr>
      <w:tr w:rsidR="00B234AB" w:rsidTr="00A87646">
        <w:trPr>
          <w:trHeight w:val="20"/>
        </w:trPr>
        <w:tc>
          <w:tcPr>
            <w:tcW w:w="2548" w:type="dxa"/>
            <w:gridSpan w:val="2"/>
            <w:vMerge/>
            <w:tcBorders>
              <w:top w:val="single" w:sz="4" w:space="0" w:color="000000"/>
              <w:left w:val="single" w:sz="4" w:space="0" w:color="000000"/>
              <w:bottom w:val="single" w:sz="4" w:space="0" w:color="000000"/>
              <w:right w:val="single" w:sz="4" w:space="0" w:color="000000"/>
            </w:tcBorders>
            <w:vAlign w:val="center"/>
            <w:hideMark/>
          </w:tcPr>
          <w:p w:rsidR="00B234AB" w:rsidRDefault="00B234AB">
            <w:pPr>
              <w:suppressAutoHyphens w:val="0"/>
              <w:rPr>
                <w:color w:val="000000"/>
              </w:rPr>
            </w:pPr>
          </w:p>
        </w:tc>
        <w:tc>
          <w:tcPr>
            <w:tcW w:w="12161" w:type="dxa"/>
            <w:gridSpan w:val="8"/>
            <w:tcBorders>
              <w:top w:val="single" w:sz="4" w:space="0" w:color="000000"/>
              <w:left w:val="single" w:sz="4" w:space="0" w:color="000000"/>
              <w:bottom w:val="single" w:sz="4" w:space="0" w:color="000000"/>
              <w:right w:val="single" w:sz="4" w:space="0" w:color="000000"/>
            </w:tcBorders>
            <w:shd w:val="clear" w:color="auto" w:fill="E5B8B7"/>
            <w:hideMark/>
          </w:tcPr>
          <w:p w:rsidR="00B234AB" w:rsidRDefault="00B234AB" w:rsidP="00A87646">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Cs/>
                <w:color w:val="B6DDE8" w:themeColor="accent5" w:themeTint="66"/>
                <w:sz w:val="22"/>
              </w:rPr>
            </w:pPr>
            <w:r>
              <w:rPr>
                <w:b/>
                <w:bCs/>
                <w:sz w:val="22"/>
              </w:rPr>
              <w:t>Лабораторные, Практические занятия и Практическая подготовка</w:t>
            </w:r>
          </w:p>
        </w:tc>
        <w:tc>
          <w:tcPr>
            <w:tcW w:w="441" w:type="dxa"/>
            <w:gridSpan w:val="2"/>
          </w:tcPr>
          <w:p w:rsidR="00B234AB" w:rsidRDefault="00B234AB">
            <w:pPr>
              <w:widowControl w:val="0"/>
            </w:pPr>
          </w:p>
        </w:tc>
      </w:tr>
      <w:tr w:rsidR="00B234AB" w:rsidTr="00A87646">
        <w:trPr>
          <w:trHeight w:val="20"/>
        </w:trPr>
        <w:tc>
          <w:tcPr>
            <w:tcW w:w="2548" w:type="dxa"/>
            <w:gridSpan w:val="2"/>
            <w:vMerge/>
            <w:tcBorders>
              <w:top w:val="single" w:sz="4" w:space="0" w:color="000000"/>
              <w:left w:val="single" w:sz="4" w:space="0" w:color="000000"/>
              <w:bottom w:val="single" w:sz="4" w:space="0" w:color="000000"/>
              <w:right w:val="single" w:sz="4" w:space="0" w:color="000000"/>
            </w:tcBorders>
            <w:vAlign w:val="center"/>
            <w:hideMark/>
          </w:tcPr>
          <w:p w:rsidR="00B234AB" w:rsidRDefault="00B234AB">
            <w:pPr>
              <w:suppressAutoHyphens w:val="0"/>
              <w:rPr>
                <w:color w:val="000000"/>
              </w:rPr>
            </w:pP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E5B8B7"/>
            <w:hideMark/>
          </w:tcPr>
          <w:p w:rsidR="00B234AB" w:rsidRDefault="00B234AB">
            <w:pPr>
              <w:pStyle w:val="Default"/>
              <w:widowControl w:val="0"/>
              <w:ind w:left="-137"/>
              <w:rPr>
                <w:sz w:val="22"/>
                <w:szCs w:val="22"/>
              </w:rPr>
            </w:pPr>
            <w:r>
              <w:rPr>
                <w:sz w:val="22"/>
                <w:szCs w:val="22"/>
              </w:rPr>
              <w:t>18-19</w:t>
            </w:r>
          </w:p>
        </w:tc>
        <w:tc>
          <w:tcPr>
            <w:tcW w:w="9176" w:type="dxa"/>
            <w:tcBorders>
              <w:top w:val="single" w:sz="4" w:space="0" w:color="000000"/>
              <w:left w:val="single" w:sz="4" w:space="0" w:color="000000"/>
              <w:bottom w:val="single" w:sz="4" w:space="0" w:color="000000"/>
              <w:right w:val="single" w:sz="4" w:space="0" w:color="000000"/>
            </w:tcBorders>
            <w:shd w:val="clear" w:color="auto" w:fill="E5B8B7"/>
            <w:hideMark/>
          </w:tcPr>
          <w:p w:rsidR="00B234AB" w:rsidRDefault="00B234AB" w:rsidP="00A87646">
            <w:pPr>
              <w:pStyle w:val="Default"/>
              <w:widowControl w:val="0"/>
              <w:jc w:val="both"/>
            </w:pPr>
            <w:r>
              <w:rPr>
                <w:b/>
              </w:rPr>
              <w:t xml:space="preserve">Практическая работа № 10. </w:t>
            </w:r>
            <w:r>
              <w:t>Проблемы счастья и смысла жизни в поэме «Кому на Руси жить хорошо»</w:t>
            </w:r>
            <w:r w:rsidR="00B0543F">
              <w:t>).</w:t>
            </w:r>
            <w:r w:rsidR="00A87646">
              <w:t xml:space="preserve"> </w:t>
            </w:r>
            <w:r w:rsidR="00B0543F">
              <w:t>(</w:t>
            </w:r>
            <w:r w:rsidR="00B0543F" w:rsidRPr="00B0543F">
              <w:rPr>
                <w:b/>
                <w:i/>
              </w:rPr>
              <w:t>ОП.03.Основы микробиологии, санитарии и гигиены</w:t>
            </w:r>
            <w:r w:rsidR="00B0543F">
              <w:t xml:space="preserve"> </w:t>
            </w:r>
            <w:r w:rsidR="00B0543F" w:rsidRPr="00431C98">
              <w:rPr>
                <w:b/>
                <w:i/>
              </w:rPr>
              <w:t>профессионально-ориент</w:t>
            </w:r>
            <w:r w:rsidR="00B0543F">
              <w:rPr>
                <w:b/>
                <w:i/>
              </w:rPr>
              <w:t>и</w:t>
            </w:r>
            <w:r w:rsidR="00B0543F" w:rsidRPr="00431C98">
              <w:rPr>
                <w:b/>
                <w:i/>
              </w:rPr>
              <w:t>рованного содержания</w:t>
            </w:r>
            <w:r w:rsidR="00B0543F">
              <w:t>)</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B234AB" w:rsidRDefault="00B234AB">
            <w:pPr>
              <w:pStyle w:val="Default"/>
              <w:widowControl w:val="0"/>
              <w:jc w:val="center"/>
              <w:rPr>
                <w:b/>
                <w:bCs/>
                <w:sz w:val="22"/>
              </w:rPr>
            </w:pPr>
            <w:r>
              <w:rPr>
                <w:b/>
                <w:bCs/>
                <w:sz w:val="22"/>
              </w:rPr>
              <w:t>2</w:t>
            </w:r>
          </w:p>
        </w:tc>
        <w:tc>
          <w:tcPr>
            <w:tcW w:w="1172"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B234AB" w:rsidRDefault="00B234A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Pr>
                <w:bCs/>
                <w:color w:val="000000"/>
                <w:sz w:val="22"/>
              </w:rPr>
              <w:t>2</w:t>
            </w:r>
          </w:p>
        </w:tc>
        <w:tc>
          <w:tcPr>
            <w:tcW w:w="441" w:type="dxa"/>
            <w:gridSpan w:val="2"/>
          </w:tcPr>
          <w:p w:rsidR="00B234AB" w:rsidRDefault="00B234AB">
            <w:pPr>
              <w:widowControl w:val="0"/>
            </w:pPr>
          </w:p>
        </w:tc>
      </w:tr>
      <w:tr w:rsidR="00B234AB" w:rsidTr="00A87646">
        <w:trPr>
          <w:trHeight w:val="20"/>
        </w:trPr>
        <w:tc>
          <w:tcPr>
            <w:tcW w:w="2548" w:type="dxa"/>
            <w:gridSpan w:val="2"/>
            <w:vMerge/>
            <w:tcBorders>
              <w:top w:val="single" w:sz="4" w:space="0" w:color="000000"/>
              <w:left w:val="single" w:sz="4" w:space="0" w:color="000000"/>
              <w:bottom w:val="single" w:sz="4" w:space="0" w:color="000000"/>
              <w:right w:val="single" w:sz="4" w:space="0" w:color="000000"/>
            </w:tcBorders>
            <w:vAlign w:val="center"/>
            <w:hideMark/>
          </w:tcPr>
          <w:p w:rsidR="00B234AB" w:rsidRDefault="00B234AB">
            <w:pPr>
              <w:suppressAutoHyphens w:val="0"/>
              <w:rPr>
                <w:color w:val="000000"/>
              </w:rPr>
            </w:pP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E5B8B7"/>
            <w:hideMark/>
          </w:tcPr>
          <w:p w:rsidR="00B234AB" w:rsidRDefault="00B234AB">
            <w:pPr>
              <w:pStyle w:val="Default"/>
              <w:widowControl w:val="0"/>
              <w:ind w:right="-160"/>
              <w:rPr>
                <w:sz w:val="22"/>
                <w:szCs w:val="22"/>
              </w:rPr>
            </w:pPr>
            <w:r>
              <w:rPr>
                <w:sz w:val="22"/>
                <w:szCs w:val="22"/>
              </w:rPr>
              <w:t>20-21</w:t>
            </w:r>
          </w:p>
        </w:tc>
        <w:tc>
          <w:tcPr>
            <w:tcW w:w="9176" w:type="dxa"/>
            <w:tcBorders>
              <w:top w:val="single" w:sz="4" w:space="0" w:color="000000"/>
              <w:left w:val="single" w:sz="4" w:space="0" w:color="000000"/>
              <w:bottom w:val="single" w:sz="4" w:space="0" w:color="000000"/>
              <w:right w:val="single" w:sz="4" w:space="0" w:color="000000"/>
            </w:tcBorders>
            <w:shd w:val="clear" w:color="auto" w:fill="E5B8B7"/>
            <w:hideMark/>
          </w:tcPr>
          <w:p w:rsidR="00B234AB" w:rsidRDefault="00B234AB" w:rsidP="00A87646">
            <w:pPr>
              <w:pStyle w:val="Default"/>
              <w:widowControl w:val="0"/>
              <w:jc w:val="both"/>
              <w:rPr>
                <w:sz w:val="22"/>
                <w:szCs w:val="22"/>
                <w:highlight w:val="lightGray"/>
              </w:rPr>
            </w:pPr>
            <w:r>
              <w:rPr>
                <w:b/>
              </w:rPr>
              <w:t xml:space="preserve">Практическая подготовка № 2. </w:t>
            </w:r>
            <w:r>
              <w:t>Многообразие народных типов в галерее персонажей.</w:t>
            </w:r>
            <w:r w:rsidR="00B0543F">
              <w:t>)</w:t>
            </w:r>
            <w:r w:rsidR="00A87646">
              <w:t xml:space="preserve"> </w:t>
            </w:r>
            <w:r w:rsidR="00B0543F">
              <w:t>(</w:t>
            </w:r>
            <w:r w:rsidR="00B0543F" w:rsidRPr="00B0543F">
              <w:rPr>
                <w:b/>
                <w:i/>
              </w:rPr>
              <w:t>ОП.03.Основы микробиологии, санитарии и гигиены</w:t>
            </w:r>
            <w:r w:rsidR="00B0543F">
              <w:t xml:space="preserve"> </w:t>
            </w:r>
            <w:r w:rsidR="00B0543F" w:rsidRPr="00431C98">
              <w:rPr>
                <w:b/>
                <w:i/>
              </w:rPr>
              <w:t>профессионально-ориент</w:t>
            </w:r>
            <w:r w:rsidR="00B0543F">
              <w:rPr>
                <w:b/>
                <w:i/>
              </w:rPr>
              <w:t>и</w:t>
            </w:r>
            <w:r w:rsidR="00B0543F" w:rsidRPr="00431C98">
              <w:rPr>
                <w:b/>
                <w:i/>
              </w:rPr>
              <w:t>рованного содержания</w:t>
            </w:r>
            <w:r w:rsidR="00B0543F">
              <w:t>)</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B234AB" w:rsidRDefault="00B234AB">
            <w:pPr>
              <w:pStyle w:val="Default"/>
              <w:widowControl w:val="0"/>
              <w:jc w:val="center"/>
              <w:rPr>
                <w:b/>
                <w:bCs/>
                <w:sz w:val="22"/>
                <w:highlight w:val="lightGray"/>
              </w:rPr>
            </w:pPr>
            <w:r>
              <w:rPr>
                <w:b/>
                <w:bCs/>
                <w:sz w:val="22"/>
                <w:highlight w:val="lightGray"/>
              </w:rPr>
              <w:t>2</w:t>
            </w:r>
          </w:p>
        </w:tc>
        <w:tc>
          <w:tcPr>
            <w:tcW w:w="1172"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B234AB" w:rsidRDefault="00B234A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Pr>
                <w:bCs/>
                <w:color w:val="000000"/>
                <w:sz w:val="22"/>
              </w:rPr>
              <w:t>3</w:t>
            </w:r>
          </w:p>
        </w:tc>
        <w:tc>
          <w:tcPr>
            <w:tcW w:w="441" w:type="dxa"/>
            <w:gridSpan w:val="2"/>
          </w:tcPr>
          <w:p w:rsidR="00B234AB" w:rsidRDefault="00B234AB">
            <w:pPr>
              <w:widowControl w:val="0"/>
            </w:pPr>
          </w:p>
        </w:tc>
      </w:tr>
      <w:tr w:rsidR="00B234AB" w:rsidTr="00A87646">
        <w:trPr>
          <w:trHeight w:val="20"/>
        </w:trPr>
        <w:tc>
          <w:tcPr>
            <w:tcW w:w="2548" w:type="dxa"/>
            <w:gridSpan w:val="2"/>
            <w:vMerge/>
            <w:tcBorders>
              <w:top w:val="single" w:sz="4" w:space="0" w:color="000000"/>
              <w:left w:val="single" w:sz="4" w:space="0" w:color="000000"/>
              <w:bottom w:val="single" w:sz="4" w:space="0" w:color="000000"/>
              <w:right w:val="single" w:sz="4" w:space="0" w:color="000000"/>
            </w:tcBorders>
            <w:vAlign w:val="center"/>
            <w:hideMark/>
          </w:tcPr>
          <w:p w:rsidR="00B234AB" w:rsidRDefault="00B234AB">
            <w:pPr>
              <w:suppressAutoHyphens w:val="0"/>
              <w:rPr>
                <w:color w:val="000000"/>
              </w:rPr>
            </w:pP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E5B8B7"/>
            <w:hideMark/>
          </w:tcPr>
          <w:p w:rsidR="00B234AB" w:rsidRDefault="00B234AB">
            <w:pPr>
              <w:pStyle w:val="Default"/>
              <w:widowControl w:val="0"/>
              <w:ind w:left="-137"/>
            </w:pPr>
            <w:r>
              <w:t>22-23</w:t>
            </w:r>
          </w:p>
        </w:tc>
        <w:tc>
          <w:tcPr>
            <w:tcW w:w="9176" w:type="dxa"/>
            <w:tcBorders>
              <w:top w:val="single" w:sz="4" w:space="0" w:color="000000"/>
              <w:left w:val="single" w:sz="4" w:space="0" w:color="000000"/>
              <w:bottom w:val="single" w:sz="4" w:space="0" w:color="000000"/>
              <w:right w:val="single" w:sz="4" w:space="0" w:color="000000"/>
            </w:tcBorders>
            <w:shd w:val="clear" w:color="auto" w:fill="E5B8B7"/>
            <w:hideMark/>
          </w:tcPr>
          <w:p w:rsidR="00B234AB" w:rsidRDefault="00B234AB" w:rsidP="00A87646">
            <w:pPr>
              <w:pStyle w:val="Default"/>
              <w:widowControl w:val="0"/>
              <w:jc w:val="both"/>
            </w:pPr>
            <w:r>
              <w:rPr>
                <w:b/>
              </w:rPr>
              <w:t xml:space="preserve">Практическая подготовка №3.  </w:t>
            </w:r>
            <w:r>
              <w:t>Собирательные образы градоначальников и «глуповцев» в романе М. Е. Салтыкова-Щедрина «История одного города»</w:t>
            </w:r>
            <w:r w:rsidR="00431C98" w:rsidRPr="00431C98">
              <w:rPr>
                <w:b/>
                <w:i/>
              </w:rPr>
              <w:t xml:space="preserve"> </w:t>
            </w:r>
            <w:r w:rsidR="00A87646">
              <w:rPr>
                <w:b/>
                <w:i/>
              </w:rPr>
              <w:t>(ОП.02. Основы деловой культуры профессионально-ориентированного содержания).</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E5B8B7"/>
            <w:hideMark/>
          </w:tcPr>
          <w:p w:rsidR="00B234AB" w:rsidRDefault="00B234AB">
            <w:pPr>
              <w:pStyle w:val="Default"/>
              <w:widowControl w:val="0"/>
              <w:jc w:val="center"/>
              <w:rPr>
                <w:b/>
                <w:bCs/>
                <w:sz w:val="22"/>
              </w:rPr>
            </w:pPr>
            <w:r>
              <w:rPr>
                <w:b/>
                <w:bCs/>
                <w:sz w:val="22"/>
              </w:rPr>
              <w:t>2</w:t>
            </w:r>
          </w:p>
        </w:tc>
        <w:tc>
          <w:tcPr>
            <w:tcW w:w="1172"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B234AB" w:rsidRDefault="00B234A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Pr>
                <w:bCs/>
                <w:sz w:val="22"/>
              </w:rPr>
              <w:t>3</w:t>
            </w:r>
          </w:p>
        </w:tc>
        <w:tc>
          <w:tcPr>
            <w:tcW w:w="441" w:type="dxa"/>
            <w:gridSpan w:val="2"/>
          </w:tcPr>
          <w:p w:rsidR="00B234AB" w:rsidRDefault="00B234AB">
            <w:pPr>
              <w:widowControl w:val="0"/>
            </w:pPr>
          </w:p>
        </w:tc>
      </w:tr>
      <w:tr w:rsidR="00B234AB" w:rsidTr="00A87646">
        <w:trPr>
          <w:trHeight w:val="422"/>
        </w:trPr>
        <w:tc>
          <w:tcPr>
            <w:tcW w:w="254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B234AB" w:rsidRDefault="00B234AB">
            <w:pPr>
              <w:pStyle w:val="Default"/>
              <w:widowControl w:val="0"/>
              <w:jc w:val="both"/>
            </w:pPr>
            <w:r>
              <w:t>Ф. М. Достоевский. Роман «Преступление и наказание»</w:t>
            </w: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B234AB" w:rsidRDefault="00B234AB">
            <w:pPr>
              <w:pStyle w:val="Default"/>
              <w:widowControl w:val="0"/>
              <w:ind w:left="-108" w:right="-108"/>
            </w:pPr>
            <w:r>
              <w:t>24</w:t>
            </w:r>
          </w:p>
        </w:tc>
        <w:tc>
          <w:tcPr>
            <w:tcW w:w="917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B234AB" w:rsidRDefault="00B234AB" w:rsidP="00A87646">
            <w:pPr>
              <w:pStyle w:val="Default"/>
              <w:widowControl w:val="0"/>
              <w:jc w:val="both"/>
            </w:pPr>
            <w:r>
              <w:t>Ф. М. Достоевский. Роман «Преступление и наказание».</w:t>
            </w:r>
          </w:p>
          <w:p w:rsidR="00B234AB" w:rsidRDefault="00B234AB" w:rsidP="00A87646">
            <w:pPr>
              <w:pStyle w:val="Default"/>
              <w:widowControl w:val="0"/>
              <w:jc w:val="both"/>
            </w:pPr>
            <w:r>
              <w:t>История создания. Жанр и композиция. Основные сюжетные линии произведения</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B234AB" w:rsidRDefault="00B234AB">
            <w:pPr>
              <w:pStyle w:val="Default"/>
              <w:widowControl w:val="0"/>
              <w:jc w:val="center"/>
              <w:rPr>
                <w:b/>
                <w:bCs/>
                <w:sz w:val="22"/>
              </w:rPr>
            </w:pPr>
            <w:r>
              <w:rPr>
                <w:b/>
                <w:bCs/>
                <w:sz w:val="22"/>
              </w:rPr>
              <w:t>1</w:t>
            </w:r>
          </w:p>
          <w:p w:rsidR="00B234AB" w:rsidRDefault="00B234AB">
            <w:pPr>
              <w:pStyle w:val="Default"/>
              <w:widowControl w:val="0"/>
              <w:jc w:val="center"/>
              <w:rPr>
                <w:b/>
                <w:bCs/>
                <w:sz w:val="22"/>
              </w:rPr>
            </w:pPr>
          </w:p>
        </w:tc>
        <w:tc>
          <w:tcPr>
            <w:tcW w:w="1172"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B234AB" w:rsidRDefault="00B234A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B6DDE8" w:themeColor="accent5" w:themeTint="66"/>
                <w:sz w:val="22"/>
              </w:rPr>
            </w:pPr>
            <w:r>
              <w:rPr>
                <w:bCs/>
                <w:color w:val="000000"/>
                <w:sz w:val="22"/>
              </w:rPr>
              <w:t>2</w:t>
            </w:r>
          </w:p>
        </w:tc>
        <w:tc>
          <w:tcPr>
            <w:tcW w:w="441" w:type="dxa"/>
            <w:gridSpan w:val="2"/>
          </w:tcPr>
          <w:p w:rsidR="00B234AB" w:rsidRDefault="00B234AB">
            <w:pPr>
              <w:widowControl w:val="0"/>
            </w:pPr>
          </w:p>
        </w:tc>
      </w:tr>
      <w:tr w:rsidR="00B234AB" w:rsidTr="00A87646">
        <w:trPr>
          <w:trHeight w:val="20"/>
        </w:trPr>
        <w:tc>
          <w:tcPr>
            <w:tcW w:w="2548" w:type="dxa"/>
            <w:gridSpan w:val="2"/>
            <w:vMerge/>
            <w:tcBorders>
              <w:top w:val="single" w:sz="4" w:space="0" w:color="000000"/>
              <w:left w:val="single" w:sz="4" w:space="0" w:color="000000"/>
              <w:bottom w:val="single" w:sz="4" w:space="0" w:color="000000"/>
              <w:right w:val="single" w:sz="4" w:space="0" w:color="000000"/>
            </w:tcBorders>
            <w:vAlign w:val="center"/>
            <w:hideMark/>
          </w:tcPr>
          <w:p w:rsidR="00B234AB" w:rsidRDefault="00B234AB">
            <w:pPr>
              <w:suppressAutoHyphens w:val="0"/>
              <w:rPr>
                <w:color w:val="000000"/>
              </w:rPr>
            </w:pPr>
          </w:p>
        </w:tc>
        <w:tc>
          <w:tcPr>
            <w:tcW w:w="9893" w:type="dxa"/>
            <w:gridSpan w:val="3"/>
            <w:tcBorders>
              <w:top w:val="single" w:sz="4" w:space="0" w:color="000000"/>
              <w:left w:val="single" w:sz="4" w:space="0" w:color="000000"/>
              <w:bottom w:val="single" w:sz="4" w:space="0" w:color="000000"/>
              <w:right w:val="single" w:sz="4" w:space="0" w:color="000000"/>
            </w:tcBorders>
            <w:shd w:val="clear" w:color="auto" w:fill="E5B8B7" w:themeFill="accent2" w:themeFillTint="66"/>
            <w:hideMark/>
          </w:tcPr>
          <w:p w:rsidR="00B234AB" w:rsidRDefault="00B234AB" w:rsidP="00A87646">
            <w:pPr>
              <w:pStyle w:val="Default"/>
              <w:widowControl w:val="0"/>
              <w:jc w:val="both"/>
            </w:pPr>
            <w:r>
              <w:rPr>
                <w:b/>
                <w:bCs/>
              </w:rPr>
              <w:t>Лабораторные, Практические занятия и Практическая подготовка</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B234AB" w:rsidRDefault="00B234A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2"/>
              </w:rPr>
            </w:pPr>
          </w:p>
        </w:tc>
        <w:tc>
          <w:tcPr>
            <w:tcW w:w="1172"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234AB" w:rsidRDefault="00B234AB">
            <w:pPr>
              <w:widowControl w:val="0"/>
              <w:rPr>
                <w:bCs/>
                <w:color w:val="B6DDE8" w:themeColor="accent5" w:themeTint="66"/>
                <w:sz w:val="22"/>
              </w:rPr>
            </w:pPr>
          </w:p>
        </w:tc>
        <w:tc>
          <w:tcPr>
            <w:tcW w:w="441" w:type="dxa"/>
            <w:gridSpan w:val="2"/>
          </w:tcPr>
          <w:p w:rsidR="00B234AB" w:rsidRDefault="00B234AB">
            <w:pPr>
              <w:widowControl w:val="0"/>
            </w:pPr>
          </w:p>
        </w:tc>
      </w:tr>
      <w:tr w:rsidR="00B234AB" w:rsidTr="00A87646">
        <w:trPr>
          <w:trHeight w:val="20"/>
        </w:trPr>
        <w:tc>
          <w:tcPr>
            <w:tcW w:w="2548" w:type="dxa"/>
            <w:gridSpan w:val="2"/>
            <w:vMerge/>
            <w:tcBorders>
              <w:top w:val="single" w:sz="4" w:space="0" w:color="000000"/>
              <w:left w:val="single" w:sz="4" w:space="0" w:color="000000"/>
              <w:bottom w:val="single" w:sz="4" w:space="0" w:color="000000"/>
              <w:right w:val="single" w:sz="4" w:space="0" w:color="000000"/>
            </w:tcBorders>
            <w:vAlign w:val="center"/>
            <w:hideMark/>
          </w:tcPr>
          <w:p w:rsidR="00B234AB" w:rsidRDefault="00B234AB">
            <w:pPr>
              <w:suppressAutoHyphens w:val="0"/>
              <w:rPr>
                <w:color w:val="000000"/>
              </w:rPr>
            </w:pP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hideMark/>
          </w:tcPr>
          <w:p w:rsidR="00B234AB" w:rsidRDefault="00B234AB">
            <w:pPr>
              <w:pStyle w:val="Default"/>
              <w:widowControl w:val="0"/>
              <w:ind w:left="-108" w:right="-108"/>
            </w:pPr>
            <w:r>
              <w:t>25</w:t>
            </w:r>
          </w:p>
        </w:tc>
        <w:tc>
          <w:tcPr>
            <w:tcW w:w="9176"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hideMark/>
          </w:tcPr>
          <w:p w:rsidR="00B234AB" w:rsidRDefault="00B234AB" w:rsidP="00A87646">
            <w:pPr>
              <w:pStyle w:val="Default"/>
              <w:widowControl w:val="0"/>
              <w:jc w:val="both"/>
            </w:pPr>
            <w:r>
              <w:rPr>
                <w:b/>
              </w:rPr>
              <w:t xml:space="preserve">Практическая работа №11. </w:t>
            </w:r>
            <w:r>
              <w:t>Работа</w:t>
            </w:r>
            <w:r>
              <w:rPr>
                <w:b/>
              </w:rPr>
              <w:t xml:space="preserve"> с </w:t>
            </w:r>
            <w:r>
              <w:t>избранными эпизодами из романа «Преступление и наказание» (чтение и обсуждение)</w:t>
            </w:r>
            <w:r w:rsidR="00431C98">
              <w:t>.</w:t>
            </w:r>
            <w:r w:rsidR="00431C98" w:rsidRPr="00431C98">
              <w:rPr>
                <w:b/>
                <w:i/>
              </w:rPr>
              <w:t xml:space="preserve"> (ОП.07. Безопасность жизнедеятельности профессионально-</w:t>
            </w:r>
            <w:r w:rsidR="00A87646" w:rsidRPr="00431C98">
              <w:rPr>
                <w:b/>
                <w:i/>
              </w:rPr>
              <w:t>ориентированного</w:t>
            </w:r>
            <w:r w:rsidR="00431C98" w:rsidRPr="00431C98">
              <w:rPr>
                <w:b/>
                <w:i/>
              </w:rPr>
              <w:t xml:space="preserve"> содержания).</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hideMark/>
          </w:tcPr>
          <w:p w:rsidR="00B234AB" w:rsidRDefault="00B234AB">
            <w:pPr>
              <w:pStyle w:val="Default"/>
              <w:widowControl w:val="0"/>
              <w:jc w:val="center"/>
            </w:pPr>
            <w:r>
              <w:rPr>
                <w:b/>
                <w:bCs/>
              </w:rPr>
              <w:t>1</w:t>
            </w:r>
          </w:p>
        </w:tc>
        <w:tc>
          <w:tcPr>
            <w:tcW w:w="1172"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B234AB" w:rsidRDefault="00B234A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color w:val="000000"/>
              </w:rPr>
            </w:pPr>
            <w:r>
              <w:rPr>
                <w:bCs/>
                <w:color w:val="000000"/>
              </w:rPr>
              <w:t>3</w:t>
            </w:r>
          </w:p>
        </w:tc>
        <w:tc>
          <w:tcPr>
            <w:tcW w:w="441" w:type="dxa"/>
            <w:gridSpan w:val="2"/>
          </w:tcPr>
          <w:p w:rsidR="00B234AB" w:rsidRDefault="00B234AB">
            <w:pPr>
              <w:widowControl w:val="0"/>
            </w:pPr>
          </w:p>
        </w:tc>
      </w:tr>
      <w:tr w:rsidR="00B234AB" w:rsidTr="00A87646">
        <w:trPr>
          <w:trHeight w:val="20"/>
        </w:trPr>
        <w:tc>
          <w:tcPr>
            <w:tcW w:w="2548" w:type="dxa"/>
            <w:gridSpan w:val="2"/>
            <w:vMerge/>
            <w:tcBorders>
              <w:top w:val="single" w:sz="4" w:space="0" w:color="000000"/>
              <w:left w:val="single" w:sz="4" w:space="0" w:color="000000"/>
              <w:bottom w:val="single" w:sz="4" w:space="0" w:color="000000"/>
              <w:right w:val="single" w:sz="4" w:space="0" w:color="000000"/>
            </w:tcBorders>
            <w:vAlign w:val="center"/>
            <w:hideMark/>
          </w:tcPr>
          <w:p w:rsidR="00B234AB" w:rsidRDefault="00B234AB">
            <w:pPr>
              <w:suppressAutoHyphens w:val="0"/>
              <w:rPr>
                <w:color w:val="000000"/>
              </w:rPr>
            </w:pP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hideMark/>
          </w:tcPr>
          <w:p w:rsidR="00B234AB" w:rsidRDefault="00B234AB">
            <w:pPr>
              <w:pStyle w:val="Default"/>
              <w:widowControl w:val="0"/>
            </w:pPr>
            <w:r>
              <w:t>26</w:t>
            </w:r>
          </w:p>
        </w:tc>
        <w:tc>
          <w:tcPr>
            <w:tcW w:w="9176"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hideMark/>
          </w:tcPr>
          <w:p w:rsidR="00B234AB" w:rsidRDefault="00B234AB" w:rsidP="00A87646">
            <w:pPr>
              <w:pStyle w:val="Default"/>
              <w:widowControl w:val="0"/>
              <w:jc w:val="both"/>
            </w:pPr>
            <w:r>
              <w:rPr>
                <w:b/>
              </w:rPr>
              <w:t xml:space="preserve">Практическая подготовка № 4. </w:t>
            </w:r>
            <w:r>
              <w:t>Униженные и оскорбленные в романе «Преступление и наказание». Образ Петербурга</w:t>
            </w:r>
            <w:r w:rsidR="00A87646">
              <w:t xml:space="preserve"> </w:t>
            </w:r>
            <w:r w:rsidR="00A87646">
              <w:rPr>
                <w:b/>
                <w:i/>
              </w:rPr>
              <w:t>(ОП.02. Основы деловой культуры профессионально-ориентированного содержания).</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hideMark/>
          </w:tcPr>
          <w:p w:rsidR="00B234AB" w:rsidRDefault="00B234AB">
            <w:pPr>
              <w:pStyle w:val="Default"/>
              <w:widowControl w:val="0"/>
              <w:jc w:val="center"/>
              <w:rPr>
                <w:b/>
                <w:bCs/>
              </w:rPr>
            </w:pPr>
            <w:r>
              <w:rPr>
                <w:b/>
                <w:bCs/>
              </w:rPr>
              <w:t>1</w:t>
            </w:r>
          </w:p>
        </w:tc>
        <w:tc>
          <w:tcPr>
            <w:tcW w:w="1172"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B234AB" w:rsidRDefault="00B234A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rPr>
            </w:pPr>
            <w:r>
              <w:rPr>
                <w:bCs/>
                <w:color w:val="000000"/>
              </w:rPr>
              <w:t>2</w:t>
            </w:r>
          </w:p>
        </w:tc>
        <w:tc>
          <w:tcPr>
            <w:tcW w:w="441" w:type="dxa"/>
            <w:gridSpan w:val="2"/>
          </w:tcPr>
          <w:p w:rsidR="00B234AB" w:rsidRDefault="00B234AB">
            <w:pPr>
              <w:widowControl w:val="0"/>
            </w:pPr>
          </w:p>
        </w:tc>
      </w:tr>
      <w:tr w:rsidR="00B234AB" w:rsidTr="00A87646">
        <w:trPr>
          <w:trHeight w:val="20"/>
        </w:trPr>
        <w:tc>
          <w:tcPr>
            <w:tcW w:w="2548" w:type="dxa"/>
            <w:gridSpan w:val="2"/>
            <w:vMerge/>
            <w:tcBorders>
              <w:top w:val="single" w:sz="4" w:space="0" w:color="000000"/>
              <w:left w:val="single" w:sz="4" w:space="0" w:color="000000"/>
              <w:bottom w:val="single" w:sz="4" w:space="0" w:color="000000"/>
              <w:right w:val="single" w:sz="4" w:space="0" w:color="000000"/>
            </w:tcBorders>
            <w:vAlign w:val="center"/>
            <w:hideMark/>
          </w:tcPr>
          <w:p w:rsidR="00B234AB" w:rsidRDefault="00B234AB">
            <w:pPr>
              <w:suppressAutoHyphens w:val="0"/>
              <w:rPr>
                <w:color w:val="000000"/>
              </w:rPr>
            </w:pP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E5B8B7"/>
            <w:hideMark/>
          </w:tcPr>
          <w:p w:rsidR="00B234AB" w:rsidRDefault="00B234AB">
            <w:pPr>
              <w:pStyle w:val="Default"/>
              <w:widowControl w:val="0"/>
              <w:ind w:right="-160"/>
            </w:pPr>
            <w:r>
              <w:t>27-28</w:t>
            </w:r>
          </w:p>
        </w:tc>
        <w:tc>
          <w:tcPr>
            <w:tcW w:w="9176" w:type="dxa"/>
            <w:tcBorders>
              <w:top w:val="single" w:sz="4" w:space="0" w:color="000000"/>
              <w:left w:val="single" w:sz="4" w:space="0" w:color="000000"/>
              <w:bottom w:val="single" w:sz="4" w:space="0" w:color="000000"/>
              <w:right w:val="single" w:sz="4" w:space="0" w:color="000000"/>
            </w:tcBorders>
            <w:shd w:val="clear" w:color="auto" w:fill="E5B8B7"/>
            <w:hideMark/>
          </w:tcPr>
          <w:p w:rsidR="00B234AB" w:rsidRDefault="00B234AB" w:rsidP="00A87646">
            <w:pPr>
              <w:pStyle w:val="Default"/>
              <w:widowControl w:val="0"/>
              <w:jc w:val="both"/>
            </w:pPr>
            <w:r>
              <w:rPr>
                <w:b/>
              </w:rPr>
              <w:t xml:space="preserve">Практическая работа №12. </w:t>
            </w:r>
            <w:r>
              <w:t>Сочинение по роману Ф.М. Достоевского «Преступление и наказание».</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E5B8B7"/>
            <w:hideMark/>
          </w:tcPr>
          <w:p w:rsidR="00B234AB" w:rsidRDefault="00B234AB">
            <w:pPr>
              <w:pStyle w:val="Default"/>
              <w:widowControl w:val="0"/>
              <w:jc w:val="center"/>
              <w:rPr>
                <w:b/>
                <w:bCs/>
              </w:rPr>
            </w:pPr>
            <w:r>
              <w:rPr>
                <w:b/>
                <w:bCs/>
              </w:rPr>
              <w:t>2</w:t>
            </w:r>
          </w:p>
        </w:tc>
        <w:tc>
          <w:tcPr>
            <w:tcW w:w="1172"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B234AB" w:rsidRDefault="00B234A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rPr>
            </w:pPr>
            <w:r>
              <w:rPr>
                <w:bCs/>
                <w:color w:val="000000"/>
              </w:rPr>
              <w:t>3</w:t>
            </w:r>
          </w:p>
        </w:tc>
        <w:tc>
          <w:tcPr>
            <w:tcW w:w="441" w:type="dxa"/>
            <w:gridSpan w:val="2"/>
          </w:tcPr>
          <w:p w:rsidR="00B234AB" w:rsidRDefault="00B234AB">
            <w:pPr>
              <w:widowControl w:val="0"/>
            </w:pPr>
          </w:p>
        </w:tc>
      </w:tr>
      <w:tr w:rsidR="00B234AB" w:rsidTr="00A87646">
        <w:trPr>
          <w:trHeight w:val="20"/>
        </w:trPr>
        <w:tc>
          <w:tcPr>
            <w:tcW w:w="254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B234AB" w:rsidRDefault="00B234AB">
            <w:pPr>
              <w:pStyle w:val="Default"/>
              <w:widowControl w:val="0"/>
              <w:jc w:val="both"/>
            </w:pPr>
            <w:r>
              <w:t>Л. Н. Толстой. Роман-эпопея «Война и мир»</w:t>
            </w:r>
          </w:p>
        </w:tc>
        <w:tc>
          <w:tcPr>
            <w:tcW w:w="71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B234AB" w:rsidRDefault="00B234AB">
            <w:pPr>
              <w:pStyle w:val="Default"/>
              <w:widowControl w:val="0"/>
            </w:pPr>
            <w:r>
              <w:t>29</w:t>
            </w:r>
          </w:p>
        </w:tc>
        <w:tc>
          <w:tcPr>
            <w:tcW w:w="917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B234AB" w:rsidRDefault="00B234AB" w:rsidP="00A87646">
            <w:pPr>
              <w:pStyle w:val="Default"/>
              <w:widowControl w:val="0"/>
              <w:jc w:val="both"/>
            </w:pPr>
            <w:r>
              <w:t>Л. Н. Толстой. Роман-эпопея «Война и мир». История создания романа. Жанровые особенности. Смысл названия. Историческая основа произведения</w:t>
            </w:r>
          </w:p>
        </w:tc>
        <w:tc>
          <w:tcPr>
            <w:tcW w:w="1096"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B234AB" w:rsidRDefault="00B234AB">
            <w:pPr>
              <w:pStyle w:val="Default"/>
              <w:widowControl w:val="0"/>
              <w:jc w:val="center"/>
              <w:rPr>
                <w:b/>
                <w:bCs/>
                <w:sz w:val="22"/>
              </w:rPr>
            </w:pPr>
            <w:r>
              <w:rPr>
                <w:b/>
                <w:bCs/>
                <w:sz w:val="22"/>
              </w:rPr>
              <w:t>1</w:t>
            </w:r>
          </w:p>
        </w:tc>
        <w:tc>
          <w:tcPr>
            <w:tcW w:w="1172" w:type="dxa"/>
            <w:gridSpan w:val="3"/>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B234AB" w:rsidRDefault="00B234A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Pr>
                <w:bCs/>
                <w:color w:val="000000"/>
                <w:sz w:val="22"/>
              </w:rPr>
              <w:t>2</w:t>
            </w:r>
          </w:p>
        </w:tc>
        <w:tc>
          <w:tcPr>
            <w:tcW w:w="441" w:type="dxa"/>
            <w:gridSpan w:val="2"/>
          </w:tcPr>
          <w:p w:rsidR="00B234AB" w:rsidRDefault="00B234AB">
            <w:pPr>
              <w:widowControl w:val="0"/>
            </w:pPr>
          </w:p>
        </w:tc>
      </w:tr>
      <w:tr w:rsidR="00B234AB" w:rsidTr="00A87646">
        <w:trPr>
          <w:trHeight w:val="20"/>
        </w:trPr>
        <w:tc>
          <w:tcPr>
            <w:tcW w:w="2548" w:type="dxa"/>
            <w:gridSpan w:val="2"/>
            <w:vMerge/>
            <w:tcBorders>
              <w:top w:val="single" w:sz="4" w:space="0" w:color="000000"/>
              <w:left w:val="single" w:sz="4" w:space="0" w:color="000000"/>
              <w:bottom w:val="single" w:sz="4" w:space="0" w:color="000000"/>
              <w:right w:val="single" w:sz="4" w:space="0" w:color="000000"/>
            </w:tcBorders>
            <w:vAlign w:val="center"/>
            <w:hideMark/>
          </w:tcPr>
          <w:p w:rsidR="00B234AB" w:rsidRDefault="00B234AB">
            <w:pPr>
              <w:suppressAutoHyphens w:val="0"/>
              <w:rPr>
                <w:color w:val="000000"/>
              </w:rPr>
            </w:pPr>
          </w:p>
        </w:tc>
        <w:tc>
          <w:tcPr>
            <w:tcW w:w="717" w:type="dxa"/>
            <w:gridSpan w:val="2"/>
            <w:vMerge/>
            <w:tcBorders>
              <w:top w:val="single" w:sz="4" w:space="0" w:color="000000"/>
              <w:left w:val="single" w:sz="4" w:space="0" w:color="000000"/>
              <w:bottom w:val="single" w:sz="4" w:space="0" w:color="000000"/>
              <w:right w:val="single" w:sz="4" w:space="0" w:color="000000"/>
            </w:tcBorders>
            <w:vAlign w:val="center"/>
            <w:hideMark/>
          </w:tcPr>
          <w:p w:rsidR="00B234AB" w:rsidRDefault="00B234AB">
            <w:pPr>
              <w:suppressAutoHyphens w:val="0"/>
              <w:rPr>
                <w:color w:val="000000"/>
              </w:rPr>
            </w:pPr>
          </w:p>
        </w:tc>
        <w:tc>
          <w:tcPr>
            <w:tcW w:w="9176" w:type="dxa"/>
            <w:vMerge/>
            <w:tcBorders>
              <w:top w:val="single" w:sz="4" w:space="0" w:color="000000"/>
              <w:left w:val="single" w:sz="4" w:space="0" w:color="000000"/>
              <w:bottom w:val="single" w:sz="4" w:space="0" w:color="000000"/>
              <w:right w:val="single" w:sz="4" w:space="0" w:color="000000"/>
            </w:tcBorders>
            <w:vAlign w:val="center"/>
            <w:hideMark/>
          </w:tcPr>
          <w:p w:rsidR="00B234AB" w:rsidRDefault="00B234AB" w:rsidP="00A87646">
            <w:pPr>
              <w:suppressAutoHyphens w:val="0"/>
              <w:jc w:val="both"/>
              <w:rPr>
                <w:color w:val="000000"/>
              </w:rPr>
            </w:pPr>
          </w:p>
        </w:tc>
        <w:tc>
          <w:tcPr>
            <w:tcW w:w="1096" w:type="dxa"/>
            <w:gridSpan w:val="2"/>
            <w:vMerge/>
            <w:tcBorders>
              <w:top w:val="single" w:sz="4" w:space="0" w:color="000000"/>
              <w:left w:val="single" w:sz="4" w:space="0" w:color="000000"/>
              <w:bottom w:val="single" w:sz="4" w:space="0" w:color="000000"/>
              <w:right w:val="single" w:sz="4" w:space="0" w:color="000000"/>
            </w:tcBorders>
            <w:vAlign w:val="center"/>
            <w:hideMark/>
          </w:tcPr>
          <w:p w:rsidR="00B234AB" w:rsidRDefault="00B234AB">
            <w:pPr>
              <w:suppressAutoHyphens w:val="0"/>
              <w:rPr>
                <w:b/>
                <w:bCs/>
                <w:color w:val="000000"/>
                <w:sz w:val="22"/>
              </w:rPr>
            </w:pPr>
          </w:p>
        </w:tc>
        <w:tc>
          <w:tcPr>
            <w:tcW w:w="1172" w:type="dxa"/>
            <w:gridSpan w:val="3"/>
            <w:vMerge/>
            <w:tcBorders>
              <w:top w:val="single" w:sz="4" w:space="0" w:color="000000"/>
              <w:left w:val="single" w:sz="4" w:space="0" w:color="000000"/>
              <w:bottom w:val="single" w:sz="4" w:space="0" w:color="000000"/>
              <w:right w:val="single" w:sz="4" w:space="0" w:color="000000"/>
            </w:tcBorders>
            <w:vAlign w:val="center"/>
            <w:hideMark/>
          </w:tcPr>
          <w:p w:rsidR="00B234AB" w:rsidRDefault="00B234AB">
            <w:pPr>
              <w:suppressAutoHyphens w:val="0"/>
              <w:rPr>
                <w:bCs/>
                <w:color w:val="000000"/>
                <w:sz w:val="22"/>
              </w:rPr>
            </w:pPr>
          </w:p>
        </w:tc>
        <w:tc>
          <w:tcPr>
            <w:tcW w:w="441" w:type="dxa"/>
            <w:gridSpan w:val="2"/>
          </w:tcPr>
          <w:p w:rsidR="00B234AB" w:rsidRDefault="00B234AB">
            <w:pPr>
              <w:widowControl w:val="0"/>
            </w:pPr>
          </w:p>
        </w:tc>
      </w:tr>
      <w:tr w:rsidR="00B234AB" w:rsidTr="00A87646">
        <w:trPr>
          <w:trHeight w:val="20"/>
        </w:trPr>
        <w:tc>
          <w:tcPr>
            <w:tcW w:w="2548" w:type="dxa"/>
            <w:gridSpan w:val="2"/>
            <w:vMerge/>
            <w:tcBorders>
              <w:top w:val="single" w:sz="4" w:space="0" w:color="000000"/>
              <w:left w:val="single" w:sz="4" w:space="0" w:color="000000"/>
              <w:bottom w:val="single" w:sz="4" w:space="0" w:color="000000"/>
              <w:right w:val="single" w:sz="4" w:space="0" w:color="000000"/>
            </w:tcBorders>
            <w:vAlign w:val="center"/>
            <w:hideMark/>
          </w:tcPr>
          <w:p w:rsidR="00B234AB" w:rsidRDefault="00B234AB">
            <w:pPr>
              <w:suppressAutoHyphens w:val="0"/>
              <w:rPr>
                <w:color w:val="000000"/>
              </w:rPr>
            </w:pPr>
          </w:p>
        </w:tc>
        <w:tc>
          <w:tcPr>
            <w:tcW w:w="9893" w:type="dxa"/>
            <w:gridSpan w:val="3"/>
            <w:tcBorders>
              <w:top w:val="single" w:sz="4" w:space="0" w:color="000000"/>
              <w:left w:val="single" w:sz="4" w:space="0" w:color="000000"/>
              <w:bottom w:val="single" w:sz="4" w:space="0" w:color="000000"/>
              <w:right w:val="single" w:sz="4" w:space="0" w:color="000000"/>
            </w:tcBorders>
            <w:shd w:val="clear" w:color="auto" w:fill="E5B8B7"/>
            <w:hideMark/>
          </w:tcPr>
          <w:p w:rsidR="00B234AB" w:rsidRDefault="00B234AB" w:rsidP="00A87646">
            <w:pPr>
              <w:pStyle w:val="Default"/>
              <w:widowControl w:val="0"/>
              <w:jc w:val="both"/>
              <w:rPr>
                <w:highlight w:val="lightGray"/>
              </w:rPr>
            </w:pPr>
            <w:r>
              <w:rPr>
                <w:b/>
                <w:bCs/>
              </w:rPr>
              <w:t>Лабораторные, Практические занятия и Практическая подготовка</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E5B8B7"/>
          </w:tcPr>
          <w:p w:rsidR="00B234AB" w:rsidRDefault="00B234AB">
            <w:pPr>
              <w:pStyle w:val="Default"/>
              <w:widowControl w:val="0"/>
              <w:rPr>
                <w:sz w:val="22"/>
                <w:szCs w:val="22"/>
                <w:highlight w:val="lightGray"/>
              </w:rPr>
            </w:pPr>
          </w:p>
        </w:tc>
        <w:tc>
          <w:tcPr>
            <w:tcW w:w="1172"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234AB" w:rsidRDefault="00B234A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B6DDE8" w:themeColor="accent5" w:themeTint="66"/>
                <w:sz w:val="22"/>
              </w:rPr>
            </w:pPr>
          </w:p>
        </w:tc>
        <w:tc>
          <w:tcPr>
            <w:tcW w:w="441" w:type="dxa"/>
            <w:gridSpan w:val="2"/>
          </w:tcPr>
          <w:p w:rsidR="00B234AB" w:rsidRDefault="00B234AB">
            <w:pPr>
              <w:widowControl w:val="0"/>
            </w:pPr>
          </w:p>
        </w:tc>
      </w:tr>
      <w:tr w:rsidR="00B234AB" w:rsidTr="00A87646">
        <w:trPr>
          <w:trHeight w:val="20"/>
        </w:trPr>
        <w:tc>
          <w:tcPr>
            <w:tcW w:w="2548" w:type="dxa"/>
            <w:gridSpan w:val="2"/>
            <w:vMerge/>
            <w:tcBorders>
              <w:top w:val="single" w:sz="4" w:space="0" w:color="000000"/>
              <w:left w:val="single" w:sz="4" w:space="0" w:color="000000"/>
              <w:bottom w:val="single" w:sz="4" w:space="0" w:color="000000"/>
              <w:right w:val="single" w:sz="4" w:space="0" w:color="000000"/>
            </w:tcBorders>
            <w:vAlign w:val="center"/>
            <w:hideMark/>
          </w:tcPr>
          <w:p w:rsidR="00B234AB" w:rsidRDefault="00B234AB">
            <w:pPr>
              <w:suppressAutoHyphens w:val="0"/>
              <w:rPr>
                <w:color w:val="000000"/>
              </w:rPr>
            </w:pP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E5B8B7"/>
            <w:hideMark/>
          </w:tcPr>
          <w:p w:rsidR="00B234AB" w:rsidRDefault="00B234AB">
            <w:pPr>
              <w:pStyle w:val="Default"/>
              <w:widowControl w:val="0"/>
            </w:pPr>
            <w:r>
              <w:t>30</w:t>
            </w:r>
          </w:p>
        </w:tc>
        <w:tc>
          <w:tcPr>
            <w:tcW w:w="9176" w:type="dxa"/>
            <w:tcBorders>
              <w:top w:val="single" w:sz="4" w:space="0" w:color="000000"/>
              <w:left w:val="single" w:sz="4" w:space="0" w:color="000000"/>
              <w:bottom w:val="single" w:sz="4" w:space="0" w:color="000000"/>
              <w:right w:val="single" w:sz="4" w:space="0" w:color="000000"/>
            </w:tcBorders>
            <w:shd w:val="clear" w:color="auto" w:fill="E5B8B7"/>
            <w:hideMark/>
          </w:tcPr>
          <w:p w:rsidR="00B234AB" w:rsidRDefault="00B234AB" w:rsidP="00A87646">
            <w:pPr>
              <w:pStyle w:val="Default"/>
              <w:widowControl w:val="0"/>
              <w:jc w:val="both"/>
            </w:pPr>
            <w:r>
              <w:rPr>
                <w:b/>
              </w:rPr>
              <w:t xml:space="preserve">Практическая работа № 13 </w:t>
            </w:r>
            <w:r>
              <w:t>Нравственные устои и жизнь дворянства. «Мысль семейная» в романе "Война и мир"</w:t>
            </w:r>
            <w:r w:rsidR="00A87646">
              <w:rPr>
                <w:b/>
                <w:i/>
              </w:rPr>
              <w:t>(ОП.02. Основы деловой культуры профессионально-ориентированного содержания).</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E5B8B7"/>
            <w:hideMark/>
          </w:tcPr>
          <w:p w:rsidR="00B234AB" w:rsidRDefault="00B234AB">
            <w:pPr>
              <w:pStyle w:val="Default"/>
              <w:widowControl w:val="0"/>
              <w:jc w:val="center"/>
              <w:rPr>
                <w:b/>
                <w:bCs/>
                <w:sz w:val="22"/>
              </w:rPr>
            </w:pPr>
            <w:r>
              <w:rPr>
                <w:b/>
                <w:bCs/>
                <w:sz w:val="22"/>
              </w:rPr>
              <w:t>1</w:t>
            </w:r>
          </w:p>
        </w:tc>
        <w:tc>
          <w:tcPr>
            <w:tcW w:w="1172"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B234AB" w:rsidRDefault="00B234A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Pr>
                <w:bCs/>
                <w:color w:val="000000"/>
                <w:sz w:val="22"/>
              </w:rPr>
              <w:t>2</w:t>
            </w:r>
          </w:p>
        </w:tc>
        <w:tc>
          <w:tcPr>
            <w:tcW w:w="441" w:type="dxa"/>
            <w:gridSpan w:val="2"/>
          </w:tcPr>
          <w:p w:rsidR="00B234AB" w:rsidRDefault="00B234AB">
            <w:pPr>
              <w:widowControl w:val="0"/>
            </w:pPr>
          </w:p>
        </w:tc>
      </w:tr>
      <w:tr w:rsidR="00B234AB" w:rsidTr="00A87646">
        <w:trPr>
          <w:trHeight w:val="20"/>
        </w:trPr>
        <w:tc>
          <w:tcPr>
            <w:tcW w:w="2548" w:type="dxa"/>
            <w:gridSpan w:val="2"/>
            <w:vMerge/>
            <w:tcBorders>
              <w:top w:val="single" w:sz="4" w:space="0" w:color="000000"/>
              <w:left w:val="single" w:sz="4" w:space="0" w:color="000000"/>
              <w:bottom w:val="single" w:sz="4" w:space="0" w:color="000000"/>
              <w:right w:val="single" w:sz="4" w:space="0" w:color="000000"/>
            </w:tcBorders>
            <w:vAlign w:val="center"/>
            <w:hideMark/>
          </w:tcPr>
          <w:p w:rsidR="00B234AB" w:rsidRDefault="00B234AB">
            <w:pPr>
              <w:suppressAutoHyphens w:val="0"/>
              <w:rPr>
                <w:color w:val="000000"/>
              </w:rPr>
            </w:pP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E5B8B7"/>
            <w:hideMark/>
          </w:tcPr>
          <w:p w:rsidR="00B234AB" w:rsidRDefault="00B234AB">
            <w:pPr>
              <w:pStyle w:val="Default"/>
              <w:widowControl w:val="0"/>
              <w:rPr>
                <w:sz w:val="22"/>
                <w:szCs w:val="22"/>
                <w:highlight w:val="lightGray"/>
              </w:rPr>
            </w:pPr>
            <w:r>
              <w:rPr>
                <w:sz w:val="22"/>
                <w:szCs w:val="22"/>
                <w:highlight w:val="lightGray"/>
              </w:rPr>
              <w:t>31</w:t>
            </w:r>
          </w:p>
        </w:tc>
        <w:tc>
          <w:tcPr>
            <w:tcW w:w="9176" w:type="dxa"/>
            <w:tcBorders>
              <w:top w:val="single" w:sz="4" w:space="0" w:color="000000"/>
              <w:left w:val="single" w:sz="4" w:space="0" w:color="000000"/>
              <w:bottom w:val="single" w:sz="4" w:space="0" w:color="000000"/>
              <w:right w:val="single" w:sz="4" w:space="0" w:color="000000"/>
            </w:tcBorders>
            <w:shd w:val="clear" w:color="auto" w:fill="E5B8B7"/>
            <w:hideMark/>
          </w:tcPr>
          <w:p w:rsidR="00B234AB" w:rsidRDefault="00B234AB" w:rsidP="00A87646">
            <w:pPr>
              <w:pStyle w:val="Default"/>
              <w:widowControl w:val="0"/>
              <w:jc w:val="both"/>
              <w:rPr>
                <w:highlight w:val="lightGray"/>
              </w:rPr>
            </w:pPr>
            <w:r>
              <w:rPr>
                <w:b/>
              </w:rPr>
              <w:t xml:space="preserve">Практическая работа №14. </w:t>
            </w:r>
            <w:r>
              <w:rPr>
                <w:highlight w:val="lightGray"/>
              </w:rPr>
              <w:t>Анализ главы «Бал Наташи Ростовой»</w:t>
            </w:r>
            <w:r w:rsidR="00431C98" w:rsidRPr="00431C98">
              <w:rPr>
                <w:b/>
                <w:i/>
              </w:rPr>
              <w:t xml:space="preserve"> </w:t>
            </w:r>
            <w:r w:rsidR="00A87646">
              <w:rPr>
                <w:b/>
                <w:i/>
              </w:rPr>
              <w:t>(ОП.02. Основы деловой культуры профессионально-ориентированного содержания).</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E5B8B7"/>
            <w:hideMark/>
          </w:tcPr>
          <w:p w:rsidR="00B234AB" w:rsidRDefault="00B234AB">
            <w:pPr>
              <w:pStyle w:val="Default"/>
              <w:widowControl w:val="0"/>
              <w:jc w:val="center"/>
              <w:rPr>
                <w:b/>
                <w:bCs/>
                <w:sz w:val="22"/>
              </w:rPr>
            </w:pPr>
            <w:r>
              <w:rPr>
                <w:b/>
                <w:bCs/>
                <w:sz w:val="22"/>
              </w:rPr>
              <w:t>1</w:t>
            </w:r>
          </w:p>
        </w:tc>
        <w:tc>
          <w:tcPr>
            <w:tcW w:w="1172"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B234AB" w:rsidRDefault="00B234A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Pr>
                <w:bCs/>
                <w:color w:val="000000"/>
                <w:sz w:val="22"/>
              </w:rPr>
              <w:t>3</w:t>
            </w:r>
          </w:p>
        </w:tc>
        <w:tc>
          <w:tcPr>
            <w:tcW w:w="441" w:type="dxa"/>
            <w:gridSpan w:val="2"/>
          </w:tcPr>
          <w:p w:rsidR="00B234AB" w:rsidRDefault="00B234AB">
            <w:pPr>
              <w:widowControl w:val="0"/>
            </w:pPr>
          </w:p>
        </w:tc>
      </w:tr>
      <w:tr w:rsidR="00B234AB" w:rsidTr="00A87646">
        <w:trPr>
          <w:trHeight w:val="20"/>
        </w:trPr>
        <w:tc>
          <w:tcPr>
            <w:tcW w:w="2548" w:type="dxa"/>
            <w:gridSpan w:val="2"/>
            <w:vMerge/>
            <w:tcBorders>
              <w:top w:val="single" w:sz="4" w:space="0" w:color="000000"/>
              <w:left w:val="single" w:sz="4" w:space="0" w:color="000000"/>
              <w:bottom w:val="single" w:sz="4" w:space="0" w:color="000000"/>
              <w:right w:val="single" w:sz="4" w:space="0" w:color="000000"/>
            </w:tcBorders>
            <w:vAlign w:val="center"/>
            <w:hideMark/>
          </w:tcPr>
          <w:p w:rsidR="00B234AB" w:rsidRDefault="00B234AB">
            <w:pPr>
              <w:suppressAutoHyphens w:val="0"/>
              <w:rPr>
                <w:color w:val="000000"/>
              </w:rPr>
            </w:pP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E5B8B7"/>
            <w:hideMark/>
          </w:tcPr>
          <w:p w:rsidR="00B234AB" w:rsidRDefault="00B234AB">
            <w:pPr>
              <w:pStyle w:val="Default"/>
              <w:widowControl w:val="0"/>
            </w:pPr>
            <w:r>
              <w:rPr>
                <w:highlight w:val="lightGray"/>
              </w:rPr>
              <w:t>32</w:t>
            </w:r>
          </w:p>
        </w:tc>
        <w:tc>
          <w:tcPr>
            <w:tcW w:w="9176" w:type="dxa"/>
            <w:tcBorders>
              <w:top w:val="single" w:sz="4" w:space="0" w:color="000000"/>
              <w:left w:val="single" w:sz="4" w:space="0" w:color="000000"/>
              <w:bottom w:val="single" w:sz="4" w:space="0" w:color="000000"/>
              <w:right w:val="single" w:sz="4" w:space="0" w:color="000000"/>
            </w:tcBorders>
            <w:shd w:val="clear" w:color="auto" w:fill="E5B8B7"/>
            <w:hideMark/>
          </w:tcPr>
          <w:p w:rsidR="00B234AB" w:rsidRDefault="00B234AB" w:rsidP="00A87646">
            <w:pPr>
              <w:pStyle w:val="Default"/>
              <w:widowControl w:val="0"/>
              <w:jc w:val="both"/>
            </w:pPr>
            <w:r>
              <w:rPr>
                <w:b/>
              </w:rPr>
              <w:t xml:space="preserve">Практическая работа №15. </w:t>
            </w:r>
            <w:r>
              <w:t>Андрей Болконский: поиски смысла жизни. Духовные искания Пьера Безухова</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E5B8B7"/>
            <w:hideMark/>
          </w:tcPr>
          <w:p w:rsidR="00B234AB" w:rsidRDefault="00B234AB">
            <w:pPr>
              <w:pStyle w:val="Default"/>
              <w:widowControl w:val="0"/>
              <w:jc w:val="center"/>
              <w:rPr>
                <w:b/>
                <w:bCs/>
                <w:sz w:val="22"/>
              </w:rPr>
            </w:pPr>
            <w:r>
              <w:rPr>
                <w:b/>
                <w:bCs/>
                <w:sz w:val="22"/>
              </w:rPr>
              <w:t>1</w:t>
            </w:r>
          </w:p>
        </w:tc>
        <w:tc>
          <w:tcPr>
            <w:tcW w:w="1172"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B234AB" w:rsidRDefault="00B234A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Pr>
                <w:bCs/>
                <w:color w:val="000000"/>
                <w:sz w:val="22"/>
              </w:rPr>
              <w:t>3</w:t>
            </w:r>
          </w:p>
        </w:tc>
        <w:tc>
          <w:tcPr>
            <w:tcW w:w="441" w:type="dxa"/>
            <w:gridSpan w:val="2"/>
          </w:tcPr>
          <w:p w:rsidR="00B234AB" w:rsidRDefault="00B234AB">
            <w:pPr>
              <w:widowControl w:val="0"/>
            </w:pPr>
          </w:p>
        </w:tc>
      </w:tr>
      <w:tr w:rsidR="00B234AB" w:rsidTr="00A87646">
        <w:trPr>
          <w:trHeight w:val="20"/>
        </w:trPr>
        <w:tc>
          <w:tcPr>
            <w:tcW w:w="2548" w:type="dxa"/>
            <w:gridSpan w:val="2"/>
            <w:vMerge/>
            <w:tcBorders>
              <w:top w:val="single" w:sz="4" w:space="0" w:color="000000"/>
              <w:left w:val="single" w:sz="4" w:space="0" w:color="000000"/>
              <w:bottom w:val="single" w:sz="4" w:space="0" w:color="000000"/>
              <w:right w:val="single" w:sz="4" w:space="0" w:color="000000"/>
            </w:tcBorders>
            <w:vAlign w:val="center"/>
            <w:hideMark/>
          </w:tcPr>
          <w:p w:rsidR="00B234AB" w:rsidRDefault="00B234AB">
            <w:pPr>
              <w:suppressAutoHyphens w:val="0"/>
              <w:rPr>
                <w:color w:val="000000"/>
              </w:rPr>
            </w:pP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hideMark/>
          </w:tcPr>
          <w:p w:rsidR="00B234AB" w:rsidRDefault="00B234AB">
            <w:pPr>
              <w:pStyle w:val="Default"/>
              <w:widowControl w:val="0"/>
            </w:pPr>
            <w:r>
              <w:t>33</w:t>
            </w:r>
          </w:p>
        </w:tc>
        <w:tc>
          <w:tcPr>
            <w:tcW w:w="9176"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hideMark/>
          </w:tcPr>
          <w:p w:rsidR="00B234AB" w:rsidRDefault="00B234AB" w:rsidP="00A87646">
            <w:pPr>
              <w:pStyle w:val="Default"/>
              <w:widowControl w:val="0"/>
              <w:jc w:val="both"/>
            </w:pPr>
            <w:r>
              <w:rPr>
                <w:b/>
              </w:rPr>
              <w:t xml:space="preserve">Практическая работа № 16. </w:t>
            </w:r>
            <w:r>
              <w:t xml:space="preserve">Отечественная война 1812 года в романе «Война и </w:t>
            </w:r>
            <w:r>
              <w:lastRenderedPageBreak/>
              <w:t>мир».Бородинское сражение</w:t>
            </w:r>
            <w:r w:rsidR="00AD7781">
              <w:t xml:space="preserve"> </w:t>
            </w:r>
            <w:r w:rsidR="00431C98" w:rsidRPr="00431C98">
              <w:rPr>
                <w:b/>
                <w:i/>
              </w:rPr>
              <w:t>(ОП.07. Безопасность жизнедеятельности профессионально-</w:t>
            </w:r>
            <w:r w:rsidR="00A87646" w:rsidRPr="00431C98">
              <w:rPr>
                <w:b/>
                <w:i/>
              </w:rPr>
              <w:t>ориентированного</w:t>
            </w:r>
            <w:r w:rsidR="00431C98" w:rsidRPr="00431C98">
              <w:rPr>
                <w:b/>
                <w:i/>
              </w:rPr>
              <w:t xml:space="preserve"> содержания).</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hideMark/>
          </w:tcPr>
          <w:p w:rsidR="00B234AB" w:rsidRDefault="00B234AB">
            <w:pPr>
              <w:pStyle w:val="Default"/>
              <w:widowControl w:val="0"/>
              <w:jc w:val="center"/>
              <w:rPr>
                <w:b/>
                <w:bCs/>
                <w:sz w:val="22"/>
              </w:rPr>
            </w:pPr>
            <w:r>
              <w:rPr>
                <w:b/>
                <w:bCs/>
                <w:sz w:val="22"/>
              </w:rPr>
              <w:lastRenderedPageBreak/>
              <w:t>1</w:t>
            </w:r>
          </w:p>
        </w:tc>
        <w:tc>
          <w:tcPr>
            <w:tcW w:w="1172"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B234AB" w:rsidRDefault="00B234A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Pr>
                <w:bCs/>
                <w:color w:val="000000"/>
                <w:sz w:val="22"/>
              </w:rPr>
              <w:t>2</w:t>
            </w:r>
          </w:p>
        </w:tc>
        <w:tc>
          <w:tcPr>
            <w:tcW w:w="441" w:type="dxa"/>
            <w:gridSpan w:val="2"/>
          </w:tcPr>
          <w:p w:rsidR="00B234AB" w:rsidRDefault="00B234AB">
            <w:pPr>
              <w:widowControl w:val="0"/>
            </w:pPr>
          </w:p>
        </w:tc>
      </w:tr>
      <w:tr w:rsidR="00B234AB" w:rsidTr="00A87646">
        <w:trPr>
          <w:trHeight w:val="20"/>
        </w:trPr>
        <w:tc>
          <w:tcPr>
            <w:tcW w:w="2548" w:type="dxa"/>
            <w:gridSpan w:val="2"/>
            <w:vMerge/>
            <w:tcBorders>
              <w:top w:val="single" w:sz="4" w:space="0" w:color="000000"/>
              <w:left w:val="single" w:sz="4" w:space="0" w:color="000000"/>
              <w:bottom w:val="single" w:sz="4" w:space="0" w:color="000000"/>
              <w:right w:val="single" w:sz="4" w:space="0" w:color="000000"/>
            </w:tcBorders>
            <w:vAlign w:val="center"/>
            <w:hideMark/>
          </w:tcPr>
          <w:p w:rsidR="00B234AB" w:rsidRDefault="00B234AB">
            <w:pPr>
              <w:suppressAutoHyphens w:val="0"/>
              <w:rPr>
                <w:color w:val="000000"/>
              </w:rPr>
            </w:pP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hideMark/>
          </w:tcPr>
          <w:p w:rsidR="00B234AB" w:rsidRDefault="00B234AB">
            <w:pPr>
              <w:pStyle w:val="Default"/>
              <w:widowControl w:val="0"/>
            </w:pPr>
            <w:r>
              <w:t>34</w:t>
            </w:r>
          </w:p>
        </w:tc>
        <w:tc>
          <w:tcPr>
            <w:tcW w:w="9176"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hideMark/>
          </w:tcPr>
          <w:p w:rsidR="00B234AB" w:rsidRDefault="00B234AB" w:rsidP="00A87646">
            <w:pPr>
              <w:pStyle w:val="Default"/>
              <w:widowControl w:val="0"/>
              <w:jc w:val="both"/>
            </w:pPr>
            <w:r>
              <w:rPr>
                <w:b/>
              </w:rPr>
              <w:t xml:space="preserve">Практическая работа № 17. </w:t>
            </w:r>
            <w:r>
              <w:t>Образы Кутузова и Наполеона. «Мысль народная» в романе «Война и мир».</w:t>
            </w:r>
            <w:r w:rsidR="00431C98" w:rsidRPr="00431C98">
              <w:rPr>
                <w:b/>
                <w:i/>
              </w:rPr>
              <w:t xml:space="preserve"> (ОП.07. Безопасность жизнедеятельности профессионально-</w:t>
            </w:r>
            <w:r w:rsidR="00A87646">
              <w:rPr>
                <w:b/>
                <w:i/>
              </w:rPr>
              <w:t>ориентированного</w:t>
            </w:r>
            <w:r w:rsidR="00431C98" w:rsidRPr="00431C98">
              <w:rPr>
                <w:b/>
                <w:i/>
              </w:rPr>
              <w:t xml:space="preserve"> содержания).</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hideMark/>
          </w:tcPr>
          <w:p w:rsidR="00B234AB" w:rsidRDefault="00B234AB">
            <w:pPr>
              <w:pStyle w:val="Default"/>
              <w:widowControl w:val="0"/>
              <w:jc w:val="center"/>
              <w:rPr>
                <w:b/>
                <w:bCs/>
                <w:sz w:val="22"/>
              </w:rPr>
            </w:pPr>
            <w:r>
              <w:rPr>
                <w:b/>
                <w:bCs/>
                <w:sz w:val="22"/>
              </w:rPr>
              <w:t>1</w:t>
            </w:r>
          </w:p>
        </w:tc>
        <w:tc>
          <w:tcPr>
            <w:tcW w:w="1172"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B234AB" w:rsidRDefault="00B234A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Pr>
                <w:bCs/>
                <w:color w:val="000000"/>
                <w:sz w:val="22"/>
              </w:rPr>
              <w:t>2</w:t>
            </w:r>
          </w:p>
        </w:tc>
        <w:tc>
          <w:tcPr>
            <w:tcW w:w="441" w:type="dxa"/>
            <w:gridSpan w:val="2"/>
          </w:tcPr>
          <w:p w:rsidR="00B234AB" w:rsidRDefault="00B234AB">
            <w:pPr>
              <w:widowControl w:val="0"/>
            </w:pPr>
          </w:p>
        </w:tc>
      </w:tr>
      <w:tr w:rsidR="00B234AB" w:rsidTr="00A87646">
        <w:trPr>
          <w:trHeight w:val="20"/>
        </w:trPr>
        <w:tc>
          <w:tcPr>
            <w:tcW w:w="2548" w:type="dxa"/>
            <w:gridSpan w:val="2"/>
            <w:vMerge/>
            <w:tcBorders>
              <w:top w:val="single" w:sz="4" w:space="0" w:color="000000"/>
              <w:left w:val="single" w:sz="4" w:space="0" w:color="000000"/>
              <w:bottom w:val="single" w:sz="4" w:space="0" w:color="000000"/>
              <w:right w:val="single" w:sz="4" w:space="0" w:color="000000"/>
            </w:tcBorders>
            <w:vAlign w:val="center"/>
            <w:hideMark/>
          </w:tcPr>
          <w:p w:rsidR="00B234AB" w:rsidRDefault="00B234AB">
            <w:pPr>
              <w:suppressAutoHyphens w:val="0"/>
              <w:rPr>
                <w:color w:val="000000"/>
              </w:rPr>
            </w:pP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hideMark/>
          </w:tcPr>
          <w:p w:rsidR="00B234AB" w:rsidRDefault="00B234AB">
            <w:pPr>
              <w:pStyle w:val="Default"/>
              <w:widowControl w:val="0"/>
              <w:ind w:left="-57" w:right="-57"/>
            </w:pPr>
            <w:r>
              <w:t>35-36</w:t>
            </w:r>
          </w:p>
        </w:tc>
        <w:tc>
          <w:tcPr>
            <w:tcW w:w="9176"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hideMark/>
          </w:tcPr>
          <w:p w:rsidR="00B234AB" w:rsidRDefault="00B234AB" w:rsidP="00A87646">
            <w:pPr>
              <w:pStyle w:val="Default"/>
              <w:widowControl w:val="0"/>
              <w:jc w:val="both"/>
            </w:pPr>
            <w:r>
              <w:rPr>
                <w:b/>
              </w:rPr>
              <w:t xml:space="preserve">Практическая работа №18. </w:t>
            </w:r>
            <w:r>
              <w:t>Сочинение по роману «Война и мир»</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hideMark/>
          </w:tcPr>
          <w:p w:rsidR="00B234AB" w:rsidRDefault="00B234AB">
            <w:pPr>
              <w:pStyle w:val="Default"/>
              <w:widowControl w:val="0"/>
              <w:jc w:val="center"/>
              <w:rPr>
                <w:b/>
                <w:bCs/>
                <w:sz w:val="22"/>
              </w:rPr>
            </w:pPr>
            <w:r>
              <w:rPr>
                <w:b/>
                <w:bCs/>
                <w:sz w:val="22"/>
              </w:rPr>
              <w:t>2</w:t>
            </w:r>
          </w:p>
        </w:tc>
        <w:tc>
          <w:tcPr>
            <w:tcW w:w="1172"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B234AB" w:rsidRDefault="00B234A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Pr>
                <w:bCs/>
                <w:color w:val="000000"/>
                <w:sz w:val="22"/>
              </w:rPr>
              <w:t>3</w:t>
            </w:r>
          </w:p>
        </w:tc>
        <w:tc>
          <w:tcPr>
            <w:tcW w:w="441" w:type="dxa"/>
            <w:gridSpan w:val="2"/>
          </w:tcPr>
          <w:p w:rsidR="00B234AB" w:rsidRDefault="00B234AB">
            <w:pPr>
              <w:widowControl w:val="0"/>
            </w:pPr>
          </w:p>
        </w:tc>
      </w:tr>
      <w:tr w:rsidR="00B234AB" w:rsidTr="00A87646">
        <w:trPr>
          <w:trHeight w:val="20"/>
        </w:trPr>
        <w:tc>
          <w:tcPr>
            <w:tcW w:w="2548" w:type="dxa"/>
            <w:gridSpan w:val="2"/>
            <w:tcBorders>
              <w:top w:val="nil"/>
              <w:left w:val="single" w:sz="4" w:space="0" w:color="000000"/>
              <w:bottom w:val="single" w:sz="4" w:space="0" w:color="000000"/>
              <w:right w:val="single" w:sz="4" w:space="0" w:color="000000"/>
            </w:tcBorders>
            <w:shd w:val="clear" w:color="auto" w:fill="FFFFFF" w:themeFill="background1"/>
            <w:hideMark/>
          </w:tcPr>
          <w:p w:rsidR="00B234AB" w:rsidRDefault="00B234AB">
            <w:pPr>
              <w:pStyle w:val="Default"/>
              <w:widowControl w:val="0"/>
              <w:jc w:val="both"/>
            </w:pPr>
          </w:p>
        </w:tc>
        <w:tc>
          <w:tcPr>
            <w:tcW w:w="717" w:type="dxa"/>
            <w:gridSpan w:val="2"/>
            <w:tcBorders>
              <w:top w:val="nil"/>
              <w:left w:val="single" w:sz="4" w:space="0" w:color="000000"/>
              <w:bottom w:val="single" w:sz="4" w:space="0" w:color="000000"/>
              <w:right w:val="single" w:sz="4" w:space="0" w:color="000000"/>
            </w:tcBorders>
            <w:shd w:val="clear" w:color="auto" w:fill="E5B8B7" w:themeFill="accent2" w:themeFillTint="66"/>
            <w:hideMark/>
          </w:tcPr>
          <w:p w:rsidR="00B234AB" w:rsidRDefault="00B234AB">
            <w:pPr>
              <w:pStyle w:val="Default"/>
              <w:widowControl w:val="0"/>
              <w:ind w:left="-37"/>
              <w:rPr>
                <w:sz w:val="22"/>
                <w:szCs w:val="22"/>
              </w:rPr>
            </w:pPr>
            <w:r>
              <w:rPr>
                <w:sz w:val="22"/>
                <w:szCs w:val="22"/>
              </w:rPr>
              <w:t>37-38</w:t>
            </w:r>
          </w:p>
        </w:tc>
        <w:tc>
          <w:tcPr>
            <w:tcW w:w="9176" w:type="dxa"/>
            <w:tcBorders>
              <w:top w:val="nil"/>
              <w:left w:val="single" w:sz="4" w:space="0" w:color="000000"/>
              <w:bottom w:val="single" w:sz="4" w:space="0" w:color="000000"/>
              <w:right w:val="single" w:sz="4" w:space="0" w:color="000000"/>
            </w:tcBorders>
            <w:shd w:val="clear" w:color="auto" w:fill="E5B8B7" w:themeFill="accent2" w:themeFillTint="66"/>
          </w:tcPr>
          <w:p w:rsidR="00B234AB" w:rsidRDefault="00EC188B" w:rsidP="00A87646">
            <w:pPr>
              <w:pStyle w:val="Default"/>
              <w:widowControl w:val="0"/>
              <w:jc w:val="both"/>
            </w:pPr>
            <w:r>
              <w:rPr>
                <w:b/>
              </w:rPr>
              <w:t xml:space="preserve">Практическая работа № 19. </w:t>
            </w:r>
            <w:r w:rsidR="00B234AB">
              <w:t>Основные этапы жизни и творчества Н.С. Лескова.</w:t>
            </w:r>
          </w:p>
          <w:p w:rsidR="00B234AB" w:rsidRPr="00EC188B" w:rsidRDefault="00B234AB" w:rsidP="00A87646">
            <w:pPr>
              <w:pStyle w:val="Default"/>
              <w:widowControl w:val="0"/>
              <w:jc w:val="both"/>
            </w:pPr>
            <w:r>
              <w:t>Рассказы и повести</w:t>
            </w:r>
            <w:r w:rsidR="00AD7781">
              <w:t xml:space="preserve"> </w:t>
            </w:r>
            <w:r w:rsidR="00A87646">
              <w:rPr>
                <w:b/>
                <w:i/>
              </w:rPr>
              <w:t>(ОП.02. Основы деловой культуры профессионально-ориентированного содержания).</w:t>
            </w:r>
            <w:r w:rsidR="00431C98">
              <w:t>)</w:t>
            </w:r>
          </w:p>
        </w:tc>
        <w:tc>
          <w:tcPr>
            <w:tcW w:w="1096" w:type="dxa"/>
            <w:gridSpan w:val="2"/>
            <w:tcBorders>
              <w:top w:val="nil"/>
              <w:left w:val="single" w:sz="4" w:space="0" w:color="000000"/>
              <w:bottom w:val="single" w:sz="4" w:space="0" w:color="000000"/>
              <w:right w:val="single" w:sz="4" w:space="0" w:color="000000"/>
            </w:tcBorders>
            <w:shd w:val="clear" w:color="auto" w:fill="E5B8B7" w:themeFill="accent2" w:themeFillTint="66"/>
            <w:hideMark/>
          </w:tcPr>
          <w:p w:rsidR="00B234AB" w:rsidRDefault="00B234AB">
            <w:pPr>
              <w:pStyle w:val="Default"/>
              <w:widowControl w:val="0"/>
              <w:jc w:val="center"/>
              <w:rPr>
                <w:b/>
                <w:bCs/>
                <w:sz w:val="22"/>
              </w:rPr>
            </w:pPr>
            <w:r>
              <w:rPr>
                <w:b/>
                <w:bCs/>
                <w:sz w:val="22"/>
              </w:rPr>
              <w:t>2</w:t>
            </w:r>
          </w:p>
        </w:tc>
        <w:tc>
          <w:tcPr>
            <w:tcW w:w="1172" w:type="dxa"/>
            <w:gridSpan w:val="3"/>
            <w:tcBorders>
              <w:top w:val="nil"/>
              <w:left w:val="single" w:sz="4" w:space="0" w:color="000000"/>
              <w:bottom w:val="single" w:sz="4" w:space="0" w:color="000000"/>
              <w:right w:val="single" w:sz="4" w:space="0" w:color="000000"/>
            </w:tcBorders>
            <w:shd w:val="clear" w:color="auto" w:fill="D9D9D9" w:themeFill="background1" w:themeFillShade="D9"/>
            <w:hideMark/>
          </w:tcPr>
          <w:p w:rsidR="00B234AB" w:rsidRDefault="00B234A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B6DDE8" w:themeColor="accent5" w:themeTint="66"/>
                <w:sz w:val="22"/>
              </w:rPr>
            </w:pPr>
            <w:r>
              <w:rPr>
                <w:bCs/>
                <w:color w:val="000000"/>
                <w:sz w:val="22"/>
              </w:rPr>
              <w:t>2</w:t>
            </w:r>
          </w:p>
        </w:tc>
        <w:tc>
          <w:tcPr>
            <w:tcW w:w="441" w:type="dxa"/>
            <w:gridSpan w:val="2"/>
          </w:tcPr>
          <w:p w:rsidR="00B234AB" w:rsidRDefault="00B234AB">
            <w:pPr>
              <w:widowControl w:val="0"/>
            </w:pPr>
          </w:p>
        </w:tc>
      </w:tr>
      <w:tr w:rsidR="00AC1D63" w:rsidTr="00A87646">
        <w:trPr>
          <w:trHeight w:val="20"/>
        </w:trPr>
        <w:tc>
          <w:tcPr>
            <w:tcW w:w="2548" w:type="dxa"/>
            <w:gridSpan w:val="2"/>
            <w:vMerge w:val="restart"/>
            <w:tcBorders>
              <w:top w:val="nil"/>
              <w:left w:val="single" w:sz="4" w:space="0" w:color="000000"/>
              <w:right w:val="single" w:sz="4" w:space="0" w:color="000000"/>
            </w:tcBorders>
            <w:shd w:val="clear" w:color="auto" w:fill="FFFFFF" w:themeFill="background1"/>
            <w:hideMark/>
          </w:tcPr>
          <w:p w:rsidR="00AC1D63" w:rsidRDefault="00AC1D63">
            <w:pPr>
              <w:pStyle w:val="Default"/>
              <w:widowControl w:val="0"/>
              <w:jc w:val="both"/>
            </w:pPr>
          </w:p>
        </w:tc>
        <w:tc>
          <w:tcPr>
            <w:tcW w:w="717" w:type="dxa"/>
            <w:gridSpan w:val="2"/>
            <w:vMerge w:val="restart"/>
            <w:tcBorders>
              <w:top w:val="nil"/>
              <w:left w:val="single" w:sz="4" w:space="0" w:color="000000"/>
              <w:bottom w:val="single" w:sz="4" w:space="0" w:color="auto"/>
              <w:right w:val="single" w:sz="4" w:space="0" w:color="000000"/>
            </w:tcBorders>
            <w:shd w:val="clear" w:color="auto" w:fill="E5B8B7" w:themeFill="accent2" w:themeFillTint="66"/>
          </w:tcPr>
          <w:p w:rsidR="00AC1D63" w:rsidRDefault="00AC1D63">
            <w:pPr>
              <w:pStyle w:val="Default"/>
              <w:widowControl w:val="0"/>
              <w:rPr>
                <w:sz w:val="22"/>
                <w:szCs w:val="22"/>
              </w:rPr>
            </w:pPr>
            <w:r>
              <w:rPr>
                <w:sz w:val="22"/>
                <w:szCs w:val="22"/>
              </w:rPr>
              <w:t>39</w:t>
            </w:r>
          </w:p>
          <w:p w:rsidR="00AC1D63" w:rsidRDefault="00AC1D63">
            <w:pPr>
              <w:pStyle w:val="Default"/>
              <w:widowControl w:val="0"/>
              <w:rPr>
                <w:sz w:val="22"/>
                <w:szCs w:val="22"/>
              </w:rPr>
            </w:pPr>
          </w:p>
        </w:tc>
        <w:tc>
          <w:tcPr>
            <w:tcW w:w="9176" w:type="dxa"/>
            <w:vMerge w:val="restart"/>
            <w:tcBorders>
              <w:top w:val="nil"/>
              <w:left w:val="single" w:sz="4" w:space="0" w:color="000000"/>
              <w:bottom w:val="single" w:sz="4" w:space="0" w:color="000000"/>
              <w:right w:val="single" w:sz="4" w:space="0" w:color="000000"/>
            </w:tcBorders>
            <w:shd w:val="clear" w:color="auto" w:fill="E5B8B7" w:themeFill="accent2" w:themeFillTint="66"/>
            <w:hideMark/>
          </w:tcPr>
          <w:p w:rsidR="00AC1D63" w:rsidRDefault="00AC1D63" w:rsidP="00A87646">
            <w:pPr>
              <w:pStyle w:val="Default"/>
              <w:widowControl w:val="0"/>
              <w:jc w:val="both"/>
            </w:pPr>
            <w:r>
              <w:rPr>
                <w:b/>
              </w:rPr>
              <w:t xml:space="preserve">Практическая работа </w:t>
            </w:r>
            <w:r w:rsidR="00AD7781">
              <w:rPr>
                <w:b/>
              </w:rPr>
              <w:t>№ 20</w:t>
            </w:r>
            <w:r>
              <w:rPr>
                <w:b/>
              </w:rPr>
              <w:t xml:space="preserve">. </w:t>
            </w:r>
            <w:r>
              <w:t>А. П. Чехов. Комедия «Вишнёвый сад». История создания, жанровые особенности пьесы. Смысл названия. Проблематика. Особенности конфликта и системы образов.</w:t>
            </w:r>
            <w:r w:rsidR="00B0543F">
              <w:t xml:space="preserve"> (</w:t>
            </w:r>
            <w:r w:rsidR="00B0543F" w:rsidRPr="00B0543F">
              <w:rPr>
                <w:b/>
                <w:i/>
              </w:rPr>
              <w:t xml:space="preserve">МДК.05.02. Основы предпринимательства, открытие собственного дела </w:t>
            </w:r>
            <w:r w:rsidR="00B0543F" w:rsidRPr="00431C98">
              <w:rPr>
                <w:b/>
                <w:i/>
              </w:rPr>
              <w:t>профессионально-ориент</w:t>
            </w:r>
            <w:r w:rsidR="00B0543F">
              <w:rPr>
                <w:b/>
                <w:i/>
              </w:rPr>
              <w:t>и</w:t>
            </w:r>
            <w:r w:rsidR="00B0543F" w:rsidRPr="00431C98">
              <w:rPr>
                <w:b/>
                <w:i/>
              </w:rPr>
              <w:t>рованного содержания</w:t>
            </w:r>
            <w:r w:rsidR="00B0543F">
              <w:t>)</w:t>
            </w:r>
          </w:p>
        </w:tc>
        <w:tc>
          <w:tcPr>
            <w:tcW w:w="1096" w:type="dxa"/>
            <w:gridSpan w:val="2"/>
            <w:vMerge w:val="restart"/>
            <w:tcBorders>
              <w:top w:val="nil"/>
              <w:left w:val="single" w:sz="4" w:space="0" w:color="000000"/>
              <w:bottom w:val="single" w:sz="4" w:space="0" w:color="000000"/>
              <w:right w:val="single" w:sz="4" w:space="0" w:color="000000"/>
            </w:tcBorders>
            <w:shd w:val="clear" w:color="auto" w:fill="E5B8B7" w:themeFill="accent2" w:themeFillTint="66"/>
          </w:tcPr>
          <w:p w:rsidR="00AC1D63" w:rsidRDefault="00AC1D63">
            <w:pPr>
              <w:pStyle w:val="Default"/>
              <w:widowControl w:val="0"/>
              <w:jc w:val="center"/>
              <w:rPr>
                <w:b/>
                <w:bCs/>
              </w:rPr>
            </w:pPr>
            <w:r>
              <w:rPr>
                <w:b/>
                <w:bCs/>
              </w:rPr>
              <w:t>1</w:t>
            </w:r>
          </w:p>
          <w:p w:rsidR="00AC1D63" w:rsidRDefault="00AC1D63">
            <w:pPr>
              <w:pStyle w:val="Default"/>
              <w:widowControl w:val="0"/>
              <w:jc w:val="center"/>
              <w:rPr>
                <w:b/>
                <w:bCs/>
              </w:rPr>
            </w:pPr>
          </w:p>
        </w:tc>
        <w:tc>
          <w:tcPr>
            <w:tcW w:w="1172" w:type="dxa"/>
            <w:gridSpan w:val="3"/>
            <w:vMerge w:val="restart"/>
            <w:tcBorders>
              <w:top w:val="nil"/>
              <w:left w:val="single" w:sz="4" w:space="0" w:color="000000"/>
              <w:bottom w:val="single" w:sz="4" w:space="0" w:color="000000"/>
              <w:right w:val="single" w:sz="4" w:space="0" w:color="000000"/>
            </w:tcBorders>
            <w:shd w:val="clear" w:color="auto" w:fill="D9D9D9" w:themeFill="background1" w:themeFillShade="D9"/>
          </w:tcPr>
          <w:p w:rsidR="00AC1D63" w:rsidRDefault="00AC1D6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B6DDE8" w:themeColor="accent5" w:themeTint="66"/>
                <w:sz w:val="22"/>
              </w:rPr>
            </w:pPr>
            <w:r>
              <w:rPr>
                <w:bCs/>
                <w:color w:val="000000"/>
                <w:sz w:val="22"/>
              </w:rPr>
              <w:t>2</w:t>
            </w:r>
          </w:p>
          <w:p w:rsidR="00AC1D63" w:rsidRDefault="00AC1D6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B6DDE8" w:themeColor="accent5" w:themeTint="66"/>
                <w:sz w:val="22"/>
              </w:rPr>
            </w:pPr>
          </w:p>
        </w:tc>
        <w:tc>
          <w:tcPr>
            <w:tcW w:w="441" w:type="dxa"/>
            <w:gridSpan w:val="2"/>
          </w:tcPr>
          <w:p w:rsidR="00AC1D63" w:rsidRDefault="00AC1D63">
            <w:pPr>
              <w:widowControl w:val="0"/>
            </w:pPr>
          </w:p>
        </w:tc>
      </w:tr>
      <w:tr w:rsidR="00AC1D63" w:rsidTr="00A87646">
        <w:trPr>
          <w:trHeight w:val="20"/>
        </w:trPr>
        <w:tc>
          <w:tcPr>
            <w:tcW w:w="2548" w:type="dxa"/>
            <w:gridSpan w:val="2"/>
            <w:vMerge/>
            <w:tcBorders>
              <w:left w:val="single" w:sz="4" w:space="0" w:color="000000"/>
              <w:right w:val="single" w:sz="4" w:space="0" w:color="000000"/>
            </w:tcBorders>
            <w:vAlign w:val="center"/>
            <w:hideMark/>
          </w:tcPr>
          <w:p w:rsidR="00AC1D63" w:rsidRDefault="00AC1D63">
            <w:pPr>
              <w:suppressAutoHyphens w:val="0"/>
              <w:rPr>
                <w:color w:val="000000"/>
              </w:rPr>
            </w:pPr>
          </w:p>
        </w:tc>
        <w:tc>
          <w:tcPr>
            <w:tcW w:w="717" w:type="dxa"/>
            <w:gridSpan w:val="2"/>
            <w:vMerge/>
            <w:tcBorders>
              <w:top w:val="nil"/>
              <w:left w:val="single" w:sz="4" w:space="0" w:color="000000"/>
              <w:bottom w:val="single" w:sz="4" w:space="0" w:color="auto"/>
              <w:right w:val="single" w:sz="4" w:space="0" w:color="000000"/>
            </w:tcBorders>
            <w:shd w:val="clear" w:color="auto" w:fill="E5B8B7" w:themeFill="accent2" w:themeFillTint="66"/>
            <w:vAlign w:val="center"/>
            <w:hideMark/>
          </w:tcPr>
          <w:p w:rsidR="00AC1D63" w:rsidRDefault="00AC1D63">
            <w:pPr>
              <w:suppressAutoHyphens w:val="0"/>
              <w:rPr>
                <w:color w:val="000000"/>
                <w:sz w:val="22"/>
                <w:szCs w:val="22"/>
              </w:rPr>
            </w:pPr>
          </w:p>
        </w:tc>
        <w:tc>
          <w:tcPr>
            <w:tcW w:w="9176" w:type="dxa"/>
            <w:vMerge/>
            <w:tcBorders>
              <w:top w:val="nil"/>
              <w:left w:val="single" w:sz="4" w:space="0" w:color="000000"/>
              <w:bottom w:val="single" w:sz="4" w:space="0" w:color="000000"/>
              <w:right w:val="single" w:sz="4" w:space="0" w:color="000000"/>
            </w:tcBorders>
            <w:shd w:val="clear" w:color="auto" w:fill="E5B8B7" w:themeFill="accent2" w:themeFillTint="66"/>
            <w:vAlign w:val="center"/>
            <w:hideMark/>
          </w:tcPr>
          <w:p w:rsidR="00AC1D63" w:rsidRDefault="00AC1D63" w:rsidP="00A87646">
            <w:pPr>
              <w:suppressAutoHyphens w:val="0"/>
              <w:jc w:val="both"/>
              <w:rPr>
                <w:color w:val="000000"/>
              </w:rPr>
            </w:pPr>
          </w:p>
        </w:tc>
        <w:tc>
          <w:tcPr>
            <w:tcW w:w="1096" w:type="dxa"/>
            <w:gridSpan w:val="2"/>
            <w:vMerge/>
            <w:tcBorders>
              <w:top w:val="nil"/>
              <w:left w:val="single" w:sz="4" w:space="0" w:color="000000"/>
              <w:bottom w:val="single" w:sz="4" w:space="0" w:color="000000"/>
              <w:right w:val="single" w:sz="4" w:space="0" w:color="000000"/>
            </w:tcBorders>
            <w:shd w:val="clear" w:color="auto" w:fill="E5B8B7" w:themeFill="accent2" w:themeFillTint="66"/>
            <w:vAlign w:val="center"/>
            <w:hideMark/>
          </w:tcPr>
          <w:p w:rsidR="00AC1D63" w:rsidRDefault="00AC1D63">
            <w:pPr>
              <w:suppressAutoHyphens w:val="0"/>
              <w:rPr>
                <w:b/>
                <w:bCs/>
                <w:color w:val="000000"/>
              </w:rPr>
            </w:pPr>
          </w:p>
        </w:tc>
        <w:tc>
          <w:tcPr>
            <w:tcW w:w="1172" w:type="dxa"/>
            <w:gridSpan w:val="3"/>
            <w:vMerge/>
            <w:tcBorders>
              <w:top w:val="nil"/>
              <w:left w:val="single" w:sz="4" w:space="0" w:color="000000"/>
              <w:bottom w:val="single" w:sz="4" w:space="0" w:color="000000"/>
              <w:right w:val="single" w:sz="4" w:space="0" w:color="000000"/>
            </w:tcBorders>
            <w:vAlign w:val="center"/>
            <w:hideMark/>
          </w:tcPr>
          <w:p w:rsidR="00AC1D63" w:rsidRDefault="00AC1D63">
            <w:pPr>
              <w:suppressAutoHyphens w:val="0"/>
              <w:rPr>
                <w:bCs/>
                <w:color w:val="B6DDE8" w:themeColor="accent5" w:themeTint="66"/>
                <w:sz w:val="22"/>
              </w:rPr>
            </w:pPr>
          </w:p>
        </w:tc>
        <w:tc>
          <w:tcPr>
            <w:tcW w:w="441" w:type="dxa"/>
            <w:gridSpan w:val="2"/>
          </w:tcPr>
          <w:p w:rsidR="00AC1D63" w:rsidRDefault="00AC1D63">
            <w:pPr>
              <w:widowControl w:val="0"/>
            </w:pPr>
          </w:p>
        </w:tc>
      </w:tr>
      <w:tr w:rsidR="00AC1D63" w:rsidTr="00A87646">
        <w:trPr>
          <w:trHeight w:val="20"/>
        </w:trPr>
        <w:tc>
          <w:tcPr>
            <w:tcW w:w="2548" w:type="dxa"/>
            <w:gridSpan w:val="2"/>
            <w:vMerge/>
            <w:tcBorders>
              <w:left w:val="single" w:sz="4" w:space="0" w:color="000000"/>
              <w:bottom w:val="single" w:sz="4" w:space="0" w:color="000000"/>
              <w:right w:val="single" w:sz="4" w:space="0" w:color="000000"/>
            </w:tcBorders>
            <w:vAlign w:val="center"/>
            <w:hideMark/>
          </w:tcPr>
          <w:p w:rsidR="00AC1D63" w:rsidRDefault="00AC1D63">
            <w:pPr>
              <w:suppressAutoHyphens w:val="0"/>
              <w:rPr>
                <w:color w:val="000000"/>
                <w:sz w:val="22"/>
                <w:szCs w:val="22"/>
              </w:rPr>
            </w:pPr>
          </w:p>
        </w:tc>
        <w:tc>
          <w:tcPr>
            <w:tcW w:w="717" w:type="dxa"/>
            <w:gridSpan w:val="2"/>
            <w:tcBorders>
              <w:top w:val="nil"/>
              <w:left w:val="single" w:sz="4" w:space="0" w:color="000000"/>
              <w:bottom w:val="single" w:sz="4" w:space="0" w:color="000000"/>
              <w:right w:val="single" w:sz="4" w:space="0" w:color="000000"/>
            </w:tcBorders>
            <w:shd w:val="clear" w:color="auto" w:fill="E5B8B7" w:themeFill="accent2" w:themeFillTint="66"/>
            <w:hideMark/>
          </w:tcPr>
          <w:p w:rsidR="00AC1D63" w:rsidRDefault="00AC1D63">
            <w:pPr>
              <w:pStyle w:val="Default"/>
              <w:widowControl w:val="0"/>
              <w:ind w:left="-37"/>
              <w:rPr>
                <w:sz w:val="22"/>
                <w:szCs w:val="22"/>
              </w:rPr>
            </w:pPr>
            <w:r>
              <w:rPr>
                <w:sz w:val="22"/>
                <w:szCs w:val="22"/>
              </w:rPr>
              <w:t>40-41</w:t>
            </w:r>
          </w:p>
        </w:tc>
        <w:tc>
          <w:tcPr>
            <w:tcW w:w="9176" w:type="dxa"/>
            <w:tcBorders>
              <w:top w:val="nil"/>
              <w:left w:val="single" w:sz="4" w:space="0" w:color="000000"/>
              <w:bottom w:val="single" w:sz="4" w:space="0" w:color="000000"/>
              <w:right w:val="single" w:sz="4" w:space="0" w:color="000000"/>
            </w:tcBorders>
            <w:shd w:val="clear" w:color="auto" w:fill="E5B8B7" w:themeFill="accent2" w:themeFillTint="66"/>
            <w:hideMark/>
          </w:tcPr>
          <w:p w:rsidR="00AC1D63" w:rsidRDefault="00AC1D63" w:rsidP="00A87646">
            <w:pPr>
              <w:pStyle w:val="Default"/>
              <w:widowControl w:val="0"/>
              <w:jc w:val="both"/>
            </w:pPr>
            <w:r>
              <w:rPr>
                <w:b/>
              </w:rPr>
              <w:t xml:space="preserve">Практическая работа № 21. </w:t>
            </w:r>
            <w:r>
              <w:t>Раневская и Гаев как герои уходящего в прошлое усадебного быта. Настоящее и будущее в комедии «Вишневый сад»: образы Лопахина, Пети и Ани</w:t>
            </w:r>
            <w:r w:rsidR="00AD7781">
              <w:t xml:space="preserve"> </w:t>
            </w:r>
            <w:r w:rsidR="001F41C2">
              <w:t>(</w:t>
            </w:r>
            <w:r w:rsidR="001F41C2" w:rsidRPr="00B0543F">
              <w:rPr>
                <w:b/>
                <w:i/>
              </w:rPr>
              <w:t xml:space="preserve">МДК.05.02. Основы предпринимательства, открытие собственного дела </w:t>
            </w:r>
            <w:r w:rsidR="001F41C2" w:rsidRPr="00431C98">
              <w:rPr>
                <w:b/>
                <w:i/>
              </w:rPr>
              <w:t>профессионально-ориент</w:t>
            </w:r>
            <w:r w:rsidR="001F41C2">
              <w:rPr>
                <w:b/>
                <w:i/>
              </w:rPr>
              <w:t>и</w:t>
            </w:r>
            <w:r w:rsidR="001F41C2" w:rsidRPr="00431C98">
              <w:rPr>
                <w:b/>
                <w:i/>
              </w:rPr>
              <w:t>рованного содержания</w:t>
            </w:r>
            <w:r w:rsidR="001F41C2">
              <w:t>)</w:t>
            </w:r>
          </w:p>
        </w:tc>
        <w:tc>
          <w:tcPr>
            <w:tcW w:w="1096" w:type="dxa"/>
            <w:gridSpan w:val="2"/>
            <w:tcBorders>
              <w:top w:val="nil"/>
              <w:left w:val="single" w:sz="4" w:space="0" w:color="000000"/>
              <w:bottom w:val="single" w:sz="4" w:space="0" w:color="000000"/>
              <w:right w:val="single" w:sz="4" w:space="0" w:color="000000"/>
            </w:tcBorders>
            <w:shd w:val="clear" w:color="auto" w:fill="E5B8B7" w:themeFill="accent2" w:themeFillTint="66"/>
            <w:hideMark/>
          </w:tcPr>
          <w:p w:rsidR="00AC1D63" w:rsidRDefault="00AC1D63">
            <w:pPr>
              <w:pStyle w:val="Default"/>
              <w:widowControl w:val="0"/>
              <w:jc w:val="center"/>
              <w:rPr>
                <w:b/>
                <w:bCs/>
                <w:sz w:val="22"/>
              </w:rPr>
            </w:pPr>
            <w:r>
              <w:rPr>
                <w:b/>
                <w:bCs/>
                <w:sz w:val="22"/>
              </w:rPr>
              <w:t>2</w:t>
            </w:r>
          </w:p>
        </w:tc>
        <w:tc>
          <w:tcPr>
            <w:tcW w:w="1172" w:type="dxa"/>
            <w:gridSpan w:val="3"/>
            <w:tcBorders>
              <w:top w:val="nil"/>
              <w:left w:val="single" w:sz="4" w:space="0" w:color="000000"/>
              <w:bottom w:val="single" w:sz="4" w:space="0" w:color="000000"/>
              <w:right w:val="single" w:sz="4" w:space="0" w:color="000000"/>
            </w:tcBorders>
            <w:shd w:val="clear" w:color="auto" w:fill="D9D9D9" w:themeFill="background1" w:themeFillShade="D9"/>
            <w:hideMark/>
          </w:tcPr>
          <w:p w:rsidR="00AC1D63" w:rsidRDefault="00AC1D6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Pr>
                <w:bCs/>
                <w:color w:val="000000"/>
                <w:sz w:val="22"/>
              </w:rPr>
              <w:t>2</w:t>
            </w:r>
          </w:p>
        </w:tc>
        <w:tc>
          <w:tcPr>
            <w:tcW w:w="441" w:type="dxa"/>
            <w:gridSpan w:val="2"/>
          </w:tcPr>
          <w:p w:rsidR="00AC1D63" w:rsidRDefault="00AC1D63">
            <w:pPr>
              <w:widowControl w:val="0"/>
            </w:pPr>
          </w:p>
        </w:tc>
      </w:tr>
      <w:tr w:rsidR="00B234AB" w:rsidTr="00A87646">
        <w:trPr>
          <w:trHeight w:val="20"/>
        </w:trPr>
        <w:tc>
          <w:tcPr>
            <w:tcW w:w="12441" w:type="dxa"/>
            <w:gridSpan w:val="5"/>
            <w:tcBorders>
              <w:top w:val="nil"/>
              <w:left w:val="single" w:sz="4" w:space="0" w:color="000000"/>
              <w:bottom w:val="single" w:sz="4" w:space="0" w:color="000000"/>
              <w:right w:val="single" w:sz="4" w:space="0" w:color="000000"/>
            </w:tcBorders>
            <w:shd w:val="clear" w:color="auto" w:fill="FFFFFF" w:themeFill="background1"/>
            <w:hideMark/>
          </w:tcPr>
          <w:p w:rsidR="00B234AB" w:rsidRDefault="00B234AB" w:rsidP="00A87646">
            <w:pPr>
              <w:pStyle w:val="Default"/>
              <w:widowControl w:val="0"/>
              <w:jc w:val="both"/>
            </w:pPr>
            <w:r>
              <w:rPr>
                <w:b/>
              </w:rPr>
              <w:t>Раздел 2. Литература конца XIX — начала ХХ века</w:t>
            </w:r>
          </w:p>
        </w:tc>
        <w:tc>
          <w:tcPr>
            <w:tcW w:w="1096" w:type="dxa"/>
            <w:gridSpan w:val="2"/>
            <w:tcBorders>
              <w:top w:val="nil"/>
              <w:left w:val="single" w:sz="4" w:space="0" w:color="000000"/>
              <w:bottom w:val="single" w:sz="4" w:space="0" w:color="000000"/>
              <w:right w:val="single" w:sz="4" w:space="0" w:color="000000"/>
            </w:tcBorders>
            <w:shd w:val="clear" w:color="auto" w:fill="FFFFFF" w:themeFill="background1"/>
            <w:hideMark/>
          </w:tcPr>
          <w:p w:rsidR="00B234AB" w:rsidRDefault="00B234AB">
            <w:pPr>
              <w:pStyle w:val="Default"/>
              <w:widowControl w:val="0"/>
              <w:jc w:val="center"/>
              <w:rPr>
                <w:b/>
                <w:bCs/>
                <w:sz w:val="22"/>
              </w:rPr>
            </w:pPr>
            <w:r>
              <w:rPr>
                <w:b/>
                <w:bCs/>
                <w:sz w:val="22"/>
              </w:rPr>
              <w:t>8</w:t>
            </w:r>
          </w:p>
        </w:tc>
        <w:tc>
          <w:tcPr>
            <w:tcW w:w="1172" w:type="dxa"/>
            <w:gridSpan w:val="3"/>
            <w:tcBorders>
              <w:top w:val="nil"/>
              <w:left w:val="single" w:sz="4" w:space="0" w:color="000000"/>
              <w:bottom w:val="single" w:sz="4" w:space="0" w:color="000000"/>
              <w:right w:val="single" w:sz="4" w:space="0" w:color="000000"/>
            </w:tcBorders>
            <w:shd w:val="clear" w:color="auto" w:fill="D9D9D9" w:themeFill="background1" w:themeFillShade="D9"/>
          </w:tcPr>
          <w:p w:rsidR="00B234AB" w:rsidRDefault="00B234A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p>
        </w:tc>
        <w:tc>
          <w:tcPr>
            <w:tcW w:w="441" w:type="dxa"/>
            <w:gridSpan w:val="2"/>
          </w:tcPr>
          <w:p w:rsidR="00B234AB" w:rsidRDefault="00B234AB">
            <w:pPr>
              <w:widowControl w:val="0"/>
            </w:pPr>
          </w:p>
        </w:tc>
      </w:tr>
      <w:tr w:rsidR="00B234AB" w:rsidTr="00A87646">
        <w:trPr>
          <w:trHeight w:val="20"/>
        </w:trPr>
        <w:tc>
          <w:tcPr>
            <w:tcW w:w="2548" w:type="dxa"/>
            <w:gridSpan w:val="2"/>
            <w:tcBorders>
              <w:top w:val="nil"/>
              <w:left w:val="single" w:sz="4" w:space="0" w:color="000000"/>
              <w:bottom w:val="single" w:sz="4" w:space="0" w:color="000000"/>
              <w:right w:val="single" w:sz="4" w:space="0" w:color="000000"/>
            </w:tcBorders>
            <w:shd w:val="clear" w:color="auto" w:fill="E5B8B7" w:themeFill="accent2" w:themeFillTint="66"/>
            <w:hideMark/>
          </w:tcPr>
          <w:p w:rsidR="00B234AB" w:rsidRDefault="00B234AB">
            <w:pPr>
              <w:pStyle w:val="Default"/>
              <w:widowControl w:val="0"/>
              <w:jc w:val="both"/>
            </w:pPr>
          </w:p>
        </w:tc>
        <w:tc>
          <w:tcPr>
            <w:tcW w:w="717" w:type="dxa"/>
            <w:gridSpan w:val="2"/>
            <w:tcBorders>
              <w:top w:val="nil"/>
              <w:left w:val="single" w:sz="4" w:space="0" w:color="000000"/>
              <w:bottom w:val="single" w:sz="4" w:space="0" w:color="000000"/>
              <w:right w:val="single" w:sz="4" w:space="0" w:color="000000"/>
            </w:tcBorders>
            <w:shd w:val="clear" w:color="auto" w:fill="E5B8B7" w:themeFill="accent2" w:themeFillTint="66"/>
            <w:hideMark/>
          </w:tcPr>
          <w:p w:rsidR="00B234AB" w:rsidRDefault="00B234AB">
            <w:pPr>
              <w:pStyle w:val="Default"/>
              <w:widowControl w:val="0"/>
            </w:pPr>
            <w:r>
              <w:t>42</w:t>
            </w:r>
          </w:p>
        </w:tc>
        <w:tc>
          <w:tcPr>
            <w:tcW w:w="9176" w:type="dxa"/>
            <w:tcBorders>
              <w:top w:val="nil"/>
              <w:left w:val="single" w:sz="4" w:space="0" w:color="000000"/>
              <w:bottom w:val="single" w:sz="4" w:space="0" w:color="000000"/>
              <w:right w:val="single" w:sz="4" w:space="0" w:color="000000"/>
            </w:tcBorders>
            <w:shd w:val="clear" w:color="auto" w:fill="E5B8B7" w:themeFill="accent2" w:themeFillTint="66"/>
            <w:hideMark/>
          </w:tcPr>
          <w:p w:rsidR="00B234AB" w:rsidRDefault="00EC188B" w:rsidP="00A87646">
            <w:pPr>
              <w:pStyle w:val="Default"/>
              <w:widowControl w:val="0"/>
              <w:jc w:val="both"/>
            </w:pPr>
            <w:r>
              <w:rPr>
                <w:b/>
              </w:rPr>
              <w:t>Практическая работа № 2</w:t>
            </w:r>
            <w:r w:rsidR="00AC1D63">
              <w:rPr>
                <w:b/>
              </w:rPr>
              <w:t>2</w:t>
            </w:r>
            <w:r>
              <w:rPr>
                <w:b/>
              </w:rPr>
              <w:t xml:space="preserve">. </w:t>
            </w:r>
            <w:r w:rsidR="00B234AB">
              <w:t>А. И. Куприн. Повесть «Гранатовый браслет».</w:t>
            </w:r>
            <w:r w:rsidR="00431C98" w:rsidRPr="00431C98">
              <w:rPr>
                <w:b/>
                <w:i/>
              </w:rPr>
              <w:t xml:space="preserve"> </w:t>
            </w:r>
            <w:r w:rsidR="00A87646">
              <w:rPr>
                <w:b/>
                <w:i/>
              </w:rPr>
              <w:t>(ОП.02. Основы деловой культуры профессионально-ориентированного содержания).</w:t>
            </w:r>
            <w:r w:rsidR="00431C98">
              <w:t>)</w:t>
            </w:r>
          </w:p>
        </w:tc>
        <w:tc>
          <w:tcPr>
            <w:tcW w:w="1096" w:type="dxa"/>
            <w:gridSpan w:val="2"/>
            <w:tcBorders>
              <w:top w:val="nil"/>
              <w:left w:val="single" w:sz="4" w:space="0" w:color="000000"/>
              <w:bottom w:val="single" w:sz="4" w:space="0" w:color="000000"/>
              <w:right w:val="single" w:sz="4" w:space="0" w:color="000000"/>
            </w:tcBorders>
            <w:shd w:val="clear" w:color="auto" w:fill="E5B8B7" w:themeFill="accent2" w:themeFillTint="66"/>
            <w:hideMark/>
          </w:tcPr>
          <w:p w:rsidR="00B234AB" w:rsidRDefault="00B234AB">
            <w:pPr>
              <w:pStyle w:val="Default"/>
              <w:widowControl w:val="0"/>
              <w:jc w:val="center"/>
              <w:rPr>
                <w:b/>
                <w:bCs/>
                <w:sz w:val="22"/>
              </w:rPr>
            </w:pPr>
            <w:r>
              <w:rPr>
                <w:b/>
                <w:bCs/>
                <w:sz w:val="22"/>
              </w:rPr>
              <w:t>1</w:t>
            </w:r>
          </w:p>
        </w:tc>
        <w:tc>
          <w:tcPr>
            <w:tcW w:w="1172" w:type="dxa"/>
            <w:gridSpan w:val="3"/>
            <w:tcBorders>
              <w:top w:val="nil"/>
              <w:left w:val="single" w:sz="4" w:space="0" w:color="000000"/>
              <w:bottom w:val="single" w:sz="4" w:space="0" w:color="000000"/>
              <w:right w:val="single" w:sz="4" w:space="0" w:color="000000"/>
            </w:tcBorders>
            <w:shd w:val="clear" w:color="auto" w:fill="D9D9D9" w:themeFill="background1" w:themeFillShade="D9"/>
          </w:tcPr>
          <w:p w:rsidR="00B234AB" w:rsidRDefault="00B234A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p>
        </w:tc>
        <w:tc>
          <w:tcPr>
            <w:tcW w:w="441" w:type="dxa"/>
            <w:gridSpan w:val="2"/>
          </w:tcPr>
          <w:p w:rsidR="00B234AB" w:rsidRDefault="00B234AB">
            <w:pPr>
              <w:widowControl w:val="0"/>
            </w:pPr>
          </w:p>
        </w:tc>
      </w:tr>
      <w:tr w:rsidR="00B234AB" w:rsidTr="00A87646">
        <w:trPr>
          <w:trHeight w:val="20"/>
        </w:trPr>
        <w:tc>
          <w:tcPr>
            <w:tcW w:w="2548" w:type="dxa"/>
            <w:gridSpan w:val="2"/>
            <w:tcBorders>
              <w:top w:val="nil"/>
              <w:left w:val="single" w:sz="4" w:space="0" w:color="000000"/>
              <w:bottom w:val="single" w:sz="4" w:space="0" w:color="000000"/>
              <w:right w:val="single" w:sz="4" w:space="0" w:color="000000"/>
            </w:tcBorders>
            <w:shd w:val="clear" w:color="auto" w:fill="E5B8B7" w:themeFill="accent2" w:themeFillTint="66"/>
            <w:hideMark/>
          </w:tcPr>
          <w:p w:rsidR="00B234AB" w:rsidRDefault="00B234AB">
            <w:pPr>
              <w:pStyle w:val="Default"/>
              <w:widowControl w:val="0"/>
              <w:jc w:val="both"/>
            </w:pPr>
          </w:p>
        </w:tc>
        <w:tc>
          <w:tcPr>
            <w:tcW w:w="717" w:type="dxa"/>
            <w:gridSpan w:val="2"/>
            <w:tcBorders>
              <w:top w:val="nil"/>
              <w:left w:val="single" w:sz="4" w:space="0" w:color="000000"/>
              <w:bottom w:val="single" w:sz="4" w:space="0" w:color="000000"/>
              <w:right w:val="single" w:sz="4" w:space="0" w:color="000000"/>
            </w:tcBorders>
            <w:shd w:val="clear" w:color="auto" w:fill="E5B8B7" w:themeFill="accent2" w:themeFillTint="66"/>
            <w:hideMark/>
          </w:tcPr>
          <w:p w:rsidR="00B234AB" w:rsidRDefault="00B234AB">
            <w:pPr>
              <w:pStyle w:val="Default"/>
              <w:widowControl w:val="0"/>
            </w:pPr>
            <w:r>
              <w:t>43</w:t>
            </w:r>
          </w:p>
        </w:tc>
        <w:tc>
          <w:tcPr>
            <w:tcW w:w="9176" w:type="dxa"/>
            <w:tcBorders>
              <w:top w:val="nil"/>
              <w:left w:val="single" w:sz="4" w:space="0" w:color="000000"/>
              <w:bottom w:val="single" w:sz="4" w:space="0" w:color="000000"/>
              <w:right w:val="single" w:sz="4" w:space="0" w:color="000000"/>
            </w:tcBorders>
            <w:shd w:val="clear" w:color="auto" w:fill="E5B8B7" w:themeFill="accent2" w:themeFillTint="66"/>
            <w:hideMark/>
          </w:tcPr>
          <w:p w:rsidR="00B234AB" w:rsidRDefault="00EC188B" w:rsidP="00A87646">
            <w:pPr>
              <w:pStyle w:val="Default"/>
              <w:widowControl w:val="0"/>
              <w:jc w:val="both"/>
            </w:pPr>
            <w:r>
              <w:rPr>
                <w:b/>
              </w:rPr>
              <w:t>Практическая работа №2</w:t>
            </w:r>
            <w:r w:rsidR="00AC1D63">
              <w:rPr>
                <w:b/>
              </w:rPr>
              <w:t>3</w:t>
            </w:r>
            <w:r>
              <w:rPr>
                <w:b/>
              </w:rPr>
              <w:t xml:space="preserve">. </w:t>
            </w:r>
            <w:r w:rsidR="00B234AB">
              <w:t>Л. Н. Андреев. Рассказы и повести.</w:t>
            </w:r>
            <w:r w:rsidR="00431C98" w:rsidRPr="00431C98">
              <w:rPr>
                <w:b/>
                <w:i/>
              </w:rPr>
              <w:t xml:space="preserve"> </w:t>
            </w:r>
            <w:r w:rsidR="00A87646">
              <w:rPr>
                <w:b/>
                <w:i/>
              </w:rPr>
              <w:t>(ОП.02. Основы деловой культуры профессионально-ориентированного содержания).</w:t>
            </w:r>
            <w:r w:rsidR="00431C98">
              <w:t>)</w:t>
            </w:r>
          </w:p>
        </w:tc>
        <w:tc>
          <w:tcPr>
            <w:tcW w:w="1096" w:type="dxa"/>
            <w:gridSpan w:val="2"/>
            <w:tcBorders>
              <w:top w:val="nil"/>
              <w:left w:val="single" w:sz="4" w:space="0" w:color="000000"/>
              <w:bottom w:val="single" w:sz="4" w:space="0" w:color="000000"/>
              <w:right w:val="single" w:sz="4" w:space="0" w:color="000000"/>
            </w:tcBorders>
            <w:shd w:val="clear" w:color="auto" w:fill="E5B8B7" w:themeFill="accent2" w:themeFillTint="66"/>
            <w:hideMark/>
          </w:tcPr>
          <w:p w:rsidR="00B234AB" w:rsidRDefault="00B234AB">
            <w:pPr>
              <w:pStyle w:val="Default"/>
              <w:widowControl w:val="0"/>
              <w:jc w:val="center"/>
              <w:rPr>
                <w:b/>
                <w:bCs/>
                <w:sz w:val="22"/>
              </w:rPr>
            </w:pPr>
            <w:r>
              <w:rPr>
                <w:b/>
                <w:bCs/>
                <w:sz w:val="22"/>
              </w:rPr>
              <w:t>1</w:t>
            </w:r>
          </w:p>
        </w:tc>
        <w:tc>
          <w:tcPr>
            <w:tcW w:w="1172" w:type="dxa"/>
            <w:gridSpan w:val="3"/>
            <w:tcBorders>
              <w:top w:val="nil"/>
              <w:left w:val="single" w:sz="4" w:space="0" w:color="000000"/>
              <w:bottom w:val="single" w:sz="4" w:space="0" w:color="000000"/>
              <w:right w:val="single" w:sz="4" w:space="0" w:color="000000"/>
            </w:tcBorders>
            <w:shd w:val="clear" w:color="auto" w:fill="D9D9D9" w:themeFill="background1" w:themeFillShade="D9"/>
          </w:tcPr>
          <w:p w:rsidR="00B234AB" w:rsidRDefault="00B234A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p>
        </w:tc>
        <w:tc>
          <w:tcPr>
            <w:tcW w:w="441" w:type="dxa"/>
            <w:gridSpan w:val="2"/>
          </w:tcPr>
          <w:p w:rsidR="00B234AB" w:rsidRDefault="00B234AB">
            <w:pPr>
              <w:widowControl w:val="0"/>
            </w:pPr>
          </w:p>
        </w:tc>
      </w:tr>
      <w:tr w:rsidR="00B234AB" w:rsidTr="00A87646">
        <w:trPr>
          <w:trHeight w:val="20"/>
        </w:trPr>
        <w:tc>
          <w:tcPr>
            <w:tcW w:w="2548" w:type="dxa"/>
            <w:gridSpan w:val="2"/>
            <w:vMerge w:val="restart"/>
            <w:tcBorders>
              <w:top w:val="nil"/>
              <w:left w:val="single" w:sz="4" w:space="0" w:color="000000"/>
              <w:bottom w:val="single" w:sz="4" w:space="0" w:color="000000"/>
              <w:right w:val="single" w:sz="4" w:space="0" w:color="000000"/>
            </w:tcBorders>
            <w:shd w:val="clear" w:color="auto" w:fill="FFFFFF" w:themeFill="background1"/>
            <w:hideMark/>
          </w:tcPr>
          <w:p w:rsidR="00B234AB" w:rsidRDefault="00B234AB">
            <w:pPr>
              <w:pStyle w:val="Default"/>
              <w:widowControl w:val="0"/>
              <w:jc w:val="both"/>
            </w:pPr>
            <w:r>
              <w:t>М. Горький. Рассказы (один по выбору). Пьеса «На дне»</w:t>
            </w:r>
          </w:p>
        </w:tc>
        <w:tc>
          <w:tcPr>
            <w:tcW w:w="717" w:type="dxa"/>
            <w:gridSpan w:val="2"/>
            <w:vMerge w:val="restart"/>
            <w:tcBorders>
              <w:top w:val="nil"/>
              <w:left w:val="single" w:sz="4" w:space="0" w:color="000000"/>
              <w:bottom w:val="single" w:sz="4" w:space="0" w:color="000000"/>
              <w:right w:val="single" w:sz="4" w:space="0" w:color="000000"/>
            </w:tcBorders>
            <w:shd w:val="clear" w:color="auto" w:fill="FFFFFF" w:themeFill="background1"/>
            <w:hideMark/>
          </w:tcPr>
          <w:p w:rsidR="00B234AB" w:rsidRDefault="00B234AB">
            <w:pPr>
              <w:pStyle w:val="Default"/>
              <w:widowControl w:val="0"/>
              <w:ind w:left="-57"/>
            </w:pPr>
            <w:r>
              <w:t>44</w:t>
            </w:r>
          </w:p>
        </w:tc>
        <w:tc>
          <w:tcPr>
            <w:tcW w:w="9176" w:type="dxa"/>
            <w:vMerge w:val="restart"/>
            <w:tcBorders>
              <w:top w:val="nil"/>
              <w:left w:val="single" w:sz="4" w:space="0" w:color="000000"/>
              <w:bottom w:val="single" w:sz="4" w:space="0" w:color="000000"/>
              <w:right w:val="single" w:sz="4" w:space="0" w:color="000000"/>
            </w:tcBorders>
            <w:shd w:val="clear" w:color="auto" w:fill="FFFFFF" w:themeFill="background1"/>
            <w:hideMark/>
          </w:tcPr>
          <w:p w:rsidR="00B234AB" w:rsidRDefault="00B234AB" w:rsidP="00A87646">
            <w:pPr>
              <w:pStyle w:val="Default"/>
              <w:widowControl w:val="0"/>
              <w:jc w:val="both"/>
            </w:pPr>
            <w:r>
              <w:t>М. Горький. Пьеса «На дне» История создания, смысл названия. Тематика, проблематика, система образов драмы</w:t>
            </w:r>
            <w:r w:rsidR="00A87646">
              <w:t xml:space="preserve"> </w:t>
            </w:r>
            <w:r w:rsidR="001F41C2">
              <w:t>(</w:t>
            </w:r>
            <w:r w:rsidR="001F41C2" w:rsidRPr="00B0543F">
              <w:rPr>
                <w:b/>
                <w:i/>
              </w:rPr>
              <w:t xml:space="preserve">МДК.05.02. Основы предпринимательства, открытие собственного дела </w:t>
            </w:r>
            <w:r w:rsidR="001F41C2" w:rsidRPr="00431C98">
              <w:rPr>
                <w:b/>
                <w:i/>
              </w:rPr>
              <w:t>профессионально-ориент</w:t>
            </w:r>
            <w:r w:rsidR="001F41C2">
              <w:rPr>
                <w:b/>
                <w:i/>
              </w:rPr>
              <w:t>и</w:t>
            </w:r>
            <w:r w:rsidR="001F41C2" w:rsidRPr="00431C98">
              <w:rPr>
                <w:b/>
                <w:i/>
              </w:rPr>
              <w:t>рованного содержания</w:t>
            </w:r>
            <w:r w:rsidR="001F41C2">
              <w:t>)</w:t>
            </w:r>
          </w:p>
        </w:tc>
        <w:tc>
          <w:tcPr>
            <w:tcW w:w="1096" w:type="dxa"/>
            <w:gridSpan w:val="2"/>
            <w:vMerge w:val="restart"/>
            <w:tcBorders>
              <w:top w:val="nil"/>
              <w:left w:val="single" w:sz="4" w:space="0" w:color="000000"/>
              <w:bottom w:val="single" w:sz="4" w:space="0" w:color="000000"/>
              <w:right w:val="single" w:sz="4" w:space="0" w:color="000000"/>
            </w:tcBorders>
            <w:shd w:val="clear" w:color="auto" w:fill="FFFFFF" w:themeFill="background1"/>
            <w:hideMark/>
          </w:tcPr>
          <w:p w:rsidR="00B234AB" w:rsidRDefault="00B234AB">
            <w:pPr>
              <w:pStyle w:val="Default"/>
              <w:widowControl w:val="0"/>
              <w:jc w:val="center"/>
              <w:rPr>
                <w:b/>
                <w:bCs/>
                <w:sz w:val="22"/>
              </w:rPr>
            </w:pPr>
            <w:r>
              <w:rPr>
                <w:b/>
                <w:bCs/>
                <w:sz w:val="22"/>
              </w:rPr>
              <w:t>1</w:t>
            </w:r>
          </w:p>
        </w:tc>
        <w:tc>
          <w:tcPr>
            <w:tcW w:w="1172" w:type="dxa"/>
            <w:gridSpan w:val="3"/>
            <w:vMerge w:val="restart"/>
            <w:tcBorders>
              <w:top w:val="nil"/>
              <w:left w:val="single" w:sz="4" w:space="0" w:color="000000"/>
              <w:bottom w:val="single" w:sz="4" w:space="0" w:color="000000"/>
              <w:right w:val="single" w:sz="4" w:space="0" w:color="000000"/>
            </w:tcBorders>
            <w:shd w:val="clear" w:color="auto" w:fill="D9D9D9" w:themeFill="background1" w:themeFillShade="D9"/>
            <w:hideMark/>
          </w:tcPr>
          <w:p w:rsidR="00B234AB" w:rsidRDefault="00B234A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Pr>
                <w:bCs/>
                <w:color w:val="000000"/>
                <w:sz w:val="22"/>
              </w:rPr>
              <w:t>2</w:t>
            </w:r>
          </w:p>
        </w:tc>
        <w:tc>
          <w:tcPr>
            <w:tcW w:w="441" w:type="dxa"/>
            <w:gridSpan w:val="2"/>
          </w:tcPr>
          <w:p w:rsidR="00B234AB" w:rsidRDefault="00B234AB">
            <w:pPr>
              <w:widowControl w:val="0"/>
            </w:pPr>
          </w:p>
        </w:tc>
      </w:tr>
      <w:tr w:rsidR="00B234AB" w:rsidTr="00A87646">
        <w:trPr>
          <w:trHeight w:val="20"/>
        </w:trPr>
        <w:tc>
          <w:tcPr>
            <w:tcW w:w="2548" w:type="dxa"/>
            <w:gridSpan w:val="2"/>
            <w:vMerge/>
            <w:tcBorders>
              <w:top w:val="nil"/>
              <w:left w:val="single" w:sz="4" w:space="0" w:color="000000"/>
              <w:bottom w:val="single" w:sz="4" w:space="0" w:color="000000"/>
              <w:right w:val="single" w:sz="4" w:space="0" w:color="000000"/>
            </w:tcBorders>
            <w:vAlign w:val="center"/>
            <w:hideMark/>
          </w:tcPr>
          <w:p w:rsidR="00B234AB" w:rsidRDefault="00B234AB">
            <w:pPr>
              <w:suppressAutoHyphens w:val="0"/>
              <w:rPr>
                <w:color w:val="000000"/>
              </w:rPr>
            </w:pPr>
          </w:p>
        </w:tc>
        <w:tc>
          <w:tcPr>
            <w:tcW w:w="717" w:type="dxa"/>
            <w:gridSpan w:val="2"/>
            <w:vMerge/>
            <w:tcBorders>
              <w:top w:val="nil"/>
              <w:left w:val="single" w:sz="4" w:space="0" w:color="000000"/>
              <w:bottom w:val="single" w:sz="4" w:space="0" w:color="000000"/>
              <w:right w:val="single" w:sz="4" w:space="0" w:color="000000"/>
            </w:tcBorders>
            <w:vAlign w:val="center"/>
            <w:hideMark/>
          </w:tcPr>
          <w:p w:rsidR="00B234AB" w:rsidRDefault="00B234AB">
            <w:pPr>
              <w:suppressAutoHyphens w:val="0"/>
              <w:rPr>
                <w:color w:val="000000"/>
              </w:rPr>
            </w:pPr>
          </w:p>
        </w:tc>
        <w:tc>
          <w:tcPr>
            <w:tcW w:w="9176" w:type="dxa"/>
            <w:vMerge/>
            <w:tcBorders>
              <w:top w:val="nil"/>
              <w:left w:val="single" w:sz="4" w:space="0" w:color="000000"/>
              <w:bottom w:val="single" w:sz="4" w:space="0" w:color="000000"/>
              <w:right w:val="single" w:sz="4" w:space="0" w:color="000000"/>
            </w:tcBorders>
            <w:vAlign w:val="center"/>
            <w:hideMark/>
          </w:tcPr>
          <w:p w:rsidR="00B234AB" w:rsidRDefault="00B234AB" w:rsidP="00A87646">
            <w:pPr>
              <w:suppressAutoHyphens w:val="0"/>
              <w:jc w:val="both"/>
              <w:rPr>
                <w:color w:val="000000"/>
              </w:rPr>
            </w:pPr>
          </w:p>
        </w:tc>
        <w:tc>
          <w:tcPr>
            <w:tcW w:w="1096" w:type="dxa"/>
            <w:gridSpan w:val="2"/>
            <w:vMerge/>
            <w:tcBorders>
              <w:top w:val="nil"/>
              <w:left w:val="single" w:sz="4" w:space="0" w:color="000000"/>
              <w:bottom w:val="single" w:sz="4" w:space="0" w:color="000000"/>
              <w:right w:val="single" w:sz="4" w:space="0" w:color="000000"/>
            </w:tcBorders>
            <w:vAlign w:val="center"/>
            <w:hideMark/>
          </w:tcPr>
          <w:p w:rsidR="00B234AB" w:rsidRDefault="00B234AB">
            <w:pPr>
              <w:suppressAutoHyphens w:val="0"/>
              <w:rPr>
                <w:b/>
                <w:bCs/>
                <w:color w:val="000000"/>
                <w:sz w:val="22"/>
              </w:rPr>
            </w:pPr>
          </w:p>
        </w:tc>
        <w:tc>
          <w:tcPr>
            <w:tcW w:w="1172" w:type="dxa"/>
            <w:gridSpan w:val="3"/>
            <w:vMerge/>
            <w:tcBorders>
              <w:top w:val="nil"/>
              <w:left w:val="single" w:sz="4" w:space="0" w:color="000000"/>
              <w:bottom w:val="single" w:sz="4" w:space="0" w:color="000000"/>
              <w:right w:val="single" w:sz="4" w:space="0" w:color="000000"/>
            </w:tcBorders>
            <w:vAlign w:val="center"/>
            <w:hideMark/>
          </w:tcPr>
          <w:p w:rsidR="00B234AB" w:rsidRDefault="00B234AB">
            <w:pPr>
              <w:suppressAutoHyphens w:val="0"/>
              <w:rPr>
                <w:bCs/>
                <w:color w:val="000000"/>
                <w:sz w:val="22"/>
              </w:rPr>
            </w:pPr>
          </w:p>
        </w:tc>
        <w:tc>
          <w:tcPr>
            <w:tcW w:w="441" w:type="dxa"/>
            <w:gridSpan w:val="2"/>
          </w:tcPr>
          <w:p w:rsidR="00B234AB" w:rsidRDefault="00B234AB">
            <w:pPr>
              <w:widowControl w:val="0"/>
            </w:pPr>
          </w:p>
        </w:tc>
      </w:tr>
      <w:tr w:rsidR="00B234AB" w:rsidTr="00A87646">
        <w:trPr>
          <w:trHeight w:val="20"/>
        </w:trPr>
        <w:tc>
          <w:tcPr>
            <w:tcW w:w="2548" w:type="dxa"/>
            <w:gridSpan w:val="2"/>
            <w:vMerge w:val="restart"/>
            <w:tcBorders>
              <w:top w:val="nil"/>
              <w:left w:val="single" w:sz="4" w:space="0" w:color="000000"/>
              <w:bottom w:val="single" w:sz="4" w:space="0" w:color="000000"/>
              <w:right w:val="single" w:sz="4" w:space="0" w:color="000000"/>
            </w:tcBorders>
            <w:shd w:val="clear" w:color="auto" w:fill="E5B8B7" w:themeFill="accent2" w:themeFillTint="66"/>
          </w:tcPr>
          <w:p w:rsidR="00B234AB" w:rsidRDefault="00B234AB">
            <w:pPr>
              <w:pStyle w:val="Default"/>
              <w:widowControl w:val="0"/>
              <w:jc w:val="both"/>
            </w:pPr>
          </w:p>
        </w:tc>
        <w:tc>
          <w:tcPr>
            <w:tcW w:w="9893" w:type="dxa"/>
            <w:gridSpan w:val="3"/>
            <w:tcBorders>
              <w:top w:val="nil"/>
              <w:left w:val="single" w:sz="4" w:space="0" w:color="000000"/>
              <w:bottom w:val="single" w:sz="4" w:space="0" w:color="000000"/>
              <w:right w:val="single" w:sz="4" w:space="0" w:color="000000"/>
            </w:tcBorders>
            <w:shd w:val="clear" w:color="auto" w:fill="E5B8B7" w:themeFill="accent2" w:themeFillTint="66"/>
            <w:hideMark/>
          </w:tcPr>
          <w:p w:rsidR="00B234AB" w:rsidRDefault="00B234AB" w:rsidP="00A87646">
            <w:pPr>
              <w:pStyle w:val="Default"/>
              <w:widowControl w:val="0"/>
              <w:jc w:val="both"/>
            </w:pPr>
            <w:r>
              <w:rPr>
                <w:b/>
                <w:bCs/>
              </w:rPr>
              <w:t>Лабораторные, Практические занятия и Практическая подготовка</w:t>
            </w:r>
          </w:p>
        </w:tc>
        <w:tc>
          <w:tcPr>
            <w:tcW w:w="1096" w:type="dxa"/>
            <w:gridSpan w:val="2"/>
            <w:tcBorders>
              <w:top w:val="nil"/>
              <w:left w:val="single" w:sz="4" w:space="0" w:color="000000"/>
              <w:bottom w:val="single" w:sz="4" w:space="0" w:color="000000"/>
              <w:right w:val="single" w:sz="4" w:space="0" w:color="000000"/>
            </w:tcBorders>
            <w:shd w:val="clear" w:color="auto" w:fill="E5B8B7" w:themeFill="accent2" w:themeFillTint="66"/>
          </w:tcPr>
          <w:p w:rsidR="00B234AB" w:rsidRDefault="00B234AB">
            <w:pPr>
              <w:pStyle w:val="Default"/>
              <w:widowControl w:val="0"/>
              <w:jc w:val="center"/>
              <w:rPr>
                <w:b/>
                <w:bCs/>
                <w:sz w:val="22"/>
              </w:rPr>
            </w:pPr>
          </w:p>
        </w:tc>
        <w:tc>
          <w:tcPr>
            <w:tcW w:w="1172" w:type="dxa"/>
            <w:gridSpan w:val="3"/>
            <w:tcBorders>
              <w:top w:val="nil"/>
              <w:left w:val="single" w:sz="4" w:space="0" w:color="000000"/>
              <w:bottom w:val="single" w:sz="4" w:space="0" w:color="000000"/>
              <w:right w:val="single" w:sz="4" w:space="0" w:color="000000"/>
            </w:tcBorders>
            <w:shd w:val="clear" w:color="auto" w:fill="D9D9D9" w:themeFill="background1" w:themeFillShade="D9"/>
          </w:tcPr>
          <w:p w:rsidR="00B234AB" w:rsidRDefault="00B234A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p>
        </w:tc>
        <w:tc>
          <w:tcPr>
            <w:tcW w:w="441" w:type="dxa"/>
            <w:gridSpan w:val="2"/>
          </w:tcPr>
          <w:p w:rsidR="00B234AB" w:rsidRDefault="00B234AB">
            <w:pPr>
              <w:widowControl w:val="0"/>
            </w:pPr>
          </w:p>
        </w:tc>
      </w:tr>
      <w:tr w:rsidR="00B234AB" w:rsidTr="00A87646">
        <w:trPr>
          <w:trHeight w:val="20"/>
        </w:trPr>
        <w:tc>
          <w:tcPr>
            <w:tcW w:w="2548" w:type="dxa"/>
            <w:gridSpan w:val="2"/>
            <w:vMerge/>
            <w:tcBorders>
              <w:top w:val="nil"/>
              <w:left w:val="single" w:sz="4" w:space="0" w:color="000000"/>
              <w:bottom w:val="single" w:sz="4" w:space="0" w:color="000000"/>
              <w:right w:val="single" w:sz="4" w:space="0" w:color="000000"/>
            </w:tcBorders>
            <w:vAlign w:val="center"/>
            <w:hideMark/>
          </w:tcPr>
          <w:p w:rsidR="00B234AB" w:rsidRDefault="00B234AB">
            <w:pPr>
              <w:suppressAutoHyphens w:val="0"/>
              <w:rPr>
                <w:color w:val="000000"/>
              </w:rPr>
            </w:pPr>
          </w:p>
        </w:tc>
        <w:tc>
          <w:tcPr>
            <w:tcW w:w="717" w:type="dxa"/>
            <w:gridSpan w:val="2"/>
            <w:tcBorders>
              <w:top w:val="nil"/>
              <w:left w:val="single" w:sz="4" w:space="0" w:color="000000"/>
              <w:bottom w:val="single" w:sz="4" w:space="0" w:color="000000"/>
              <w:right w:val="single" w:sz="4" w:space="0" w:color="000000"/>
            </w:tcBorders>
            <w:shd w:val="clear" w:color="auto" w:fill="E5B8B7" w:themeFill="accent2" w:themeFillTint="66"/>
            <w:hideMark/>
          </w:tcPr>
          <w:p w:rsidR="00B234AB" w:rsidRDefault="00B234AB">
            <w:pPr>
              <w:pStyle w:val="Default"/>
              <w:widowControl w:val="0"/>
              <w:ind w:left="-57"/>
            </w:pPr>
            <w:r>
              <w:t>45</w:t>
            </w:r>
          </w:p>
        </w:tc>
        <w:tc>
          <w:tcPr>
            <w:tcW w:w="9176" w:type="dxa"/>
            <w:tcBorders>
              <w:top w:val="nil"/>
              <w:left w:val="single" w:sz="4" w:space="0" w:color="000000"/>
              <w:bottom w:val="single" w:sz="4" w:space="0" w:color="000000"/>
              <w:right w:val="single" w:sz="4" w:space="0" w:color="000000"/>
            </w:tcBorders>
            <w:shd w:val="clear" w:color="auto" w:fill="E5B8B7" w:themeFill="accent2" w:themeFillTint="66"/>
            <w:hideMark/>
          </w:tcPr>
          <w:p w:rsidR="00B234AB" w:rsidRDefault="00AC1D63" w:rsidP="00A87646">
            <w:pPr>
              <w:pStyle w:val="Default"/>
              <w:widowControl w:val="0"/>
              <w:jc w:val="both"/>
            </w:pPr>
            <w:r>
              <w:rPr>
                <w:b/>
              </w:rPr>
              <w:t>Практическая работа № 24</w:t>
            </w:r>
            <w:r w:rsidR="00B234AB">
              <w:rPr>
                <w:b/>
              </w:rPr>
              <w:t>.</w:t>
            </w:r>
            <w:r w:rsidR="00B234AB">
              <w:t xml:space="preserve"> «Три правды» в пьесе «На дне» и их трагическое столкновение</w:t>
            </w:r>
            <w:r w:rsidR="00431C98">
              <w:t>.</w:t>
            </w:r>
          </w:p>
        </w:tc>
        <w:tc>
          <w:tcPr>
            <w:tcW w:w="1096" w:type="dxa"/>
            <w:gridSpan w:val="2"/>
            <w:tcBorders>
              <w:top w:val="nil"/>
              <w:left w:val="single" w:sz="4" w:space="0" w:color="000000"/>
              <w:bottom w:val="single" w:sz="4" w:space="0" w:color="000000"/>
              <w:right w:val="single" w:sz="4" w:space="0" w:color="000000"/>
            </w:tcBorders>
            <w:shd w:val="clear" w:color="auto" w:fill="E5B8B7" w:themeFill="accent2" w:themeFillTint="66"/>
            <w:hideMark/>
          </w:tcPr>
          <w:p w:rsidR="00B234AB" w:rsidRDefault="00B234AB">
            <w:pPr>
              <w:pStyle w:val="Default"/>
              <w:widowControl w:val="0"/>
              <w:jc w:val="center"/>
              <w:rPr>
                <w:b/>
                <w:bCs/>
                <w:sz w:val="22"/>
              </w:rPr>
            </w:pPr>
            <w:r>
              <w:rPr>
                <w:b/>
                <w:bCs/>
                <w:sz w:val="22"/>
              </w:rPr>
              <w:t>1</w:t>
            </w:r>
          </w:p>
        </w:tc>
        <w:tc>
          <w:tcPr>
            <w:tcW w:w="1172" w:type="dxa"/>
            <w:gridSpan w:val="3"/>
            <w:tcBorders>
              <w:top w:val="nil"/>
              <w:left w:val="single" w:sz="4" w:space="0" w:color="000000"/>
              <w:bottom w:val="single" w:sz="4" w:space="0" w:color="000000"/>
              <w:right w:val="single" w:sz="4" w:space="0" w:color="000000"/>
            </w:tcBorders>
            <w:shd w:val="clear" w:color="auto" w:fill="D9D9D9" w:themeFill="background1" w:themeFillShade="D9"/>
          </w:tcPr>
          <w:p w:rsidR="00B234AB" w:rsidRDefault="00B234A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p>
        </w:tc>
        <w:tc>
          <w:tcPr>
            <w:tcW w:w="441" w:type="dxa"/>
            <w:gridSpan w:val="2"/>
          </w:tcPr>
          <w:p w:rsidR="00B234AB" w:rsidRDefault="00B234AB">
            <w:pPr>
              <w:widowControl w:val="0"/>
            </w:pPr>
          </w:p>
        </w:tc>
      </w:tr>
      <w:tr w:rsidR="00B234AB" w:rsidTr="00A87646">
        <w:trPr>
          <w:trHeight w:val="20"/>
        </w:trPr>
        <w:tc>
          <w:tcPr>
            <w:tcW w:w="2548" w:type="dxa"/>
            <w:gridSpan w:val="2"/>
            <w:vMerge/>
            <w:tcBorders>
              <w:top w:val="nil"/>
              <w:left w:val="single" w:sz="4" w:space="0" w:color="000000"/>
              <w:bottom w:val="single" w:sz="4" w:space="0" w:color="000000"/>
              <w:right w:val="single" w:sz="4" w:space="0" w:color="000000"/>
            </w:tcBorders>
            <w:vAlign w:val="center"/>
            <w:hideMark/>
          </w:tcPr>
          <w:p w:rsidR="00B234AB" w:rsidRDefault="00B234AB">
            <w:pPr>
              <w:suppressAutoHyphens w:val="0"/>
              <w:rPr>
                <w:color w:val="000000"/>
              </w:rPr>
            </w:pPr>
          </w:p>
        </w:tc>
        <w:tc>
          <w:tcPr>
            <w:tcW w:w="717" w:type="dxa"/>
            <w:gridSpan w:val="2"/>
            <w:tcBorders>
              <w:top w:val="nil"/>
              <w:left w:val="single" w:sz="4" w:space="0" w:color="000000"/>
              <w:bottom w:val="single" w:sz="4" w:space="0" w:color="000000"/>
              <w:right w:val="single" w:sz="4" w:space="0" w:color="000000"/>
            </w:tcBorders>
            <w:shd w:val="clear" w:color="auto" w:fill="E5B8B7" w:themeFill="accent2" w:themeFillTint="66"/>
            <w:hideMark/>
          </w:tcPr>
          <w:p w:rsidR="00B234AB" w:rsidRDefault="00B234AB">
            <w:pPr>
              <w:pStyle w:val="Default"/>
              <w:widowControl w:val="0"/>
              <w:ind w:right="-160"/>
              <w:rPr>
                <w:sz w:val="22"/>
                <w:szCs w:val="22"/>
              </w:rPr>
            </w:pPr>
            <w:r>
              <w:rPr>
                <w:sz w:val="22"/>
                <w:szCs w:val="22"/>
              </w:rPr>
              <w:t>46-47</w:t>
            </w:r>
          </w:p>
        </w:tc>
        <w:tc>
          <w:tcPr>
            <w:tcW w:w="9176" w:type="dxa"/>
            <w:tcBorders>
              <w:top w:val="nil"/>
              <w:left w:val="single" w:sz="4" w:space="0" w:color="000000"/>
              <w:bottom w:val="single" w:sz="4" w:space="0" w:color="000000"/>
              <w:right w:val="single" w:sz="4" w:space="0" w:color="000000"/>
            </w:tcBorders>
            <w:shd w:val="clear" w:color="auto" w:fill="E5B8B7" w:themeFill="accent2" w:themeFillTint="66"/>
            <w:hideMark/>
          </w:tcPr>
          <w:p w:rsidR="00B234AB" w:rsidRDefault="00AC1D63" w:rsidP="00A87646">
            <w:pPr>
              <w:pStyle w:val="Default"/>
              <w:widowControl w:val="0"/>
              <w:jc w:val="both"/>
              <w:rPr>
                <w:sz w:val="22"/>
                <w:szCs w:val="22"/>
              </w:rPr>
            </w:pPr>
            <w:r>
              <w:rPr>
                <w:b/>
              </w:rPr>
              <w:t>Практическая работа № 25</w:t>
            </w:r>
            <w:r w:rsidR="00B234AB">
              <w:rPr>
                <w:b/>
              </w:rPr>
              <w:t xml:space="preserve">. </w:t>
            </w:r>
            <w:r w:rsidR="00B234AB">
              <w:rPr>
                <w:shd w:val="clear" w:color="auto" w:fill="E5B8B7"/>
              </w:rPr>
              <w:t>Спор героев о правде и мечте.</w:t>
            </w:r>
            <w:r w:rsidR="00431C98" w:rsidRPr="00431C98">
              <w:rPr>
                <w:b/>
                <w:i/>
              </w:rPr>
              <w:t xml:space="preserve"> </w:t>
            </w:r>
            <w:r w:rsidR="00A87646">
              <w:rPr>
                <w:b/>
                <w:i/>
              </w:rPr>
              <w:t>(ОП.02. Основы деловой культуры профессионально-ориентированного содержания).</w:t>
            </w:r>
            <w:r w:rsidR="00431C98">
              <w:t>)</w:t>
            </w:r>
          </w:p>
        </w:tc>
        <w:tc>
          <w:tcPr>
            <w:tcW w:w="1096" w:type="dxa"/>
            <w:gridSpan w:val="2"/>
            <w:tcBorders>
              <w:top w:val="nil"/>
              <w:left w:val="single" w:sz="4" w:space="0" w:color="000000"/>
              <w:bottom w:val="single" w:sz="4" w:space="0" w:color="000000"/>
              <w:right w:val="single" w:sz="4" w:space="0" w:color="000000"/>
            </w:tcBorders>
            <w:shd w:val="clear" w:color="auto" w:fill="E5B8B7" w:themeFill="accent2" w:themeFillTint="66"/>
            <w:hideMark/>
          </w:tcPr>
          <w:p w:rsidR="00B234AB" w:rsidRDefault="00B234AB">
            <w:pPr>
              <w:pStyle w:val="Default"/>
              <w:widowControl w:val="0"/>
              <w:jc w:val="center"/>
              <w:rPr>
                <w:b/>
                <w:bCs/>
                <w:sz w:val="22"/>
              </w:rPr>
            </w:pPr>
            <w:r>
              <w:rPr>
                <w:b/>
                <w:bCs/>
                <w:sz w:val="22"/>
              </w:rPr>
              <w:t>2</w:t>
            </w:r>
          </w:p>
        </w:tc>
        <w:tc>
          <w:tcPr>
            <w:tcW w:w="1172" w:type="dxa"/>
            <w:gridSpan w:val="3"/>
            <w:tcBorders>
              <w:top w:val="nil"/>
              <w:left w:val="single" w:sz="4" w:space="0" w:color="000000"/>
              <w:bottom w:val="single" w:sz="4" w:space="0" w:color="000000"/>
              <w:right w:val="single" w:sz="4" w:space="0" w:color="000000"/>
            </w:tcBorders>
            <w:shd w:val="clear" w:color="auto" w:fill="D9D9D9" w:themeFill="background1" w:themeFillShade="D9"/>
            <w:hideMark/>
          </w:tcPr>
          <w:p w:rsidR="00B234AB" w:rsidRDefault="00B234A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Pr>
                <w:bCs/>
                <w:color w:val="000000"/>
                <w:sz w:val="22"/>
              </w:rPr>
              <w:t>3</w:t>
            </w:r>
          </w:p>
        </w:tc>
        <w:tc>
          <w:tcPr>
            <w:tcW w:w="441" w:type="dxa"/>
            <w:gridSpan w:val="2"/>
          </w:tcPr>
          <w:p w:rsidR="00B234AB" w:rsidRDefault="00B234AB">
            <w:pPr>
              <w:widowControl w:val="0"/>
            </w:pPr>
          </w:p>
        </w:tc>
      </w:tr>
      <w:tr w:rsidR="00B234AB" w:rsidTr="00A87646">
        <w:trPr>
          <w:trHeight w:val="20"/>
        </w:trPr>
        <w:tc>
          <w:tcPr>
            <w:tcW w:w="2548" w:type="dxa"/>
            <w:gridSpan w:val="2"/>
            <w:vMerge/>
            <w:tcBorders>
              <w:top w:val="nil"/>
              <w:left w:val="single" w:sz="4" w:space="0" w:color="000000"/>
              <w:bottom w:val="single" w:sz="4" w:space="0" w:color="000000"/>
              <w:right w:val="single" w:sz="4" w:space="0" w:color="000000"/>
            </w:tcBorders>
            <w:vAlign w:val="center"/>
            <w:hideMark/>
          </w:tcPr>
          <w:p w:rsidR="00B234AB" w:rsidRDefault="00B234AB">
            <w:pPr>
              <w:suppressAutoHyphens w:val="0"/>
              <w:rPr>
                <w:color w:val="000000"/>
              </w:rPr>
            </w:pPr>
          </w:p>
        </w:tc>
        <w:tc>
          <w:tcPr>
            <w:tcW w:w="717" w:type="dxa"/>
            <w:gridSpan w:val="2"/>
            <w:tcBorders>
              <w:top w:val="nil"/>
              <w:left w:val="single" w:sz="4" w:space="0" w:color="000000"/>
              <w:bottom w:val="single" w:sz="4" w:space="0" w:color="000000"/>
              <w:right w:val="single" w:sz="4" w:space="0" w:color="000000"/>
            </w:tcBorders>
            <w:shd w:val="clear" w:color="auto" w:fill="E5B8B7" w:themeFill="accent2" w:themeFillTint="66"/>
            <w:hideMark/>
          </w:tcPr>
          <w:p w:rsidR="00B234AB" w:rsidRDefault="00B234AB">
            <w:pPr>
              <w:pStyle w:val="Default"/>
              <w:widowControl w:val="0"/>
            </w:pPr>
            <w:r>
              <w:t>48</w:t>
            </w:r>
          </w:p>
        </w:tc>
        <w:tc>
          <w:tcPr>
            <w:tcW w:w="9176" w:type="dxa"/>
            <w:tcBorders>
              <w:top w:val="nil"/>
              <w:left w:val="single" w:sz="4" w:space="0" w:color="000000"/>
              <w:bottom w:val="single" w:sz="4" w:space="0" w:color="000000"/>
              <w:right w:val="single" w:sz="4" w:space="0" w:color="000000"/>
            </w:tcBorders>
            <w:shd w:val="clear" w:color="auto" w:fill="E5B8B7" w:themeFill="accent2" w:themeFillTint="66"/>
            <w:hideMark/>
          </w:tcPr>
          <w:p w:rsidR="00B234AB" w:rsidRDefault="00AC1D63" w:rsidP="00A87646">
            <w:pPr>
              <w:pStyle w:val="Default"/>
              <w:widowControl w:val="0"/>
              <w:jc w:val="both"/>
            </w:pPr>
            <w:r>
              <w:rPr>
                <w:b/>
              </w:rPr>
              <w:t>Практическая работа №  26</w:t>
            </w:r>
            <w:r w:rsidR="00B234AB">
              <w:rPr>
                <w:b/>
              </w:rPr>
              <w:t xml:space="preserve">. </w:t>
            </w:r>
            <w:r w:rsidR="00B234AB">
              <w:t>Серебряный век русской литературы. Эстетические программы модернистских объединений.</w:t>
            </w:r>
          </w:p>
        </w:tc>
        <w:tc>
          <w:tcPr>
            <w:tcW w:w="1096" w:type="dxa"/>
            <w:gridSpan w:val="2"/>
            <w:tcBorders>
              <w:top w:val="nil"/>
              <w:left w:val="single" w:sz="4" w:space="0" w:color="000000"/>
              <w:bottom w:val="single" w:sz="4" w:space="0" w:color="000000"/>
              <w:right w:val="single" w:sz="4" w:space="0" w:color="000000"/>
            </w:tcBorders>
            <w:shd w:val="clear" w:color="auto" w:fill="E5B8B7" w:themeFill="accent2" w:themeFillTint="66"/>
            <w:hideMark/>
          </w:tcPr>
          <w:p w:rsidR="00B234AB" w:rsidRDefault="00B234AB">
            <w:pPr>
              <w:pStyle w:val="Default"/>
              <w:widowControl w:val="0"/>
              <w:jc w:val="center"/>
            </w:pPr>
            <w:r>
              <w:rPr>
                <w:b/>
                <w:bCs/>
              </w:rPr>
              <w:t>1</w:t>
            </w:r>
          </w:p>
        </w:tc>
        <w:tc>
          <w:tcPr>
            <w:tcW w:w="1172" w:type="dxa"/>
            <w:gridSpan w:val="3"/>
            <w:tcBorders>
              <w:top w:val="nil"/>
              <w:left w:val="single" w:sz="4" w:space="0" w:color="000000"/>
              <w:bottom w:val="single" w:sz="4" w:space="0" w:color="000000"/>
              <w:right w:val="single" w:sz="4" w:space="0" w:color="000000"/>
            </w:tcBorders>
            <w:shd w:val="clear" w:color="auto" w:fill="E5B8B7" w:themeFill="accent2" w:themeFillTint="66"/>
            <w:hideMark/>
          </w:tcPr>
          <w:p w:rsidR="00B234AB" w:rsidRDefault="00B234A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pPr>
            <w:r>
              <w:rPr>
                <w:bCs/>
                <w:color w:val="000000"/>
              </w:rPr>
              <w:t>2</w:t>
            </w:r>
          </w:p>
        </w:tc>
        <w:tc>
          <w:tcPr>
            <w:tcW w:w="441" w:type="dxa"/>
            <w:gridSpan w:val="2"/>
          </w:tcPr>
          <w:p w:rsidR="00B234AB" w:rsidRDefault="00B234AB">
            <w:pPr>
              <w:widowControl w:val="0"/>
            </w:pPr>
          </w:p>
        </w:tc>
      </w:tr>
      <w:tr w:rsidR="00B234AB" w:rsidTr="00A87646">
        <w:trPr>
          <w:trHeight w:val="20"/>
        </w:trPr>
        <w:tc>
          <w:tcPr>
            <w:tcW w:w="2548" w:type="dxa"/>
            <w:gridSpan w:val="2"/>
            <w:vMerge/>
            <w:tcBorders>
              <w:top w:val="nil"/>
              <w:left w:val="single" w:sz="4" w:space="0" w:color="000000"/>
              <w:bottom w:val="single" w:sz="4" w:space="0" w:color="000000"/>
              <w:right w:val="single" w:sz="4" w:space="0" w:color="000000"/>
            </w:tcBorders>
            <w:vAlign w:val="center"/>
            <w:hideMark/>
          </w:tcPr>
          <w:p w:rsidR="00B234AB" w:rsidRDefault="00B234AB">
            <w:pPr>
              <w:suppressAutoHyphens w:val="0"/>
              <w:rPr>
                <w:color w:val="000000"/>
              </w:rPr>
            </w:pPr>
          </w:p>
        </w:tc>
        <w:tc>
          <w:tcPr>
            <w:tcW w:w="717" w:type="dxa"/>
            <w:gridSpan w:val="2"/>
            <w:tcBorders>
              <w:top w:val="nil"/>
              <w:left w:val="single" w:sz="4" w:space="0" w:color="000000"/>
              <w:bottom w:val="single" w:sz="4" w:space="0" w:color="000000"/>
              <w:right w:val="single" w:sz="4" w:space="0" w:color="000000"/>
            </w:tcBorders>
            <w:shd w:val="clear" w:color="auto" w:fill="E5B8B7" w:themeFill="accent2" w:themeFillTint="66"/>
            <w:hideMark/>
          </w:tcPr>
          <w:p w:rsidR="00B234AB" w:rsidRDefault="00B234AB">
            <w:pPr>
              <w:pStyle w:val="Default"/>
              <w:widowControl w:val="0"/>
            </w:pPr>
            <w:r>
              <w:t>49</w:t>
            </w:r>
          </w:p>
        </w:tc>
        <w:tc>
          <w:tcPr>
            <w:tcW w:w="9176" w:type="dxa"/>
            <w:tcBorders>
              <w:top w:val="nil"/>
              <w:left w:val="single" w:sz="4" w:space="0" w:color="000000"/>
              <w:bottom w:val="single" w:sz="4" w:space="0" w:color="000000"/>
              <w:right w:val="single" w:sz="4" w:space="0" w:color="000000"/>
            </w:tcBorders>
            <w:shd w:val="clear" w:color="auto" w:fill="E5B8B7" w:themeFill="accent2" w:themeFillTint="66"/>
            <w:hideMark/>
          </w:tcPr>
          <w:p w:rsidR="00B234AB" w:rsidRDefault="00AC1D63" w:rsidP="00A87646">
            <w:pPr>
              <w:pStyle w:val="Default"/>
              <w:widowControl w:val="0"/>
              <w:jc w:val="both"/>
            </w:pPr>
            <w:r>
              <w:rPr>
                <w:b/>
              </w:rPr>
              <w:t>Практическая работа № 27</w:t>
            </w:r>
            <w:r w:rsidR="00B234AB">
              <w:rPr>
                <w:b/>
              </w:rPr>
              <w:t xml:space="preserve">. </w:t>
            </w:r>
            <w:r w:rsidR="00B234AB">
              <w:t>Анализ лирического произведения поэта Серебряного века</w:t>
            </w:r>
          </w:p>
        </w:tc>
        <w:tc>
          <w:tcPr>
            <w:tcW w:w="1096" w:type="dxa"/>
            <w:gridSpan w:val="2"/>
            <w:tcBorders>
              <w:top w:val="nil"/>
              <w:left w:val="single" w:sz="4" w:space="0" w:color="000000"/>
              <w:bottom w:val="single" w:sz="4" w:space="0" w:color="000000"/>
              <w:right w:val="single" w:sz="4" w:space="0" w:color="000000"/>
            </w:tcBorders>
            <w:shd w:val="clear" w:color="auto" w:fill="E5B8B7" w:themeFill="accent2" w:themeFillTint="66"/>
            <w:hideMark/>
          </w:tcPr>
          <w:p w:rsidR="00B234AB" w:rsidRDefault="00B234AB">
            <w:pPr>
              <w:pStyle w:val="Default"/>
              <w:widowControl w:val="0"/>
              <w:jc w:val="center"/>
            </w:pPr>
            <w:r>
              <w:rPr>
                <w:b/>
                <w:bCs/>
              </w:rPr>
              <w:t>1</w:t>
            </w:r>
          </w:p>
        </w:tc>
        <w:tc>
          <w:tcPr>
            <w:tcW w:w="1172" w:type="dxa"/>
            <w:gridSpan w:val="3"/>
            <w:tcBorders>
              <w:top w:val="nil"/>
              <w:left w:val="single" w:sz="4" w:space="0" w:color="000000"/>
              <w:bottom w:val="single" w:sz="4" w:space="0" w:color="000000"/>
              <w:right w:val="single" w:sz="4" w:space="0" w:color="000000"/>
            </w:tcBorders>
            <w:shd w:val="clear" w:color="auto" w:fill="E5B8B7" w:themeFill="accent2" w:themeFillTint="66"/>
            <w:hideMark/>
          </w:tcPr>
          <w:p w:rsidR="00B234AB" w:rsidRDefault="00B234A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pPr>
            <w:r>
              <w:rPr>
                <w:bCs/>
                <w:color w:val="000000"/>
              </w:rPr>
              <w:t>3</w:t>
            </w:r>
          </w:p>
        </w:tc>
        <w:tc>
          <w:tcPr>
            <w:tcW w:w="441" w:type="dxa"/>
            <w:gridSpan w:val="2"/>
          </w:tcPr>
          <w:p w:rsidR="00B234AB" w:rsidRDefault="00B234AB">
            <w:pPr>
              <w:widowControl w:val="0"/>
            </w:pPr>
          </w:p>
        </w:tc>
      </w:tr>
      <w:tr w:rsidR="00B234AB" w:rsidTr="00A87646">
        <w:trPr>
          <w:trHeight w:val="20"/>
        </w:trPr>
        <w:tc>
          <w:tcPr>
            <w:tcW w:w="12441" w:type="dxa"/>
            <w:gridSpan w:val="5"/>
            <w:tcBorders>
              <w:top w:val="nil"/>
              <w:left w:val="single" w:sz="4" w:space="0" w:color="000000"/>
              <w:bottom w:val="single" w:sz="4" w:space="0" w:color="000000"/>
              <w:right w:val="single" w:sz="4" w:space="0" w:color="000000"/>
            </w:tcBorders>
            <w:shd w:val="clear" w:color="auto" w:fill="FFFFFF" w:themeFill="background1"/>
            <w:hideMark/>
          </w:tcPr>
          <w:p w:rsidR="00B234AB" w:rsidRDefault="00B234AB" w:rsidP="00A87646">
            <w:pPr>
              <w:pStyle w:val="Default"/>
              <w:widowControl w:val="0"/>
              <w:jc w:val="both"/>
            </w:pPr>
            <w:r>
              <w:rPr>
                <w:b/>
                <w:bCs/>
              </w:rPr>
              <w:t>Раздел 3. Литература ХХ века</w:t>
            </w:r>
          </w:p>
        </w:tc>
        <w:tc>
          <w:tcPr>
            <w:tcW w:w="1096" w:type="dxa"/>
            <w:gridSpan w:val="2"/>
            <w:tcBorders>
              <w:top w:val="nil"/>
              <w:left w:val="single" w:sz="4" w:space="0" w:color="000000"/>
              <w:bottom w:val="single" w:sz="4" w:space="0" w:color="000000"/>
              <w:right w:val="single" w:sz="4" w:space="0" w:color="000000"/>
            </w:tcBorders>
            <w:shd w:val="clear" w:color="auto" w:fill="FFFFFF" w:themeFill="background1"/>
            <w:hideMark/>
          </w:tcPr>
          <w:p w:rsidR="00B234AB" w:rsidRDefault="00B234AB">
            <w:pPr>
              <w:pStyle w:val="Default"/>
              <w:widowControl w:val="0"/>
              <w:jc w:val="center"/>
              <w:rPr>
                <w:color w:val="C9211E"/>
              </w:rPr>
            </w:pPr>
            <w:r>
              <w:rPr>
                <w:b/>
                <w:bCs/>
                <w:color w:val="C9211E"/>
              </w:rPr>
              <w:t>54</w:t>
            </w:r>
          </w:p>
        </w:tc>
        <w:tc>
          <w:tcPr>
            <w:tcW w:w="1172" w:type="dxa"/>
            <w:gridSpan w:val="3"/>
            <w:tcBorders>
              <w:top w:val="nil"/>
              <w:left w:val="single" w:sz="4" w:space="0" w:color="000000"/>
              <w:bottom w:val="single" w:sz="4" w:space="0" w:color="000000"/>
              <w:right w:val="single" w:sz="4" w:space="0" w:color="000000"/>
            </w:tcBorders>
            <w:shd w:val="clear" w:color="auto" w:fill="D9D9D9" w:themeFill="background1" w:themeFillShade="D9"/>
            <w:hideMark/>
          </w:tcPr>
          <w:p w:rsidR="00B234AB" w:rsidRDefault="00B234A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pPr>
            <w:r>
              <w:rPr>
                <w:bCs/>
                <w:color w:val="000000"/>
              </w:rPr>
              <w:t>2</w:t>
            </w:r>
          </w:p>
        </w:tc>
        <w:tc>
          <w:tcPr>
            <w:tcW w:w="441" w:type="dxa"/>
            <w:gridSpan w:val="2"/>
          </w:tcPr>
          <w:p w:rsidR="00B234AB" w:rsidRDefault="00B234AB">
            <w:pPr>
              <w:widowControl w:val="0"/>
            </w:pPr>
          </w:p>
        </w:tc>
      </w:tr>
      <w:tr w:rsidR="00B234AB" w:rsidTr="00A87646">
        <w:trPr>
          <w:trHeight w:val="20"/>
        </w:trPr>
        <w:tc>
          <w:tcPr>
            <w:tcW w:w="2548" w:type="dxa"/>
            <w:gridSpan w:val="2"/>
            <w:vMerge w:val="restart"/>
            <w:tcBorders>
              <w:top w:val="nil"/>
              <w:left w:val="single" w:sz="4" w:space="0" w:color="000000"/>
              <w:bottom w:val="single" w:sz="4" w:space="0" w:color="000000"/>
              <w:right w:val="single" w:sz="4" w:space="0" w:color="000000"/>
            </w:tcBorders>
            <w:shd w:val="clear" w:color="auto" w:fill="FFFFFF" w:themeFill="background1"/>
            <w:hideMark/>
          </w:tcPr>
          <w:p w:rsidR="00B234AB" w:rsidRDefault="00B234AB">
            <w:pPr>
              <w:pStyle w:val="Default"/>
              <w:widowControl w:val="0"/>
              <w:jc w:val="both"/>
            </w:pPr>
            <w:r>
              <w:lastRenderedPageBreak/>
              <w:t>И. А. Бунин. Рассказы (два по выбору)</w:t>
            </w:r>
          </w:p>
        </w:tc>
        <w:tc>
          <w:tcPr>
            <w:tcW w:w="717" w:type="dxa"/>
            <w:gridSpan w:val="2"/>
            <w:tcBorders>
              <w:top w:val="nil"/>
              <w:left w:val="single" w:sz="4" w:space="0" w:color="000000"/>
              <w:bottom w:val="single" w:sz="4" w:space="0" w:color="000000"/>
              <w:right w:val="single" w:sz="4" w:space="0" w:color="000000"/>
            </w:tcBorders>
            <w:shd w:val="clear" w:color="auto" w:fill="FFFFFF" w:themeFill="background1"/>
            <w:hideMark/>
          </w:tcPr>
          <w:p w:rsidR="00B234AB" w:rsidRDefault="00B234AB">
            <w:pPr>
              <w:pStyle w:val="Default"/>
              <w:widowControl w:val="0"/>
            </w:pPr>
            <w:r>
              <w:t>50</w:t>
            </w:r>
          </w:p>
        </w:tc>
        <w:tc>
          <w:tcPr>
            <w:tcW w:w="9176" w:type="dxa"/>
            <w:tcBorders>
              <w:top w:val="nil"/>
              <w:left w:val="single" w:sz="4" w:space="0" w:color="000000"/>
              <w:bottom w:val="single" w:sz="4" w:space="0" w:color="000000"/>
              <w:right w:val="single" w:sz="4" w:space="0" w:color="000000"/>
            </w:tcBorders>
            <w:shd w:val="clear" w:color="auto" w:fill="FFFFFF" w:themeFill="background1"/>
            <w:hideMark/>
          </w:tcPr>
          <w:p w:rsidR="00B234AB" w:rsidRDefault="00B234AB" w:rsidP="00A87646">
            <w:pPr>
              <w:widowControl w:val="0"/>
              <w:jc w:val="both"/>
            </w:pPr>
            <w:r>
              <w:t>И. А. Бунин. Рассказы «Чистый понедельник», «Господин из Сан-Франциско».</w:t>
            </w:r>
            <w:r w:rsidR="001F41C2">
              <w:t xml:space="preserve"> (</w:t>
            </w:r>
            <w:r w:rsidR="001F41C2" w:rsidRPr="00B0543F">
              <w:rPr>
                <w:b/>
                <w:i/>
              </w:rPr>
              <w:t xml:space="preserve">МДК.05.02. Основы предпринимательства, открытие собственного дела </w:t>
            </w:r>
            <w:r w:rsidR="001F41C2" w:rsidRPr="00431C98">
              <w:rPr>
                <w:b/>
                <w:i/>
              </w:rPr>
              <w:t>профессионально-ориент</w:t>
            </w:r>
            <w:r w:rsidR="001F41C2">
              <w:rPr>
                <w:b/>
                <w:i/>
              </w:rPr>
              <w:t>и</w:t>
            </w:r>
            <w:r w:rsidR="001F41C2" w:rsidRPr="00431C98">
              <w:rPr>
                <w:b/>
                <w:i/>
              </w:rPr>
              <w:t>рованного содержания</w:t>
            </w:r>
            <w:r w:rsidR="001F41C2">
              <w:t>)</w:t>
            </w:r>
          </w:p>
        </w:tc>
        <w:tc>
          <w:tcPr>
            <w:tcW w:w="1096" w:type="dxa"/>
            <w:gridSpan w:val="2"/>
            <w:tcBorders>
              <w:top w:val="nil"/>
              <w:left w:val="single" w:sz="4" w:space="0" w:color="000000"/>
              <w:bottom w:val="single" w:sz="4" w:space="0" w:color="000000"/>
              <w:right w:val="single" w:sz="4" w:space="0" w:color="000000"/>
            </w:tcBorders>
            <w:shd w:val="clear" w:color="auto" w:fill="FFFFFF" w:themeFill="background1"/>
            <w:hideMark/>
          </w:tcPr>
          <w:p w:rsidR="00B234AB" w:rsidRDefault="00B234AB">
            <w:pPr>
              <w:pStyle w:val="Default"/>
              <w:widowControl w:val="0"/>
              <w:jc w:val="center"/>
            </w:pPr>
            <w:r>
              <w:rPr>
                <w:b/>
                <w:bCs/>
              </w:rPr>
              <w:t>1</w:t>
            </w:r>
          </w:p>
        </w:tc>
        <w:tc>
          <w:tcPr>
            <w:tcW w:w="1172" w:type="dxa"/>
            <w:gridSpan w:val="3"/>
            <w:tcBorders>
              <w:top w:val="nil"/>
              <w:left w:val="single" w:sz="4" w:space="0" w:color="000000"/>
              <w:bottom w:val="single" w:sz="4" w:space="0" w:color="000000"/>
              <w:right w:val="single" w:sz="4" w:space="0" w:color="000000"/>
            </w:tcBorders>
            <w:shd w:val="clear" w:color="auto" w:fill="D9D9D9" w:themeFill="background1" w:themeFillShade="D9"/>
            <w:hideMark/>
          </w:tcPr>
          <w:p w:rsidR="00B234AB" w:rsidRDefault="00B234A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pPr>
            <w:r>
              <w:rPr>
                <w:bCs/>
                <w:color w:val="000000"/>
              </w:rPr>
              <w:t>2</w:t>
            </w:r>
          </w:p>
        </w:tc>
        <w:tc>
          <w:tcPr>
            <w:tcW w:w="441" w:type="dxa"/>
            <w:gridSpan w:val="2"/>
          </w:tcPr>
          <w:p w:rsidR="00B234AB" w:rsidRDefault="00B234AB">
            <w:pPr>
              <w:widowControl w:val="0"/>
            </w:pPr>
          </w:p>
        </w:tc>
      </w:tr>
      <w:tr w:rsidR="00B234AB" w:rsidTr="00A87646">
        <w:trPr>
          <w:trHeight w:val="20"/>
        </w:trPr>
        <w:tc>
          <w:tcPr>
            <w:tcW w:w="2548" w:type="dxa"/>
            <w:gridSpan w:val="2"/>
            <w:vMerge/>
            <w:tcBorders>
              <w:top w:val="nil"/>
              <w:left w:val="single" w:sz="4" w:space="0" w:color="000000"/>
              <w:bottom w:val="single" w:sz="4" w:space="0" w:color="000000"/>
              <w:right w:val="single" w:sz="4" w:space="0" w:color="000000"/>
            </w:tcBorders>
            <w:vAlign w:val="center"/>
            <w:hideMark/>
          </w:tcPr>
          <w:p w:rsidR="00B234AB" w:rsidRDefault="00B234AB">
            <w:pPr>
              <w:suppressAutoHyphens w:val="0"/>
              <w:rPr>
                <w:color w:val="000000"/>
              </w:rPr>
            </w:pPr>
          </w:p>
        </w:tc>
        <w:tc>
          <w:tcPr>
            <w:tcW w:w="9893" w:type="dxa"/>
            <w:gridSpan w:val="3"/>
            <w:tcBorders>
              <w:top w:val="nil"/>
              <w:left w:val="single" w:sz="4" w:space="0" w:color="000000"/>
              <w:bottom w:val="single" w:sz="4" w:space="0" w:color="000000"/>
              <w:right w:val="single" w:sz="4" w:space="0" w:color="000000"/>
            </w:tcBorders>
            <w:shd w:val="clear" w:color="auto" w:fill="FFA6A6"/>
            <w:hideMark/>
          </w:tcPr>
          <w:p w:rsidR="00B234AB" w:rsidRDefault="00B234AB" w:rsidP="00A87646">
            <w:pPr>
              <w:pStyle w:val="Default"/>
              <w:widowControl w:val="0"/>
              <w:jc w:val="both"/>
            </w:pPr>
            <w:r>
              <w:rPr>
                <w:b/>
                <w:bCs/>
              </w:rPr>
              <w:t>Лабораторные, Практические занятия и Практическая подготовка</w:t>
            </w:r>
          </w:p>
        </w:tc>
        <w:tc>
          <w:tcPr>
            <w:tcW w:w="1096" w:type="dxa"/>
            <w:gridSpan w:val="2"/>
            <w:tcBorders>
              <w:top w:val="nil"/>
              <w:left w:val="single" w:sz="4" w:space="0" w:color="000000"/>
              <w:bottom w:val="single" w:sz="4" w:space="0" w:color="000000"/>
              <w:right w:val="single" w:sz="4" w:space="0" w:color="000000"/>
            </w:tcBorders>
            <w:shd w:val="clear" w:color="auto" w:fill="FFA6A6"/>
          </w:tcPr>
          <w:p w:rsidR="00B234AB" w:rsidRDefault="00B234AB">
            <w:pPr>
              <w:pStyle w:val="Default"/>
              <w:widowControl w:val="0"/>
              <w:jc w:val="center"/>
            </w:pPr>
          </w:p>
        </w:tc>
        <w:tc>
          <w:tcPr>
            <w:tcW w:w="1172" w:type="dxa"/>
            <w:gridSpan w:val="3"/>
            <w:tcBorders>
              <w:top w:val="nil"/>
              <w:left w:val="single" w:sz="4" w:space="0" w:color="000000"/>
              <w:bottom w:val="single" w:sz="4" w:space="0" w:color="000000"/>
              <w:right w:val="single" w:sz="4" w:space="0" w:color="000000"/>
            </w:tcBorders>
            <w:shd w:val="clear" w:color="auto" w:fill="D9D9D9" w:themeFill="background1" w:themeFillShade="D9"/>
          </w:tcPr>
          <w:p w:rsidR="00B234AB" w:rsidRDefault="00B234A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pPr>
          </w:p>
        </w:tc>
        <w:tc>
          <w:tcPr>
            <w:tcW w:w="441" w:type="dxa"/>
            <w:gridSpan w:val="2"/>
          </w:tcPr>
          <w:p w:rsidR="00B234AB" w:rsidRDefault="00B234AB">
            <w:pPr>
              <w:widowControl w:val="0"/>
            </w:pPr>
          </w:p>
        </w:tc>
      </w:tr>
      <w:tr w:rsidR="00B234AB" w:rsidTr="00A87646">
        <w:trPr>
          <w:trHeight w:val="20"/>
        </w:trPr>
        <w:tc>
          <w:tcPr>
            <w:tcW w:w="2548" w:type="dxa"/>
            <w:gridSpan w:val="2"/>
            <w:vMerge/>
            <w:tcBorders>
              <w:top w:val="nil"/>
              <w:left w:val="single" w:sz="4" w:space="0" w:color="000000"/>
              <w:bottom w:val="single" w:sz="4" w:space="0" w:color="000000"/>
              <w:right w:val="single" w:sz="4" w:space="0" w:color="000000"/>
            </w:tcBorders>
            <w:vAlign w:val="center"/>
            <w:hideMark/>
          </w:tcPr>
          <w:p w:rsidR="00B234AB" w:rsidRDefault="00B234AB">
            <w:pPr>
              <w:suppressAutoHyphens w:val="0"/>
              <w:rPr>
                <w:color w:val="000000"/>
              </w:rPr>
            </w:pPr>
          </w:p>
        </w:tc>
        <w:tc>
          <w:tcPr>
            <w:tcW w:w="717" w:type="dxa"/>
            <w:gridSpan w:val="2"/>
            <w:tcBorders>
              <w:top w:val="nil"/>
              <w:left w:val="single" w:sz="4" w:space="0" w:color="000000"/>
              <w:bottom w:val="single" w:sz="4" w:space="0" w:color="000000"/>
              <w:right w:val="single" w:sz="4" w:space="0" w:color="000000"/>
            </w:tcBorders>
            <w:shd w:val="clear" w:color="auto" w:fill="FFA6A6"/>
            <w:hideMark/>
          </w:tcPr>
          <w:p w:rsidR="00B234AB" w:rsidRDefault="00B234AB">
            <w:pPr>
              <w:pStyle w:val="Default"/>
              <w:widowControl w:val="0"/>
            </w:pPr>
            <w:r>
              <w:t>51</w:t>
            </w:r>
          </w:p>
        </w:tc>
        <w:tc>
          <w:tcPr>
            <w:tcW w:w="9176" w:type="dxa"/>
            <w:tcBorders>
              <w:top w:val="nil"/>
              <w:left w:val="single" w:sz="4" w:space="0" w:color="000000"/>
              <w:bottom w:val="single" w:sz="4" w:space="0" w:color="000000"/>
              <w:right w:val="single" w:sz="4" w:space="0" w:color="000000"/>
            </w:tcBorders>
            <w:shd w:val="clear" w:color="auto" w:fill="FFA6A6"/>
            <w:hideMark/>
          </w:tcPr>
          <w:p w:rsidR="00B234AB" w:rsidRDefault="006D185E" w:rsidP="00A87646">
            <w:pPr>
              <w:widowControl w:val="0"/>
              <w:jc w:val="both"/>
            </w:pPr>
            <w:r>
              <w:rPr>
                <w:b/>
              </w:rPr>
              <w:t>Практическая работа № 28</w:t>
            </w:r>
            <w:r w:rsidR="00B234AB">
              <w:rPr>
                <w:b/>
              </w:rPr>
              <w:t xml:space="preserve">. </w:t>
            </w:r>
            <w:r w:rsidR="00B234AB">
              <w:t>Анализ рассказов И. А. Бунина</w:t>
            </w:r>
          </w:p>
        </w:tc>
        <w:tc>
          <w:tcPr>
            <w:tcW w:w="1096" w:type="dxa"/>
            <w:gridSpan w:val="2"/>
            <w:tcBorders>
              <w:top w:val="nil"/>
              <w:left w:val="single" w:sz="4" w:space="0" w:color="000000"/>
              <w:bottom w:val="single" w:sz="4" w:space="0" w:color="000000"/>
              <w:right w:val="single" w:sz="4" w:space="0" w:color="000000"/>
            </w:tcBorders>
            <w:shd w:val="clear" w:color="auto" w:fill="FFA6A6"/>
            <w:hideMark/>
          </w:tcPr>
          <w:p w:rsidR="00B234AB" w:rsidRDefault="00B234AB">
            <w:pPr>
              <w:pStyle w:val="Default"/>
              <w:widowControl w:val="0"/>
              <w:jc w:val="center"/>
            </w:pPr>
            <w:r>
              <w:t>1</w:t>
            </w:r>
          </w:p>
        </w:tc>
        <w:tc>
          <w:tcPr>
            <w:tcW w:w="1172" w:type="dxa"/>
            <w:gridSpan w:val="3"/>
            <w:tcBorders>
              <w:top w:val="nil"/>
              <w:left w:val="single" w:sz="4" w:space="0" w:color="000000"/>
              <w:bottom w:val="single" w:sz="4" w:space="0" w:color="000000"/>
              <w:right w:val="single" w:sz="4" w:space="0" w:color="000000"/>
            </w:tcBorders>
            <w:shd w:val="clear" w:color="auto" w:fill="D9D9D9" w:themeFill="background1" w:themeFillShade="D9"/>
            <w:hideMark/>
          </w:tcPr>
          <w:p w:rsidR="00B234AB" w:rsidRDefault="00B234A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pPr>
            <w:r>
              <w:t>3</w:t>
            </w:r>
          </w:p>
        </w:tc>
        <w:tc>
          <w:tcPr>
            <w:tcW w:w="441" w:type="dxa"/>
            <w:gridSpan w:val="2"/>
          </w:tcPr>
          <w:p w:rsidR="00B234AB" w:rsidRDefault="00B234AB">
            <w:pPr>
              <w:widowControl w:val="0"/>
            </w:pPr>
          </w:p>
        </w:tc>
      </w:tr>
      <w:tr w:rsidR="00AC1D63" w:rsidTr="00A87646">
        <w:trPr>
          <w:trHeight w:val="20"/>
        </w:trPr>
        <w:tc>
          <w:tcPr>
            <w:tcW w:w="2548" w:type="dxa"/>
            <w:gridSpan w:val="2"/>
            <w:vMerge w:val="restart"/>
            <w:tcBorders>
              <w:top w:val="nil"/>
              <w:left w:val="single" w:sz="4" w:space="0" w:color="000000"/>
              <w:right w:val="single" w:sz="4" w:space="0" w:color="000000"/>
            </w:tcBorders>
            <w:shd w:val="clear" w:color="auto" w:fill="FFFFFF" w:themeFill="background1"/>
            <w:hideMark/>
          </w:tcPr>
          <w:p w:rsidR="00AC1D63" w:rsidRDefault="00AC1D63">
            <w:pPr>
              <w:pStyle w:val="Default"/>
              <w:widowControl w:val="0"/>
              <w:jc w:val="both"/>
            </w:pPr>
          </w:p>
        </w:tc>
        <w:tc>
          <w:tcPr>
            <w:tcW w:w="717" w:type="dxa"/>
            <w:gridSpan w:val="2"/>
            <w:tcBorders>
              <w:top w:val="nil"/>
              <w:left w:val="single" w:sz="4" w:space="0" w:color="000000"/>
              <w:bottom w:val="single" w:sz="4" w:space="0" w:color="000000"/>
              <w:right w:val="single" w:sz="4" w:space="0" w:color="000000"/>
            </w:tcBorders>
            <w:shd w:val="clear" w:color="auto" w:fill="E5B8B7" w:themeFill="accent2" w:themeFillTint="66"/>
            <w:hideMark/>
          </w:tcPr>
          <w:p w:rsidR="00AC1D63" w:rsidRDefault="00AC1D63">
            <w:pPr>
              <w:pStyle w:val="Default"/>
              <w:widowControl w:val="0"/>
            </w:pPr>
            <w:r>
              <w:t>52</w:t>
            </w:r>
          </w:p>
        </w:tc>
        <w:tc>
          <w:tcPr>
            <w:tcW w:w="9176" w:type="dxa"/>
            <w:tcBorders>
              <w:top w:val="nil"/>
              <w:left w:val="single" w:sz="4" w:space="0" w:color="000000"/>
              <w:bottom w:val="single" w:sz="4" w:space="0" w:color="000000"/>
              <w:right w:val="single" w:sz="4" w:space="0" w:color="000000"/>
            </w:tcBorders>
            <w:shd w:val="clear" w:color="auto" w:fill="E5B8B7" w:themeFill="accent2" w:themeFillTint="66"/>
            <w:hideMark/>
          </w:tcPr>
          <w:p w:rsidR="00AC1D63" w:rsidRDefault="006D185E" w:rsidP="00A87646">
            <w:pPr>
              <w:pStyle w:val="Default"/>
              <w:widowControl w:val="0"/>
              <w:jc w:val="both"/>
            </w:pPr>
            <w:r>
              <w:rPr>
                <w:b/>
              </w:rPr>
              <w:t>Практическая работа № 29</w:t>
            </w:r>
            <w:r w:rsidR="00AC1D63">
              <w:rPr>
                <w:b/>
              </w:rPr>
              <w:t xml:space="preserve">. </w:t>
            </w:r>
            <w:r w:rsidR="00AC1D63">
              <w:t>А. А. Блок. Стихотворения. Поэма «Двенадцать».</w:t>
            </w:r>
            <w:r w:rsidR="00431C98" w:rsidRPr="00431C98">
              <w:rPr>
                <w:b/>
                <w:i/>
              </w:rPr>
              <w:t xml:space="preserve"> (ОП.07. Безопасность жизнедеятельности профессионально-</w:t>
            </w:r>
            <w:r w:rsidR="00A87646">
              <w:rPr>
                <w:b/>
                <w:i/>
              </w:rPr>
              <w:t>ориентированного</w:t>
            </w:r>
            <w:r w:rsidR="00431C98" w:rsidRPr="00431C98">
              <w:rPr>
                <w:b/>
                <w:i/>
              </w:rPr>
              <w:t xml:space="preserve"> содержания).</w:t>
            </w:r>
          </w:p>
        </w:tc>
        <w:tc>
          <w:tcPr>
            <w:tcW w:w="1096" w:type="dxa"/>
            <w:gridSpan w:val="2"/>
            <w:tcBorders>
              <w:top w:val="nil"/>
              <w:left w:val="single" w:sz="4" w:space="0" w:color="000000"/>
              <w:bottom w:val="single" w:sz="4" w:space="0" w:color="000000"/>
              <w:right w:val="single" w:sz="4" w:space="0" w:color="000000"/>
            </w:tcBorders>
            <w:shd w:val="clear" w:color="auto" w:fill="E5B8B7" w:themeFill="accent2" w:themeFillTint="66"/>
            <w:hideMark/>
          </w:tcPr>
          <w:p w:rsidR="00AC1D63" w:rsidRDefault="00AC1D63">
            <w:pPr>
              <w:pStyle w:val="Default"/>
              <w:widowControl w:val="0"/>
              <w:jc w:val="center"/>
            </w:pPr>
            <w:r>
              <w:rPr>
                <w:b/>
                <w:bCs/>
              </w:rPr>
              <w:t>1</w:t>
            </w:r>
          </w:p>
        </w:tc>
        <w:tc>
          <w:tcPr>
            <w:tcW w:w="1172" w:type="dxa"/>
            <w:gridSpan w:val="3"/>
            <w:tcBorders>
              <w:top w:val="nil"/>
              <w:left w:val="single" w:sz="4" w:space="0" w:color="000000"/>
              <w:bottom w:val="single" w:sz="4" w:space="0" w:color="000000"/>
              <w:right w:val="single" w:sz="4" w:space="0" w:color="000000"/>
            </w:tcBorders>
            <w:shd w:val="clear" w:color="auto" w:fill="D9D9D9" w:themeFill="background1" w:themeFillShade="D9"/>
            <w:hideMark/>
          </w:tcPr>
          <w:p w:rsidR="00AC1D63" w:rsidRDefault="00AC1D6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pPr>
            <w:r>
              <w:rPr>
                <w:bCs/>
                <w:color w:val="000000"/>
              </w:rPr>
              <w:t>2</w:t>
            </w:r>
          </w:p>
        </w:tc>
        <w:tc>
          <w:tcPr>
            <w:tcW w:w="441" w:type="dxa"/>
            <w:gridSpan w:val="2"/>
          </w:tcPr>
          <w:p w:rsidR="00AC1D63" w:rsidRDefault="00AC1D63">
            <w:pPr>
              <w:widowControl w:val="0"/>
            </w:pPr>
          </w:p>
        </w:tc>
      </w:tr>
      <w:tr w:rsidR="00AC1D63" w:rsidTr="00A87646">
        <w:trPr>
          <w:trHeight w:val="20"/>
        </w:trPr>
        <w:tc>
          <w:tcPr>
            <w:tcW w:w="2548" w:type="dxa"/>
            <w:gridSpan w:val="2"/>
            <w:vMerge/>
            <w:tcBorders>
              <w:left w:val="single" w:sz="4" w:space="0" w:color="000000"/>
              <w:right w:val="single" w:sz="4" w:space="0" w:color="000000"/>
            </w:tcBorders>
            <w:shd w:val="clear" w:color="auto" w:fill="FFFFFF" w:themeFill="background1"/>
            <w:hideMark/>
          </w:tcPr>
          <w:p w:rsidR="00AC1D63" w:rsidRDefault="00AC1D63">
            <w:pPr>
              <w:pStyle w:val="Default"/>
              <w:widowControl w:val="0"/>
              <w:jc w:val="both"/>
            </w:pPr>
          </w:p>
        </w:tc>
        <w:tc>
          <w:tcPr>
            <w:tcW w:w="717" w:type="dxa"/>
            <w:gridSpan w:val="2"/>
            <w:tcBorders>
              <w:top w:val="nil"/>
              <w:left w:val="single" w:sz="4" w:space="0" w:color="000000"/>
              <w:bottom w:val="single" w:sz="4" w:space="0" w:color="000000"/>
              <w:right w:val="single" w:sz="4" w:space="0" w:color="000000"/>
            </w:tcBorders>
            <w:shd w:val="clear" w:color="auto" w:fill="E5B8B7" w:themeFill="accent2" w:themeFillTint="66"/>
            <w:hideMark/>
          </w:tcPr>
          <w:p w:rsidR="00AC1D63" w:rsidRDefault="00AC1D63">
            <w:pPr>
              <w:pStyle w:val="Default"/>
              <w:widowControl w:val="0"/>
            </w:pPr>
            <w:r>
              <w:t>53</w:t>
            </w:r>
          </w:p>
        </w:tc>
        <w:tc>
          <w:tcPr>
            <w:tcW w:w="9176" w:type="dxa"/>
            <w:tcBorders>
              <w:top w:val="nil"/>
              <w:left w:val="single" w:sz="4" w:space="0" w:color="000000"/>
              <w:bottom w:val="single" w:sz="4" w:space="0" w:color="000000"/>
              <w:right w:val="single" w:sz="4" w:space="0" w:color="000000"/>
            </w:tcBorders>
            <w:shd w:val="clear" w:color="auto" w:fill="E5B8B7" w:themeFill="accent2" w:themeFillTint="66"/>
            <w:hideMark/>
          </w:tcPr>
          <w:p w:rsidR="00AC1D63" w:rsidRDefault="006D185E" w:rsidP="00A87646">
            <w:pPr>
              <w:pStyle w:val="Default"/>
              <w:widowControl w:val="0"/>
              <w:jc w:val="both"/>
            </w:pPr>
            <w:r>
              <w:rPr>
                <w:b/>
              </w:rPr>
              <w:t>Практическая работа № 30</w:t>
            </w:r>
            <w:r w:rsidR="00AC1D63">
              <w:rPr>
                <w:b/>
              </w:rPr>
              <w:t xml:space="preserve">. </w:t>
            </w:r>
            <w:r w:rsidR="00AC1D63">
              <w:t>В. В. Маяковский. Стихотворения. Поэма «Облако в штанах</w:t>
            </w:r>
            <w:r w:rsidR="00AD7781">
              <w:t>». Художественный</w:t>
            </w:r>
            <w:r w:rsidR="00AC1D63">
              <w:t xml:space="preserve"> мир </w:t>
            </w:r>
            <w:r w:rsidR="00AD7781">
              <w:t>поэмы</w:t>
            </w:r>
            <w:r w:rsidR="00AD7781" w:rsidRPr="00431C98">
              <w:rPr>
                <w:b/>
                <w:i/>
              </w:rPr>
              <w:t xml:space="preserve"> (</w:t>
            </w:r>
            <w:r w:rsidR="001F41C2" w:rsidRPr="00431C98">
              <w:rPr>
                <w:b/>
                <w:i/>
              </w:rPr>
              <w:t>ОП.07. Безопасность жизнедеятельности профессионально-</w:t>
            </w:r>
            <w:r w:rsidR="00A87646">
              <w:rPr>
                <w:b/>
                <w:i/>
              </w:rPr>
              <w:t>ориентированного</w:t>
            </w:r>
            <w:r w:rsidR="001F41C2" w:rsidRPr="00431C98">
              <w:rPr>
                <w:b/>
                <w:i/>
              </w:rPr>
              <w:t xml:space="preserve"> содержания).</w:t>
            </w:r>
          </w:p>
        </w:tc>
        <w:tc>
          <w:tcPr>
            <w:tcW w:w="1096" w:type="dxa"/>
            <w:gridSpan w:val="2"/>
            <w:tcBorders>
              <w:top w:val="nil"/>
              <w:left w:val="single" w:sz="4" w:space="0" w:color="000000"/>
              <w:bottom w:val="single" w:sz="4" w:space="0" w:color="000000"/>
              <w:right w:val="single" w:sz="4" w:space="0" w:color="000000"/>
            </w:tcBorders>
            <w:shd w:val="clear" w:color="auto" w:fill="E5B8B7" w:themeFill="accent2" w:themeFillTint="66"/>
            <w:hideMark/>
          </w:tcPr>
          <w:p w:rsidR="00AC1D63" w:rsidRDefault="00AC1D63">
            <w:pPr>
              <w:pStyle w:val="Default"/>
              <w:widowControl w:val="0"/>
              <w:jc w:val="center"/>
            </w:pPr>
            <w:r>
              <w:rPr>
                <w:b/>
                <w:bCs/>
              </w:rPr>
              <w:t>1</w:t>
            </w:r>
          </w:p>
        </w:tc>
        <w:tc>
          <w:tcPr>
            <w:tcW w:w="1172" w:type="dxa"/>
            <w:gridSpan w:val="3"/>
            <w:tcBorders>
              <w:top w:val="nil"/>
              <w:left w:val="single" w:sz="4" w:space="0" w:color="000000"/>
              <w:bottom w:val="single" w:sz="4" w:space="0" w:color="000000"/>
              <w:right w:val="single" w:sz="4" w:space="0" w:color="000000"/>
            </w:tcBorders>
            <w:shd w:val="clear" w:color="auto" w:fill="D9D9D9" w:themeFill="background1" w:themeFillShade="D9"/>
            <w:hideMark/>
          </w:tcPr>
          <w:p w:rsidR="00AC1D63" w:rsidRDefault="00AC1D6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Pr>
                <w:bCs/>
                <w:color w:val="000000"/>
                <w:sz w:val="22"/>
              </w:rPr>
              <w:t>2</w:t>
            </w:r>
          </w:p>
        </w:tc>
        <w:tc>
          <w:tcPr>
            <w:tcW w:w="441" w:type="dxa"/>
            <w:gridSpan w:val="2"/>
          </w:tcPr>
          <w:p w:rsidR="00AC1D63" w:rsidRDefault="00AC1D63">
            <w:pPr>
              <w:widowControl w:val="0"/>
            </w:pPr>
          </w:p>
        </w:tc>
      </w:tr>
      <w:tr w:rsidR="00AC1D63" w:rsidTr="00A87646">
        <w:trPr>
          <w:trHeight w:val="20"/>
        </w:trPr>
        <w:tc>
          <w:tcPr>
            <w:tcW w:w="2548" w:type="dxa"/>
            <w:gridSpan w:val="2"/>
            <w:vMerge/>
            <w:tcBorders>
              <w:left w:val="single" w:sz="4" w:space="0" w:color="000000"/>
              <w:right w:val="single" w:sz="4" w:space="0" w:color="000000"/>
            </w:tcBorders>
            <w:vAlign w:val="center"/>
            <w:hideMark/>
          </w:tcPr>
          <w:p w:rsidR="00AC1D63" w:rsidRDefault="00AC1D63">
            <w:pPr>
              <w:suppressAutoHyphens w:val="0"/>
              <w:rPr>
                <w:color w:val="000000"/>
              </w:rPr>
            </w:pPr>
          </w:p>
        </w:tc>
        <w:tc>
          <w:tcPr>
            <w:tcW w:w="717" w:type="dxa"/>
            <w:gridSpan w:val="2"/>
            <w:tcBorders>
              <w:top w:val="nil"/>
              <w:left w:val="single" w:sz="4" w:space="0" w:color="000000"/>
              <w:bottom w:val="single" w:sz="4" w:space="0" w:color="000000"/>
              <w:right w:val="single" w:sz="4" w:space="0" w:color="000000"/>
            </w:tcBorders>
            <w:shd w:val="clear" w:color="auto" w:fill="E5B8B7" w:themeFill="accent2" w:themeFillTint="66"/>
            <w:hideMark/>
          </w:tcPr>
          <w:p w:rsidR="00AC1D63" w:rsidRDefault="00AC1D63">
            <w:pPr>
              <w:pStyle w:val="Default"/>
              <w:widowControl w:val="0"/>
            </w:pPr>
            <w:r>
              <w:t>54</w:t>
            </w:r>
          </w:p>
        </w:tc>
        <w:tc>
          <w:tcPr>
            <w:tcW w:w="9176" w:type="dxa"/>
            <w:tcBorders>
              <w:top w:val="nil"/>
              <w:left w:val="single" w:sz="4" w:space="0" w:color="000000"/>
              <w:bottom w:val="single" w:sz="4" w:space="0" w:color="000000"/>
              <w:right w:val="single" w:sz="4" w:space="0" w:color="000000"/>
            </w:tcBorders>
            <w:shd w:val="clear" w:color="auto" w:fill="E5B8B7" w:themeFill="accent2" w:themeFillTint="66"/>
            <w:hideMark/>
          </w:tcPr>
          <w:p w:rsidR="00AC1D63" w:rsidRDefault="006D185E" w:rsidP="00A87646">
            <w:pPr>
              <w:pStyle w:val="Default"/>
              <w:widowControl w:val="0"/>
              <w:jc w:val="both"/>
            </w:pPr>
            <w:r>
              <w:rPr>
                <w:b/>
              </w:rPr>
              <w:t>Практическая работа №31</w:t>
            </w:r>
            <w:r w:rsidR="00AC1D63">
              <w:rPr>
                <w:b/>
              </w:rPr>
              <w:t xml:space="preserve">. </w:t>
            </w:r>
            <w:r w:rsidR="00AC1D63">
              <w:t>Анализ поэмы  В. Маяковского</w:t>
            </w:r>
            <w:r w:rsidR="00431C98">
              <w:t xml:space="preserve"> </w:t>
            </w:r>
            <w:r w:rsidR="00AC1D63">
              <w:t>«Облако в штанах»</w:t>
            </w:r>
            <w:r w:rsidR="00431C98">
              <w:t>.</w:t>
            </w:r>
            <w:r w:rsidR="001F41C2" w:rsidRPr="00431C98">
              <w:rPr>
                <w:b/>
                <w:i/>
              </w:rPr>
              <w:t xml:space="preserve"> (ОП.07. Безопасность жизнедеятельности профессионально-</w:t>
            </w:r>
            <w:r w:rsidR="00A87646">
              <w:rPr>
                <w:b/>
                <w:i/>
              </w:rPr>
              <w:t>ориентированного</w:t>
            </w:r>
            <w:r w:rsidR="001F41C2" w:rsidRPr="00431C98">
              <w:rPr>
                <w:b/>
                <w:i/>
              </w:rPr>
              <w:t xml:space="preserve"> содержания).</w:t>
            </w:r>
          </w:p>
        </w:tc>
        <w:tc>
          <w:tcPr>
            <w:tcW w:w="1096" w:type="dxa"/>
            <w:gridSpan w:val="2"/>
            <w:tcBorders>
              <w:top w:val="nil"/>
              <w:left w:val="single" w:sz="4" w:space="0" w:color="000000"/>
              <w:bottom w:val="single" w:sz="4" w:space="0" w:color="000000"/>
              <w:right w:val="single" w:sz="4" w:space="0" w:color="000000"/>
            </w:tcBorders>
            <w:shd w:val="clear" w:color="auto" w:fill="E5B8B7" w:themeFill="accent2" w:themeFillTint="66"/>
            <w:hideMark/>
          </w:tcPr>
          <w:p w:rsidR="00AC1D63" w:rsidRDefault="00AC1D63">
            <w:pPr>
              <w:pStyle w:val="Default"/>
              <w:widowControl w:val="0"/>
              <w:jc w:val="center"/>
            </w:pPr>
            <w:r>
              <w:rPr>
                <w:b/>
                <w:bCs/>
              </w:rPr>
              <w:t>1</w:t>
            </w:r>
          </w:p>
        </w:tc>
        <w:tc>
          <w:tcPr>
            <w:tcW w:w="1172" w:type="dxa"/>
            <w:gridSpan w:val="3"/>
            <w:tcBorders>
              <w:top w:val="nil"/>
              <w:left w:val="single" w:sz="4" w:space="0" w:color="000000"/>
              <w:bottom w:val="single" w:sz="4" w:space="0" w:color="000000"/>
              <w:right w:val="single" w:sz="4" w:space="0" w:color="000000"/>
            </w:tcBorders>
            <w:shd w:val="clear" w:color="auto" w:fill="D9D9D9" w:themeFill="background1" w:themeFillShade="D9"/>
            <w:hideMark/>
          </w:tcPr>
          <w:p w:rsidR="00AC1D63" w:rsidRDefault="00AC1D6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Pr>
                <w:bCs/>
                <w:color w:val="000000"/>
                <w:sz w:val="22"/>
              </w:rPr>
              <w:t>3</w:t>
            </w:r>
          </w:p>
        </w:tc>
        <w:tc>
          <w:tcPr>
            <w:tcW w:w="441" w:type="dxa"/>
            <w:gridSpan w:val="2"/>
          </w:tcPr>
          <w:p w:rsidR="00AC1D63" w:rsidRDefault="00AC1D63">
            <w:pPr>
              <w:widowControl w:val="0"/>
            </w:pPr>
          </w:p>
        </w:tc>
      </w:tr>
      <w:tr w:rsidR="00AC1D63" w:rsidTr="00A87646">
        <w:trPr>
          <w:trHeight w:val="20"/>
        </w:trPr>
        <w:tc>
          <w:tcPr>
            <w:tcW w:w="2548" w:type="dxa"/>
            <w:gridSpan w:val="2"/>
            <w:vMerge/>
            <w:tcBorders>
              <w:left w:val="single" w:sz="4" w:space="0" w:color="000000"/>
              <w:right w:val="single" w:sz="4" w:space="0" w:color="000000"/>
            </w:tcBorders>
            <w:shd w:val="clear" w:color="auto" w:fill="FFFFFF" w:themeFill="background1"/>
            <w:hideMark/>
          </w:tcPr>
          <w:p w:rsidR="00AC1D63" w:rsidRDefault="00AC1D63">
            <w:pPr>
              <w:pStyle w:val="Default"/>
              <w:widowControl w:val="0"/>
              <w:jc w:val="both"/>
            </w:pPr>
          </w:p>
        </w:tc>
        <w:tc>
          <w:tcPr>
            <w:tcW w:w="717" w:type="dxa"/>
            <w:gridSpan w:val="2"/>
            <w:tcBorders>
              <w:top w:val="nil"/>
              <w:left w:val="single" w:sz="4" w:space="0" w:color="000000"/>
              <w:bottom w:val="single" w:sz="4" w:space="0" w:color="000000"/>
              <w:right w:val="single" w:sz="4" w:space="0" w:color="000000"/>
            </w:tcBorders>
            <w:shd w:val="clear" w:color="auto" w:fill="E5B8B7" w:themeFill="accent2" w:themeFillTint="66"/>
            <w:hideMark/>
          </w:tcPr>
          <w:p w:rsidR="00AC1D63" w:rsidRDefault="00AC1D63">
            <w:pPr>
              <w:pStyle w:val="Default"/>
              <w:widowControl w:val="0"/>
              <w:jc w:val="both"/>
            </w:pPr>
            <w:r>
              <w:t>55</w:t>
            </w:r>
          </w:p>
        </w:tc>
        <w:tc>
          <w:tcPr>
            <w:tcW w:w="9176" w:type="dxa"/>
            <w:tcBorders>
              <w:top w:val="nil"/>
              <w:left w:val="single" w:sz="4" w:space="0" w:color="000000"/>
              <w:bottom w:val="single" w:sz="4" w:space="0" w:color="000000"/>
              <w:right w:val="single" w:sz="4" w:space="0" w:color="000000"/>
            </w:tcBorders>
            <w:shd w:val="clear" w:color="auto" w:fill="E5B8B7" w:themeFill="accent2" w:themeFillTint="66"/>
            <w:hideMark/>
          </w:tcPr>
          <w:p w:rsidR="00AC1D63" w:rsidRDefault="00AC1D63" w:rsidP="00A87646">
            <w:pPr>
              <w:pStyle w:val="Default"/>
              <w:widowControl w:val="0"/>
              <w:jc w:val="both"/>
            </w:pPr>
            <w:r>
              <w:rPr>
                <w:b/>
              </w:rPr>
              <w:t xml:space="preserve">Практическая работа № </w:t>
            </w:r>
            <w:r w:rsidR="006D185E">
              <w:rPr>
                <w:b/>
              </w:rPr>
              <w:t xml:space="preserve">32. </w:t>
            </w:r>
            <w:r>
              <w:t>С. А. Есенин. Стихотворения. Поэма «Анна Снегина»</w:t>
            </w:r>
            <w:r w:rsidR="001F41C2">
              <w:t xml:space="preserve"> (</w:t>
            </w:r>
            <w:r w:rsidR="001F41C2" w:rsidRPr="00B0543F">
              <w:rPr>
                <w:b/>
                <w:i/>
              </w:rPr>
              <w:t xml:space="preserve">МДК.05.02. Основы предпринимательства, открытие собственного дела </w:t>
            </w:r>
            <w:r w:rsidR="001F41C2" w:rsidRPr="00431C98">
              <w:rPr>
                <w:b/>
                <w:i/>
              </w:rPr>
              <w:t>профессионально-ориент</w:t>
            </w:r>
            <w:r w:rsidR="001F41C2">
              <w:rPr>
                <w:b/>
                <w:i/>
              </w:rPr>
              <w:t>и</w:t>
            </w:r>
            <w:r w:rsidR="001F41C2" w:rsidRPr="00431C98">
              <w:rPr>
                <w:b/>
                <w:i/>
              </w:rPr>
              <w:t>рованного содержания</w:t>
            </w:r>
            <w:r w:rsidR="001F41C2">
              <w:t>)</w:t>
            </w:r>
          </w:p>
        </w:tc>
        <w:tc>
          <w:tcPr>
            <w:tcW w:w="1096" w:type="dxa"/>
            <w:gridSpan w:val="2"/>
            <w:tcBorders>
              <w:top w:val="nil"/>
              <w:left w:val="single" w:sz="4" w:space="0" w:color="000000"/>
              <w:bottom w:val="single" w:sz="4" w:space="0" w:color="000000"/>
              <w:right w:val="single" w:sz="4" w:space="0" w:color="000000"/>
            </w:tcBorders>
            <w:shd w:val="clear" w:color="auto" w:fill="E5B8B7" w:themeFill="accent2" w:themeFillTint="66"/>
            <w:hideMark/>
          </w:tcPr>
          <w:p w:rsidR="00AC1D63" w:rsidRDefault="00AC1D63">
            <w:pPr>
              <w:pStyle w:val="Default"/>
              <w:widowControl w:val="0"/>
              <w:jc w:val="center"/>
            </w:pPr>
            <w:r>
              <w:rPr>
                <w:b/>
                <w:bCs/>
              </w:rPr>
              <w:t>1</w:t>
            </w:r>
          </w:p>
        </w:tc>
        <w:tc>
          <w:tcPr>
            <w:tcW w:w="1172" w:type="dxa"/>
            <w:gridSpan w:val="3"/>
            <w:tcBorders>
              <w:top w:val="nil"/>
              <w:left w:val="single" w:sz="4" w:space="0" w:color="000000"/>
              <w:bottom w:val="single" w:sz="4" w:space="0" w:color="000000"/>
              <w:right w:val="single" w:sz="4" w:space="0" w:color="000000"/>
            </w:tcBorders>
            <w:shd w:val="clear" w:color="auto" w:fill="D9D9D9" w:themeFill="background1" w:themeFillShade="D9"/>
            <w:hideMark/>
          </w:tcPr>
          <w:p w:rsidR="00AC1D63" w:rsidRDefault="00AC1D6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Pr>
                <w:bCs/>
                <w:color w:val="000000"/>
                <w:sz w:val="22"/>
              </w:rPr>
              <w:t>2</w:t>
            </w:r>
          </w:p>
        </w:tc>
        <w:tc>
          <w:tcPr>
            <w:tcW w:w="441" w:type="dxa"/>
            <w:gridSpan w:val="2"/>
          </w:tcPr>
          <w:p w:rsidR="00AC1D63" w:rsidRDefault="00AC1D63">
            <w:pPr>
              <w:widowControl w:val="0"/>
            </w:pPr>
          </w:p>
        </w:tc>
      </w:tr>
      <w:tr w:rsidR="00AC1D63" w:rsidTr="00A87646">
        <w:trPr>
          <w:trHeight w:val="20"/>
        </w:trPr>
        <w:tc>
          <w:tcPr>
            <w:tcW w:w="2548" w:type="dxa"/>
            <w:gridSpan w:val="2"/>
            <w:vMerge/>
            <w:tcBorders>
              <w:left w:val="single" w:sz="4" w:space="0" w:color="000000"/>
              <w:right w:val="single" w:sz="4" w:space="0" w:color="000000"/>
            </w:tcBorders>
            <w:vAlign w:val="center"/>
            <w:hideMark/>
          </w:tcPr>
          <w:p w:rsidR="00AC1D63" w:rsidRDefault="00AC1D63">
            <w:pPr>
              <w:suppressAutoHyphens w:val="0"/>
              <w:rPr>
                <w:color w:val="000000"/>
              </w:rPr>
            </w:pPr>
          </w:p>
        </w:tc>
        <w:tc>
          <w:tcPr>
            <w:tcW w:w="717" w:type="dxa"/>
            <w:gridSpan w:val="2"/>
            <w:tcBorders>
              <w:top w:val="nil"/>
              <w:left w:val="single" w:sz="4" w:space="0" w:color="000000"/>
              <w:bottom w:val="single" w:sz="4" w:space="0" w:color="000000"/>
              <w:right w:val="single" w:sz="4" w:space="0" w:color="000000"/>
            </w:tcBorders>
            <w:shd w:val="clear" w:color="auto" w:fill="E5B8B7" w:themeFill="accent2" w:themeFillTint="66"/>
            <w:hideMark/>
          </w:tcPr>
          <w:p w:rsidR="00AC1D63" w:rsidRDefault="00AC1D63">
            <w:pPr>
              <w:pStyle w:val="Default"/>
              <w:widowControl w:val="0"/>
              <w:jc w:val="both"/>
            </w:pPr>
            <w:r>
              <w:t>56</w:t>
            </w:r>
          </w:p>
        </w:tc>
        <w:tc>
          <w:tcPr>
            <w:tcW w:w="9176" w:type="dxa"/>
            <w:tcBorders>
              <w:top w:val="nil"/>
              <w:left w:val="single" w:sz="4" w:space="0" w:color="000000"/>
              <w:bottom w:val="single" w:sz="4" w:space="0" w:color="000000"/>
              <w:right w:val="single" w:sz="4" w:space="0" w:color="000000"/>
            </w:tcBorders>
            <w:shd w:val="clear" w:color="auto" w:fill="E5B8B7" w:themeFill="accent2" w:themeFillTint="66"/>
            <w:hideMark/>
          </w:tcPr>
          <w:p w:rsidR="00AC1D63" w:rsidRDefault="006D185E" w:rsidP="00A87646">
            <w:pPr>
              <w:pStyle w:val="Default"/>
              <w:widowControl w:val="0"/>
              <w:jc w:val="both"/>
            </w:pPr>
            <w:r>
              <w:rPr>
                <w:b/>
              </w:rPr>
              <w:t>Практическая работа №33</w:t>
            </w:r>
            <w:r w:rsidR="00AC1D63">
              <w:rPr>
                <w:b/>
              </w:rPr>
              <w:t xml:space="preserve">. </w:t>
            </w:r>
            <w:r w:rsidR="00AC1D63">
              <w:t>Анализ поэмы «Анна Снегина»</w:t>
            </w:r>
            <w:r w:rsidR="00431C98">
              <w:t>.</w:t>
            </w:r>
            <w:r w:rsidR="001F41C2">
              <w:t xml:space="preserve"> (</w:t>
            </w:r>
            <w:r w:rsidR="001F41C2" w:rsidRPr="00B0543F">
              <w:rPr>
                <w:b/>
                <w:i/>
              </w:rPr>
              <w:t xml:space="preserve">МДК.05.02. Основы предпринимательства, открытие собственного дела </w:t>
            </w:r>
            <w:r w:rsidR="001F41C2" w:rsidRPr="00431C98">
              <w:rPr>
                <w:b/>
                <w:i/>
              </w:rPr>
              <w:t>профессионально-ориент</w:t>
            </w:r>
            <w:r w:rsidR="001F41C2">
              <w:rPr>
                <w:b/>
                <w:i/>
              </w:rPr>
              <w:t>и</w:t>
            </w:r>
            <w:r w:rsidR="001F41C2" w:rsidRPr="00431C98">
              <w:rPr>
                <w:b/>
                <w:i/>
              </w:rPr>
              <w:t>рованного содержания</w:t>
            </w:r>
            <w:r w:rsidR="001F41C2">
              <w:t>)</w:t>
            </w:r>
          </w:p>
        </w:tc>
        <w:tc>
          <w:tcPr>
            <w:tcW w:w="1096" w:type="dxa"/>
            <w:gridSpan w:val="2"/>
            <w:tcBorders>
              <w:top w:val="nil"/>
              <w:left w:val="single" w:sz="4" w:space="0" w:color="000000"/>
              <w:bottom w:val="single" w:sz="4" w:space="0" w:color="000000"/>
              <w:right w:val="single" w:sz="4" w:space="0" w:color="000000"/>
            </w:tcBorders>
            <w:shd w:val="clear" w:color="auto" w:fill="E5B8B7" w:themeFill="accent2" w:themeFillTint="66"/>
            <w:hideMark/>
          </w:tcPr>
          <w:p w:rsidR="00AC1D63" w:rsidRDefault="00AC1D63">
            <w:pPr>
              <w:pStyle w:val="Default"/>
              <w:widowControl w:val="0"/>
              <w:jc w:val="center"/>
            </w:pPr>
            <w:r>
              <w:rPr>
                <w:b/>
                <w:bCs/>
              </w:rPr>
              <w:t>1</w:t>
            </w:r>
          </w:p>
        </w:tc>
        <w:tc>
          <w:tcPr>
            <w:tcW w:w="1172" w:type="dxa"/>
            <w:gridSpan w:val="3"/>
            <w:tcBorders>
              <w:top w:val="nil"/>
              <w:left w:val="single" w:sz="4" w:space="0" w:color="000000"/>
              <w:bottom w:val="single" w:sz="4" w:space="0" w:color="000000"/>
              <w:right w:val="single" w:sz="4" w:space="0" w:color="000000"/>
            </w:tcBorders>
            <w:shd w:val="clear" w:color="auto" w:fill="D9D9D9" w:themeFill="background1" w:themeFillShade="D9"/>
            <w:hideMark/>
          </w:tcPr>
          <w:p w:rsidR="00AC1D63" w:rsidRDefault="00AC1D6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Pr>
                <w:bCs/>
                <w:color w:val="000000"/>
                <w:sz w:val="22"/>
              </w:rPr>
              <w:t>3</w:t>
            </w:r>
          </w:p>
        </w:tc>
        <w:tc>
          <w:tcPr>
            <w:tcW w:w="441" w:type="dxa"/>
            <w:gridSpan w:val="2"/>
          </w:tcPr>
          <w:p w:rsidR="00AC1D63" w:rsidRDefault="00AC1D63">
            <w:pPr>
              <w:widowControl w:val="0"/>
            </w:pPr>
          </w:p>
        </w:tc>
      </w:tr>
      <w:tr w:rsidR="00AC1D63" w:rsidTr="00A87646">
        <w:trPr>
          <w:trHeight w:val="20"/>
        </w:trPr>
        <w:tc>
          <w:tcPr>
            <w:tcW w:w="2548" w:type="dxa"/>
            <w:gridSpan w:val="2"/>
            <w:vMerge/>
            <w:tcBorders>
              <w:left w:val="single" w:sz="4" w:space="0" w:color="000000"/>
              <w:right w:val="single" w:sz="4" w:space="0" w:color="000000"/>
            </w:tcBorders>
            <w:vAlign w:val="center"/>
            <w:hideMark/>
          </w:tcPr>
          <w:p w:rsidR="00AC1D63" w:rsidRDefault="00AC1D63">
            <w:pPr>
              <w:suppressAutoHyphens w:val="0"/>
              <w:rPr>
                <w:color w:val="000000"/>
              </w:rPr>
            </w:pPr>
          </w:p>
        </w:tc>
        <w:tc>
          <w:tcPr>
            <w:tcW w:w="717" w:type="dxa"/>
            <w:gridSpan w:val="2"/>
            <w:tcBorders>
              <w:top w:val="nil"/>
              <w:left w:val="single" w:sz="4" w:space="0" w:color="000000"/>
              <w:bottom w:val="single" w:sz="4" w:space="0" w:color="000000"/>
              <w:right w:val="single" w:sz="4" w:space="0" w:color="000000"/>
            </w:tcBorders>
            <w:shd w:val="clear" w:color="auto" w:fill="E5B8B7" w:themeFill="accent2" w:themeFillTint="66"/>
            <w:hideMark/>
          </w:tcPr>
          <w:p w:rsidR="00AC1D63" w:rsidRDefault="00AC1D63">
            <w:pPr>
              <w:pStyle w:val="Default"/>
              <w:widowControl w:val="0"/>
              <w:ind w:right="-113"/>
              <w:jc w:val="both"/>
            </w:pPr>
            <w:r>
              <w:t>57-58</w:t>
            </w:r>
          </w:p>
        </w:tc>
        <w:tc>
          <w:tcPr>
            <w:tcW w:w="9176" w:type="dxa"/>
            <w:tcBorders>
              <w:top w:val="nil"/>
              <w:left w:val="single" w:sz="4" w:space="0" w:color="000000"/>
              <w:bottom w:val="single" w:sz="4" w:space="0" w:color="000000"/>
              <w:right w:val="single" w:sz="4" w:space="0" w:color="000000"/>
            </w:tcBorders>
            <w:shd w:val="clear" w:color="auto" w:fill="E5B8B7" w:themeFill="accent2" w:themeFillTint="66"/>
            <w:hideMark/>
          </w:tcPr>
          <w:p w:rsidR="00AC1D63" w:rsidRDefault="00AC1D63" w:rsidP="00A87646">
            <w:pPr>
              <w:pStyle w:val="Default"/>
              <w:widowControl w:val="0"/>
              <w:jc w:val="both"/>
            </w:pPr>
            <w:r>
              <w:rPr>
                <w:b/>
              </w:rPr>
              <w:t>Практ</w:t>
            </w:r>
            <w:r w:rsidR="006D185E">
              <w:rPr>
                <w:b/>
              </w:rPr>
              <w:t>ическая работа №34</w:t>
            </w:r>
            <w:r>
              <w:rPr>
                <w:b/>
              </w:rPr>
              <w:t xml:space="preserve">. </w:t>
            </w:r>
            <w:r>
              <w:t>Сочинение по творчеству А. Блока, В. Маяковского и С. А. Есенина</w:t>
            </w:r>
          </w:p>
        </w:tc>
        <w:tc>
          <w:tcPr>
            <w:tcW w:w="1096" w:type="dxa"/>
            <w:gridSpan w:val="2"/>
            <w:tcBorders>
              <w:top w:val="nil"/>
              <w:left w:val="single" w:sz="4" w:space="0" w:color="000000"/>
              <w:bottom w:val="single" w:sz="4" w:space="0" w:color="000000"/>
              <w:right w:val="single" w:sz="4" w:space="0" w:color="000000"/>
            </w:tcBorders>
            <w:shd w:val="clear" w:color="auto" w:fill="E5B8B7" w:themeFill="accent2" w:themeFillTint="66"/>
            <w:hideMark/>
          </w:tcPr>
          <w:p w:rsidR="00AC1D63" w:rsidRDefault="00AC1D63">
            <w:pPr>
              <w:pStyle w:val="Default"/>
              <w:widowControl w:val="0"/>
              <w:jc w:val="center"/>
            </w:pPr>
            <w:r>
              <w:rPr>
                <w:b/>
                <w:bCs/>
              </w:rPr>
              <w:t>2</w:t>
            </w:r>
          </w:p>
        </w:tc>
        <w:tc>
          <w:tcPr>
            <w:tcW w:w="1172" w:type="dxa"/>
            <w:gridSpan w:val="3"/>
            <w:tcBorders>
              <w:top w:val="nil"/>
              <w:left w:val="single" w:sz="4" w:space="0" w:color="000000"/>
              <w:bottom w:val="single" w:sz="4" w:space="0" w:color="000000"/>
              <w:right w:val="single" w:sz="4" w:space="0" w:color="000000"/>
            </w:tcBorders>
            <w:shd w:val="clear" w:color="auto" w:fill="D9D9D9" w:themeFill="background1" w:themeFillShade="D9"/>
            <w:hideMark/>
          </w:tcPr>
          <w:p w:rsidR="00AC1D63" w:rsidRDefault="00AC1D6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Pr>
                <w:bCs/>
                <w:color w:val="000000"/>
                <w:sz w:val="22"/>
              </w:rPr>
              <w:t>3</w:t>
            </w:r>
          </w:p>
        </w:tc>
        <w:tc>
          <w:tcPr>
            <w:tcW w:w="441" w:type="dxa"/>
            <w:gridSpan w:val="2"/>
          </w:tcPr>
          <w:p w:rsidR="00AC1D63" w:rsidRDefault="00AC1D63">
            <w:pPr>
              <w:widowControl w:val="0"/>
            </w:pPr>
          </w:p>
        </w:tc>
      </w:tr>
      <w:tr w:rsidR="00AC1D63" w:rsidTr="00A87646">
        <w:trPr>
          <w:trHeight w:val="20"/>
        </w:trPr>
        <w:tc>
          <w:tcPr>
            <w:tcW w:w="2548" w:type="dxa"/>
            <w:gridSpan w:val="2"/>
            <w:vMerge/>
            <w:tcBorders>
              <w:left w:val="single" w:sz="4" w:space="0" w:color="000000"/>
              <w:right w:val="single" w:sz="4" w:space="0" w:color="000000"/>
            </w:tcBorders>
            <w:vAlign w:val="center"/>
            <w:hideMark/>
          </w:tcPr>
          <w:p w:rsidR="00AC1D63" w:rsidRDefault="00AC1D63">
            <w:pPr>
              <w:suppressAutoHyphens w:val="0"/>
              <w:rPr>
                <w:color w:val="000000"/>
              </w:rPr>
            </w:pPr>
          </w:p>
        </w:tc>
        <w:tc>
          <w:tcPr>
            <w:tcW w:w="717" w:type="dxa"/>
            <w:gridSpan w:val="2"/>
            <w:tcBorders>
              <w:top w:val="nil"/>
              <w:left w:val="single" w:sz="4" w:space="0" w:color="000000"/>
              <w:bottom w:val="single" w:sz="4" w:space="0" w:color="000000"/>
              <w:right w:val="single" w:sz="4" w:space="0" w:color="000000"/>
            </w:tcBorders>
            <w:shd w:val="clear" w:color="auto" w:fill="E5B8B7" w:themeFill="accent2" w:themeFillTint="66"/>
            <w:hideMark/>
          </w:tcPr>
          <w:p w:rsidR="00AC1D63" w:rsidRDefault="00AC1D63">
            <w:pPr>
              <w:pStyle w:val="Default"/>
              <w:widowControl w:val="0"/>
              <w:ind w:left="-137" w:right="-71"/>
              <w:jc w:val="both"/>
              <w:rPr>
                <w:sz w:val="22"/>
                <w:szCs w:val="22"/>
              </w:rPr>
            </w:pPr>
            <w:r>
              <w:rPr>
                <w:sz w:val="22"/>
                <w:szCs w:val="22"/>
              </w:rPr>
              <w:t xml:space="preserve"> 59-60</w:t>
            </w:r>
          </w:p>
        </w:tc>
        <w:tc>
          <w:tcPr>
            <w:tcW w:w="9176" w:type="dxa"/>
            <w:tcBorders>
              <w:top w:val="nil"/>
              <w:left w:val="single" w:sz="4" w:space="0" w:color="000000"/>
              <w:bottom w:val="single" w:sz="4" w:space="0" w:color="000000"/>
              <w:right w:val="single" w:sz="4" w:space="0" w:color="000000"/>
            </w:tcBorders>
            <w:shd w:val="clear" w:color="auto" w:fill="E5B8B7" w:themeFill="accent2" w:themeFillTint="66"/>
            <w:hideMark/>
          </w:tcPr>
          <w:p w:rsidR="00AC1D63" w:rsidRDefault="00AC1D63" w:rsidP="00A87646">
            <w:pPr>
              <w:pStyle w:val="Default"/>
              <w:widowControl w:val="0"/>
              <w:jc w:val="both"/>
            </w:pPr>
            <w:r>
              <w:rPr>
                <w:b/>
              </w:rPr>
              <w:t>Практическая работа №</w:t>
            </w:r>
            <w:r w:rsidR="006D185E">
              <w:rPr>
                <w:b/>
              </w:rPr>
              <w:t xml:space="preserve"> 35</w:t>
            </w:r>
            <w:r>
              <w:rPr>
                <w:b/>
              </w:rPr>
              <w:t xml:space="preserve">. </w:t>
            </w:r>
            <w:r>
              <w:t>Анализ стихотворений О. Мандельштама и М.И. Цветаевой.</w:t>
            </w:r>
          </w:p>
        </w:tc>
        <w:tc>
          <w:tcPr>
            <w:tcW w:w="1096" w:type="dxa"/>
            <w:gridSpan w:val="2"/>
            <w:tcBorders>
              <w:top w:val="nil"/>
              <w:left w:val="single" w:sz="4" w:space="0" w:color="000000"/>
              <w:bottom w:val="single" w:sz="4" w:space="0" w:color="000000"/>
              <w:right w:val="single" w:sz="4" w:space="0" w:color="000000"/>
            </w:tcBorders>
            <w:shd w:val="clear" w:color="auto" w:fill="E5B8B7" w:themeFill="accent2" w:themeFillTint="66"/>
            <w:hideMark/>
          </w:tcPr>
          <w:p w:rsidR="00AC1D63" w:rsidRDefault="00AC1D63">
            <w:pPr>
              <w:pStyle w:val="Default"/>
              <w:widowControl w:val="0"/>
              <w:jc w:val="center"/>
              <w:rPr>
                <w:b/>
                <w:bCs/>
                <w:sz w:val="22"/>
              </w:rPr>
            </w:pPr>
            <w:r>
              <w:rPr>
                <w:b/>
                <w:bCs/>
                <w:sz w:val="22"/>
              </w:rPr>
              <w:t>2</w:t>
            </w:r>
          </w:p>
        </w:tc>
        <w:tc>
          <w:tcPr>
            <w:tcW w:w="1172" w:type="dxa"/>
            <w:gridSpan w:val="3"/>
            <w:tcBorders>
              <w:top w:val="nil"/>
              <w:left w:val="single" w:sz="4" w:space="0" w:color="000000"/>
              <w:bottom w:val="single" w:sz="4" w:space="0" w:color="000000"/>
              <w:right w:val="single" w:sz="4" w:space="0" w:color="000000"/>
            </w:tcBorders>
            <w:shd w:val="clear" w:color="auto" w:fill="E5B8B7" w:themeFill="accent2" w:themeFillTint="66"/>
            <w:hideMark/>
          </w:tcPr>
          <w:p w:rsidR="00AC1D63" w:rsidRDefault="00AC1D6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Pr>
                <w:bCs/>
                <w:color w:val="000000"/>
                <w:sz w:val="22"/>
              </w:rPr>
              <w:t>3</w:t>
            </w:r>
          </w:p>
        </w:tc>
        <w:tc>
          <w:tcPr>
            <w:tcW w:w="441" w:type="dxa"/>
            <w:gridSpan w:val="2"/>
          </w:tcPr>
          <w:p w:rsidR="00AC1D63" w:rsidRDefault="00AC1D63">
            <w:pPr>
              <w:widowControl w:val="0"/>
            </w:pPr>
          </w:p>
        </w:tc>
      </w:tr>
      <w:tr w:rsidR="00AC1D63" w:rsidTr="00A87646">
        <w:trPr>
          <w:trHeight w:val="20"/>
        </w:trPr>
        <w:tc>
          <w:tcPr>
            <w:tcW w:w="2548" w:type="dxa"/>
            <w:gridSpan w:val="2"/>
            <w:vMerge/>
            <w:tcBorders>
              <w:left w:val="single" w:sz="4" w:space="0" w:color="000000"/>
              <w:bottom w:val="single" w:sz="4" w:space="0" w:color="000000"/>
              <w:right w:val="single" w:sz="4" w:space="0" w:color="000000"/>
            </w:tcBorders>
            <w:vAlign w:val="center"/>
            <w:hideMark/>
          </w:tcPr>
          <w:p w:rsidR="00AC1D63" w:rsidRDefault="00AC1D63">
            <w:pPr>
              <w:suppressAutoHyphens w:val="0"/>
              <w:rPr>
                <w:color w:val="000000"/>
              </w:rPr>
            </w:pPr>
          </w:p>
        </w:tc>
        <w:tc>
          <w:tcPr>
            <w:tcW w:w="717" w:type="dxa"/>
            <w:gridSpan w:val="2"/>
            <w:tcBorders>
              <w:top w:val="nil"/>
              <w:left w:val="single" w:sz="4" w:space="0" w:color="000000"/>
              <w:bottom w:val="single" w:sz="4" w:space="0" w:color="000000"/>
              <w:right w:val="single" w:sz="4" w:space="0" w:color="000000"/>
            </w:tcBorders>
            <w:shd w:val="clear" w:color="auto" w:fill="E5B8B7"/>
            <w:hideMark/>
          </w:tcPr>
          <w:p w:rsidR="00AC1D63" w:rsidRDefault="00AC1D63">
            <w:pPr>
              <w:pStyle w:val="Default"/>
              <w:widowControl w:val="0"/>
              <w:ind w:left="-137" w:right="-18"/>
            </w:pPr>
            <w:r>
              <w:t xml:space="preserve"> 61-62</w:t>
            </w:r>
          </w:p>
        </w:tc>
        <w:tc>
          <w:tcPr>
            <w:tcW w:w="9176" w:type="dxa"/>
            <w:tcBorders>
              <w:top w:val="nil"/>
              <w:left w:val="single" w:sz="4" w:space="0" w:color="000000"/>
              <w:bottom w:val="single" w:sz="4" w:space="0" w:color="000000"/>
              <w:right w:val="single" w:sz="4" w:space="0" w:color="000000"/>
            </w:tcBorders>
            <w:shd w:val="clear" w:color="auto" w:fill="E5B8B7"/>
            <w:hideMark/>
          </w:tcPr>
          <w:p w:rsidR="00AC1D63" w:rsidRDefault="006D185E" w:rsidP="00A87646">
            <w:pPr>
              <w:pStyle w:val="Default"/>
              <w:widowControl w:val="0"/>
              <w:jc w:val="both"/>
            </w:pPr>
            <w:r>
              <w:rPr>
                <w:b/>
              </w:rPr>
              <w:t>Практическая работа №36</w:t>
            </w:r>
            <w:r w:rsidR="00AC1D63">
              <w:rPr>
                <w:b/>
              </w:rPr>
              <w:t xml:space="preserve">. </w:t>
            </w:r>
            <w:r w:rsidR="00AC1D63">
              <w:t>А. А. Ахматова. Стихотворения. Поэма «Реквием».</w:t>
            </w:r>
          </w:p>
        </w:tc>
        <w:tc>
          <w:tcPr>
            <w:tcW w:w="1096" w:type="dxa"/>
            <w:gridSpan w:val="2"/>
            <w:tcBorders>
              <w:top w:val="nil"/>
              <w:left w:val="single" w:sz="4" w:space="0" w:color="000000"/>
              <w:bottom w:val="single" w:sz="4" w:space="0" w:color="000000"/>
              <w:right w:val="single" w:sz="4" w:space="0" w:color="000000"/>
            </w:tcBorders>
            <w:shd w:val="clear" w:color="auto" w:fill="E5B8B7"/>
            <w:hideMark/>
          </w:tcPr>
          <w:p w:rsidR="00AC1D63" w:rsidRDefault="00AC1D63">
            <w:pPr>
              <w:pStyle w:val="Default"/>
              <w:widowControl w:val="0"/>
              <w:jc w:val="center"/>
            </w:pPr>
            <w:r>
              <w:rPr>
                <w:b/>
                <w:bCs/>
              </w:rPr>
              <w:t>2</w:t>
            </w:r>
          </w:p>
        </w:tc>
        <w:tc>
          <w:tcPr>
            <w:tcW w:w="1172" w:type="dxa"/>
            <w:gridSpan w:val="3"/>
            <w:tcBorders>
              <w:top w:val="nil"/>
              <w:left w:val="single" w:sz="4" w:space="0" w:color="000000"/>
              <w:bottom w:val="single" w:sz="4" w:space="0" w:color="000000"/>
              <w:right w:val="single" w:sz="4" w:space="0" w:color="000000"/>
            </w:tcBorders>
            <w:shd w:val="clear" w:color="auto" w:fill="D9D9D9" w:themeFill="background1" w:themeFillShade="D9"/>
            <w:hideMark/>
          </w:tcPr>
          <w:p w:rsidR="00AC1D63" w:rsidRDefault="00AC1D6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Pr>
                <w:bCs/>
                <w:color w:val="000000"/>
                <w:sz w:val="22"/>
              </w:rPr>
              <w:t>3</w:t>
            </w:r>
          </w:p>
        </w:tc>
        <w:tc>
          <w:tcPr>
            <w:tcW w:w="441" w:type="dxa"/>
            <w:gridSpan w:val="2"/>
          </w:tcPr>
          <w:p w:rsidR="00AC1D63" w:rsidRDefault="00AC1D63">
            <w:pPr>
              <w:widowControl w:val="0"/>
            </w:pPr>
          </w:p>
        </w:tc>
      </w:tr>
      <w:tr w:rsidR="00AC1D63" w:rsidTr="00A87646">
        <w:trPr>
          <w:trHeight w:val="20"/>
        </w:trPr>
        <w:tc>
          <w:tcPr>
            <w:tcW w:w="2548" w:type="dxa"/>
            <w:gridSpan w:val="2"/>
            <w:vMerge w:val="restart"/>
            <w:tcBorders>
              <w:top w:val="nil"/>
              <w:left w:val="single" w:sz="4" w:space="0" w:color="000000"/>
              <w:right w:val="single" w:sz="4" w:space="0" w:color="000000"/>
            </w:tcBorders>
            <w:shd w:val="clear" w:color="auto" w:fill="FFFFFF" w:themeFill="background1"/>
            <w:hideMark/>
          </w:tcPr>
          <w:p w:rsidR="00AC1D63" w:rsidRDefault="00AC1D63">
            <w:pPr>
              <w:pStyle w:val="Default"/>
              <w:widowControl w:val="0"/>
              <w:jc w:val="both"/>
            </w:pPr>
          </w:p>
        </w:tc>
        <w:tc>
          <w:tcPr>
            <w:tcW w:w="717" w:type="dxa"/>
            <w:gridSpan w:val="2"/>
            <w:tcBorders>
              <w:top w:val="nil"/>
              <w:left w:val="single" w:sz="4" w:space="0" w:color="000000"/>
              <w:bottom w:val="single" w:sz="4" w:space="0" w:color="000000"/>
              <w:right w:val="single" w:sz="4" w:space="0" w:color="000000"/>
            </w:tcBorders>
            <w:shd w:val="clear" w:color="auto" w:fill="E5B8B7" w:themeFill="accent2" w:themeFillTint="66"/>
            <w:hideMark/>
          </w:tcPr>
          <w:p w:rsidR="00AC1D63" w:rsidRDefault="00AC1D63">
            <w:pPr>
              <w:pStyle w:val="Default"/>
              <w:widowControl w:val="0"/>
              <w:jc w:val="both"/>
            </w:pPr>
            <w:r>
              <w:t>63</w:t>
            </w:r>
          </w:p>
          <w:p w:rsidR="00431C98" w:rsidRDefault="00431C98">
            <w:pPr>
              <w:pStyle w:val="Default"/>
              <w:widowControl w:val="0"/>
              <w:jc w:val="both"/>
            </w:pPr>
          </w:p>
          <w:p w:rsidR="00431C98" w:rsidRDefault="00431C98">
            <w:pPr>
              <w:pStyle w:val="Default"/>
              <w:widowControl w:val="0"/>
              <w:jc w:val="both"/>
            </w:pPr>
          </w:p>
        </w:tc>
        <w:tc>
          <w:tcPr>
            <w:tcW w:w="9176" w:type="dxa"/>
            <w:tcBorders>
              <w:top w:val="nil"/>
              <w:left w:val="single" w:sz="4" w:space="0" w:color="000000"/>
              <w:bottom w:val="single" w:sz="4" w:space="0" w:color="000000"/>
              <w:right w:val="single" w:sz="4" w:space="0" w:color="000000"/>
            </w:tcBorders>
            <w:shd w:val="clear" w:color="auto" w:fill="E5B8B7" w:themeFill="accent2" w:themeFillTint="66"/>
          </w:tcPr>
          <w:p w:rsidR="00AC1D63" w:rsidRDefault="00AC1D63" w:rsidP="00A87646">
            <w:pPr>
              <w:pStyle w:val="Default"/>
              <w:widowControl w:val="0"/>
              <w:jc w:val="both"/>
            </w:pPr>
            <w:r>
              <w:rPr>
                <w:b/>
              </w:rPr>
              <w:t xml:space="preserve">Практическая работа № </w:t>
            </w:r>
            <w:r w:rsidR="006D185E">
              <w:rPr>
                <w:b/>
              </w:rPr>
              <w:t xml:space="preserve">37. </w:t>
            </w:r>
            <w:r>
              <w:t>Н.А. Островский. Роман «Как закалялась сталь» Работа</w:t>
            </w:r>
            <w:r>
              <w:rPr>
                <w:b/>
              </w:rPr>
              <w:t xml:space="preserve"> с </w:t>
            </w:r>
            <w:r>
              <w:t>избранными эпизодами из романа (чтение и обсуждение)</w:t>
            </w:r>
            <w:r w:rsidR="00431C98">
              <w:t>.</w:t>
            </w:r>
            <w:r w:rsidR="00431C98" w:rsidRPr="00431C98">
              <w:rPr>
                <w:b/>
                <w:i/>
              </w:rPr>
              <w:t xml:space="preserve"> (ОП.07. Безопасность жизнедеятельности профессионально-</w:t>
            </w:r>
            <w:r w:rsidR="00A87646">
              <w:rPr>
                <w:b/>
                <w:i/>
              </w:rPr>
              <w:t>ориентированного</w:t>
            </w:r>
            <w:r w:rsidR="00431C98" w:rsidRPr="00431C98">
              <w:rPr>
                <w:b/>
                <w:i/>
              </w:rPr>
              <w:t xml:space="preserve"> содержания).</w:t>
            </w:r>
          </w:p>
        </w:tc>
        <w:tc>
          <w:tcPr>
            <w:tcW w:w="1096" w:type="dxa"/>
            <w:gridSpan w:val="2"/>
            <w:tcBorders>
              <w:top w:val="nil"/>
              <w:left w:val="single" w:sz="4" w:space="0" w:color="000000"/>
              <w:bottom w:val="single" w:sz="4" w:space="0" w:color="000000"/>
              <w:right w:val="single" w:sz="4" w:space="0" w:color="000000"/>
            </w:tcBorders>
            <w:shd w:val="clear" w:color="auto" w:fill="E5B8B7" w:themeFill="accent2" w:themeFillTint="66"/>
            <w:hideMark/>
          </w:tcPr>
          <w:p w:rsidR="00AC1D63" w:rsidRDefault="00AC1D63">
            <w:pPr>
              <w:pStyle w:val="Default"/>
              <w:widowControl w:val="0"/>
              <w:jc w:val="center"/>
              <w:rPr>
                <w:b/>
                <w:bCs/>
              </w:rPr>
            </w:pPr>
            <w:r>
              <w:rPr>
                <w:b/>
                <w:bCs/>
              </w:rPr>
              <w:t>1</w:t>
            </w:r>
          </w:p>
          <w:p w:rsidR="00431C98" w:rsidRDefault="00431C98">
            <w:pPr>
              <w:pStyle w:val="Default"/>
              <w:widowControl w:val="0"/>
              <w:jc w:val="center"/>
            </w:pPr>
          </w:p>
        </w:tc>
        <w:tc>
          <w:tcPr>
            <w:tcW w:w="1172" w:type="dxa"/>
            <w:gridSpan w:val="3"/>
            <w:tcBorders>
              <w:top w:val="nil"/>
              <w:left w:val="single" w:sz="4" w:space="0" w:color="000000"/>
              <w:bottom w:val="single" w:sz="4" w:space="0" w:color="000000"/>
              <w:right w:val="single" w:sz="4" w:space="0" w:color="000000"/>
            </w:tcBorders>
            <w:shd w:val="clear" w:color="auto" w:fill="D9D9D9" w:themeFill="background1" w:themeFillShade="D9"/>
            <w:hideMark/>
          </w:tcPr>
          <w:p w:rsidR="00AC1D63" w:rsidRDefault="00AC1D6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Pr>
                <w:bCs/>
                <w:sz w:val="22"/>
              </w:rPr>
              <w:t>2</w:t>
            </w:r>
          </w:p>
          <w:p w:rsidR="00431C98" w:rsidRDefault="00431C9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p>
          <w:p w:rsidR="00431C98" w:rsidRDefault="00431C9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p>
        </w:tc>
        <w:tc>
          <w:tcPr>
            <w:tcW w:w="441" w:type="dxa"/>
            <w:gridSpan w:val="2"/>
          </w:tcPr>
          <w:p w:rsidR="00AC1D63" w:rsidRDefault="00AC1D63">
            <w:pPr>
              <w:widowControl w:val="0"/>
            </w:pPr>
          </w:p>
        </w:tc>
      </w:tr>
      <w:tr w:rsidR="00AC1D63" w:rsidTr="00A87646">
        <w:trPr>
          <w:trHeight w:val="20"/>
        </w:trPr>
        <w:tc>
          <w:tcPr>
            <w:tcW w:w="2548" w:type="dxa"/>
            <w:gridSpan w:val="2"/>
            <w:vMerge/>
            <w:tcBorders>
              <w:left w:val="single" w:sz="4" w:space="0" w:color="000000"/>
              <w:bottom w:val="single" w:sz="4" w:space="0" w:color="000000"/>
              <w:right w:val="single" w:sz="4" w:space="0" w:color="000000"/>
            </w:tcBorders>
            <w:vAlign w:val="center"/>
            <w:hideMark/>
          </w:tcPr>
          <w:p w:rsidR="00AC1D63" w:rsidRDefault="00AC1D63">
            <w:pPr>
              <w:suppressAutoHyphens w:val="0"/>
              <w:rPr>
                <w:color w:val="000000"/>
              </w:rPr>
            </w:pPr>
          </w:p>
        </w:tc>
        <w:tc>
          <w:tcPr>
            <w:tcW w:w="717" w:type="dxa"/>
            <w:gridSpan w:val="2"/>
            <w:tcBorders>
              <w:top w:val="nil"/>
              <w:left w:val="single" w:sz="4" w:space="0" w:color="000000"/>
              <w:bottom w:val="single" w:sz="4" w:space="0" w:color="000000"/>
              <w:right w:val="single" w:sz="4" w:space="0" w:color="000000"/>
            </w:tcBorders>
            <w:shd w:val="clear" w:color="auto" w:fill="E5B8B7"/>
            <w:hideMark/>
          </w:tcPr>
          <w:p w:rsidR="00AC1D63" w:rsidRDefault="00AC1D63">
            <w:pPr>
              <w:pStyle w:val="Default"/>
              <w:widowControl w:val="0"/>
              <w:jc w:val="both"/>
            </w:pPr>
            <w:r>
              <w:t>64</w:t>
            </w:r>
          </w:p>
        </w:tc>
        <w:tc>
          <w:tcPr>
            <w:tcW w:w="9176" w:type="dxa"/>
            <w:tcBorders>
              <w:top w:val="nil"/>
              <w:left w:val="single" w:sz="4" w:space="0" w:color="000000"/>
              <w:bottom w:val="single" w:sz="4" w:space="0" w:color="000000"/>
              <w:right w:val="single" w:sz="4" w:space="0" w:color="000000"/>
            </w:tcBorders>
            <w:shd w:val="clear" w:color="auto" w:fill="E5B8B7"/>
            <w:hideMark/>
          </w:tcPr>
          <w:p w:rsidR="00AC1D63" w:rsidRDefault="00AC1D63" w:rsidP="00A87646">
            <w:pPr>
              <w:pStyle w:val="Default"/>
              <w:widowControl w:val="0"/>
              <w:jc w:val="both"/>
            </w:pPr>
            <w:r>
              <w:rPr>
                <w:b/>
              </w:rPr>
              <w:t xml:space="preserve">Практическая подготовка №5. </w:t>
            </w:r>
            <w:r>
              <w:t>Образ Павки Корчагина как символ мужества, героизма и силы духа</w:t>
            </w:r>
            <w:r w:rsidR="00431C98">
              <w:t xml:space="preserve">. </w:t>
            </w:r>
            <w:r w:rsidR="00431C98" w:rsidRPr="00431C98">
              <w:rPr>
                <w:b/>
                <w:i/>
              </w:rPr>
              <w:t>(ОП.07. Безопасность жизнедеятельности профессионально-</w:t>
            </w:r>
            <w:r w:rsidR="00A87646">
              <w:rPr>
                <w:b/>
                <w:i/>
              </w:rPr>
              <w:t>ориентированного</w:t>
            </w:r>
            <w:r w:rsidR="00431C98" w:rsidRPr="00431C98">
              <w:rPr>
                <w:b/>
                <w:i/>
              </w:rPr>
              <w:t xml:space="preserve"> содержания).</w:t>
            </w:r>
          </w:p>
        </w:tc>
        <w:tc>
          <w:tcPr>
            <w:tcW w:w="1096" w:type="dxa"/>
            <w:gridSpan w:val="2"/>
            <w:tcBorders>
              <w:top w:val="nil"/>
              <w:left w:val="single" w:sz="4" w:space="0" w:color="000000"/>
              <w:bottom w:val="single" w:sz="4" w:space="0" w:color="000000"/>
              <w:right w:val="single" w:sz="4" w:space="0" w:color="000000"/>
            </w:tcBorders>
            <w:shd w:val="clear" w:color="auto" w:fill="E5B8B7"/>
            <w:hideMark/>
          </w:tcPr>
          <w:p w:rsidR="00AC1D63" w:rsidRDefault="00AC1D63">
            <w:pPr>
              <w:pStyle w:val="Default"/>
              <w:widowControl w:val="0"/>
              <w:jc w:val="center"/>
            </w:pPr>
            <w:r>
              <w:rPr>
                <w:b/>
                <w:bCs/>
              </w:rPr>
              <w:t>1</w:t>
            </w:r>
          </w:p>
        </w:tc>
        <w:tc>
          <w:tcPr>
            <w:tcW w:w="1172" w:type="dxa"/>
            <w:gridSpan w:val="3"/>
            <w:tcBorders>
              <w:top w:val="nil"/>
              <w:left w:val="single" w:sz="4" w:space="0" w:color="000000"/>
              <w:bottom w:val="single" w:sz="4" w:space="0" w:color="000000"/>
              <w:right w:val="single" w:sz="4" w:space="0" w:color="000000"/>
            </w:tcBorders>
            <w:shd w:val="clear" w:color="auto" w:fill="D9D9D9" w:themeFill="background1" w:themeFillShade="D9"/>
            <w:hideMark/>
          </w:tcPr>
          <w:p w:rsidR="00AC1D63" w:rsidRDefault="00AC1D6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Pr>
                <w:bCs/>
                <w:sz w:val="22"/>
              </w:rPr>
              <w:t>3</w:t>
            </w:r>
          </w:p>
        </w:tc>
        <w:tc>
          <w:tcPr>
            <w:tcW w:w="441" w:type="dxa"/>
            <w:gridSpan w:val="2"/>
          </w:tcPr>
          <w:p w:rsidR="00AC1D63" w:rsidRDefault="00AC1D63">
            <w:pPr>
              <w:widowControl w:val="0"/>
            </w:pPr>
          </w:p>
        </w:tc>
      </w:tr>
      <w:tr w:rsidR="00B234AB" w:rsidTr="00A87646">
        <w:trPr>
          <w:trHeight w:val="330"/>
        </w:trPr>
        <w:tc>
          <w:tcPr>
            <w:tcW w:w="2548" w:type="dxa"/>
            <w:gridSpan w:val="2"/>
            <w:vMerge w:val="restart"/>
            <w:tcBorders>
              <w:top w:val="nil"/>
              <w:left w:val="single" w:sz="4" w:space="0" w:color="000000"/>
              <w:bottom w:val="single" w:sz="4" w:space="0" w:color="000000"/>
              <w:right w:val="single" w:sz="4" w:space="0" w:color="000000"/>
            </w:tcBorders>
            <w:shd w:val="clear" w:color="auto" w:fill="FFFFFF" w:themeFill="background1"/>
            <w:hideMark/>
          </w:tcPr>
          <w:p w:rsidR="00B234AB" w:rsidRDefault="00B234AB">
            <w:pPr>
              <w:pStyle w:val="Default"/>
              <w:widowControl w:val="0"/>
              <w:jc w:val="both"/>
            </w:pPr>
            <w:r>
              <w:t>М. А. Шолохов. Роман-эпопея «Тихий Дон» (избранные главы)</w:t>
            </w:r>
          </w:p>
        </w:tc>
        <w:tc>
          <w:tcPr>
            <w:tcW w:w="717" w:type="dxa"/>
            <w:gridSpan w:val="2"/>
            <w:tcBorders>
              <w:top w:val="nil"/>
              <w:left w:val="single" w:sz="4" w:space="0" w:color="000000"/>
              <w:bottom w:val="single" w:sz="4" w:space="0" w:color="auto"/>
              <w:right w:val="single" w:sz="4" w:space="0" w:color="000000"/>
            </w:tcBorders>
            <w:shd w:val="clear" w:color="auto" w:fill="FFFFFF" w:themeFill="background1"/>
            <w:hideMark/>
          </w:tcPr>
          <w:p w:rsidR="00B234AB" w:rsidRDefault="00B234AB">
            <w:pPr>
              <w:pStyle w:val="Default"/>
              <w:widowControl w:val="0"/>
              <w:ind w:left="-37" w:right="-18"/>
              <w:jc w:val="both"/>
            </w:pPr>
            <w:r>
              <w:t>65</w:t>
            </w:r>
          </w:p>
        </w:tc>
        <w:tc>
          <w:tcPr>
            <w:tcW w:w="9176" w:type="dxa"/>
            <w:tcBorders>
              <w:top w:val="nil"/>
              <w:left w:val="single" w:sz="4" w:space="0" w:color="000000"/>
              <w:bottom w:val="single" w:sz="4" w:space="0" w:color="auto"/>
              <w:right w:val="single" w:sz="4" w:space="0" w:color="000000"/>
            </w:tcBorders>
            <w:shd w:val="clear" w:color="auto" w:fill="FFFFFF" w:themeFill="background1"/>
            <w:hideMark/>
          </w:tcPr>
          <w:p w:rsidR="00B234AB" w:rsidRDefault="00B234AB" w:rsidP="00A87646">
            <w:pPr>
              <w:pStyle w:val="Default"/>
              <w:widowControl w:val="0"/>
              <w:jc w:val="both"/>
            </w:pPr>
            <w:r>
              <w:t>М. А. Шолохов. Роман-эпопея «Тихий Дон»</w:t>
            </w:r>
          </w:p>
        </w:tc>
        <w:tc>
          <w:tcPr>
            <w:tcW w:w="1096" w:type="dxa"/>
            <w:gridSpan w:val="2"/>
            <w:tcBorders>
              <w:top w:val="nil"/>
              <w:left w:val="single" w:sz="4" w:space="0" w:color="000000"/>
              <w:bottom w:val="single" w:sz="4" w:space="0" w:color="auto"/>
              <w:right w:val="single" w:sz="4" w:space="0" w:color="000000"/>
            </w:tcBorders>
            <w:shd w:val="clear" w:color="auto" w:fill="FFFFFF" w:themeFill="background1"/>
            <w:hideMark/>
          </w:tcPr>
          <w:p w:rsidR="00B234AB" w:rsidRDefault="00B234AB">
            <w:pPr>
              <w:pStyle w:val="Default"/>
              <w:widowControl w:val="0"/>
              <w:jc w:val="center"/>
            </w:pPr>
            <w:r>
              <w:rPr>
                <w:b/>
                <w:bCs/>
              </w:rPr>
              <w:t>1</w:t>
            </w:r>
          </w:p>
        </w:tc>
        <w:tc>
          <w:tcPr>
            <w:tcW w:w="1172" w:type="dxa"/>
            <w:gridSpan w:val="3"/>
            <w:tcBorders>
              <w:top w:val="nil"/>
              <w:left w:val="single" w:sz="4" w:space="0" w:color="000000"/>
              <w:bottom w:val="single" w:sz="4" w:space="0" w:color="auto"/>
              <w:right w:val="single" w:sz="4" w:space="0" w:color="000000"/>
            </w:tcBorders>
            <w:shd w:val="clear" w:color="auto" w:fill="D9D9D9" w:themeFill="background1" w:themeFillShade="D9"/>
            <w:hideMark/>
          </w:tcPr>
          <w:p w:rsidR="00B234AB" w:rsidRDefault="00B234A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Pr>
                <w:bCs/>
                <w:sz w:val="22"/>
              </w:rPr>
              <w:t>2</w:t>
            </w:r>
          </w:p>
        </w:tc>
        <w:tc>
          <w:tcPr>
            <w:tcW w:w="441" w:type="dxa"/>
            <w:gridSpan w:val="2"/>
          </w:tcPr>
          <w:p w:rsidR="00B234AB" w:rsidRDefault="00B234AB">
            <w:pPr>
              <w:widowControl w:val="0"/>
            </w:pPr>
          </w:p>
        </w:tc>
      </w:tr>
      <w:tr w:rsidR="00B234AB" w:rsidTr="00A87646">
        <w:trPr>
          <w:trHeight w:val="20"/>
        </w:trPr>
        <w:tc>
          <w:tcPr>
            <w:tcW w:w="2548" w:type="dxa"/>
            <w:gridSpan w:val="2"/>
            <w:vMerge/>
            <w:tcBorders>
              <w:top w:val="nil"/>
              <w:left w:val="single" w:sz="4" w:space="0" w:color="000000"/>
              <w:bottom w:val="single" w:sz="4" w:space="0" w:color="000000"/>
              <w:right w:val="single" w:sz="4" w:space="0" w:color="000000"/>
            </w:tcBorders>
            <w:vAlign w:val="center"/>
            <w:hideMark/>
          </w:tcPr>
          <w:p w:rsidR="00B234AB" w:rsidRDefault="00B234AB">
            <w:pPr>
              <w:suppressAutoHyphens w:val="0"/>
              <w:rPr>
                <w:color w:val="000000"/>
              </w:rPr>
            </w:pPr>
          </w:p>
        </w:tc>
        <w:tc>
          <w:tcPr>
            <w:tcW w:w="12161" w:type="dxa"/>
            <w:gridSpan w:val="8"/>
            <w:tcBorders>
              <w:top w:val="single" w:sz="4" w:space="0" w:color="auto"/>
              <w:left w:val="single" w:sz="4" w:space="0" w:color="000000"/>
              <w:bottom w:val="single" w:sz="4" w:space="0" w:color="000000"/>
              <w:right w:val="single" w:sz="4" w:space="0" w:color="000000"/>
            </w:tcBorders>
            <w:shd w:val="clear" w:color="auto" w:fill="E5B8B7"/>
            <w:hideMark/>
          </w:tcPr>
          <w:p w:rsidR="00B234AB" w:rsidRDefault="00B234AB" w:rsidP="00A87646">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Cs/>
                <w:sz w:val="22"/>
              </w:rPr>
            </w:pPr>
            <w:r>
              <w:rPr>
                <w:b/>
                <w:bCs/>
              </w:rPr>
              <w:t>Лабораторные, Практические занятия и Практическая подготовка</w:t>
            </w:r>
          </w:p>
        </w:tc>
        <w:tc>
          <w:tcPr>
            <w:tcW w:w="441" w:type="dxa"/>
            <w:gridSpan w:val="2"/>
          </w:tcPr>
          <w:p w:rsidR="00B234AB" w:rsidRDefault="00B234AB">
            <w:pPr>
              <w:widowControl w:val="0"/>
            </w:pPr>
          </w:p>
        </w:tc>
      </w:tr>
      <w:tr w:rsidR="00B234AB" w:rsidTr="00A87646">
        <w:trPr>
          <w:trHeight w:val="20"/>
        </w:trPr>
        <w:tc>
          <w:tcPr>
            <w:tcW w:w="2548" w:type="dxa"/>
            <w:gridSpan w:val="2"/>
            <w:vMerge/>
            <w:tcBorders>
              <w:top w:val="nil"/>
              <w:left w:val="single" w:sz="4" w:space="0" w:color="000000"/>
              <w:bottom w:val="single" w:sz="4" w:space="0" w:color="000000"/>
              <w:right w:val="single" w:sz="4" w:space="0" w:color="000000"/>
            </w:tcBorders>
            <w:vAlign w:val="center"/>
            <w:hideMark/>
          </w:tcPr>
          <w:p w:rsidR="00B234AB" w:rsidRDefault="00B234AB">
            <w:pPr>
              <w:suppressAutoHyphens w:val="0"/>
              <w:rPr>
                <w:color w:val="000000"/>
              </w:rPr>
            </w:pPr>
          </w:p>
        </w:tc>
        <w:tc>
          <w:tcPr>
            <w:tcW w:w="717" w:type="dxa"/>
            <w:gridSpan w:val="2"/>
            <w:tcBorders>
              <w:top w:val="nil"/>
              <w:left w:val="single" w:sz="4" w:space="0" w:color="000000"/>
              <w:bottom w:val="single" w:sz="4" w:space="0" w:color="000000"/>
              <w:right w:val="single" w:sz="4" w:space="0" w:color="000000"/>
            </w:tcBorders>
            <w:shd w:val="clear" w:color="auto" w:fill="E5B8B7"/>
            <w:hideMark/>
          </w:tcPr>
          <w:p w:rsidR="00B234AB" w:rsidRDefault="00B234AB">
            <w:pPr>
              <w:pStyle w:val="Default"/>
              <w:widowControl w:val="0"/>
              <w:ind w:left="-137" w:right="-18"/>
              <w:jc w:val="both"/>
            </w:pPr>
            <w:r>
              <w:t xml:space="preserve"> 66-67</w:t>
            </w:r>
          </w:p>
        </w:tc>
        <w:tc>
          <w:tcPr>
            <w:tcW w:w="9176" w:type="dxa"/>
            <w:tcBorders>
              <w:top w:val="nil"/>
              <w:left w:val="single" w:sz="4" w:space="0" w:color="000000"/>
              <w:bottom w:val="single" w:sz="4" w:space="0" w:color="000000"/>
              <w:right w:val="single" w:sz="4" w:space="0" w:color="000000"/>
            </w:tcBorders>
            <w:shd w:val="clear" w:color="auto" w:fill="E5B8B7"/>
            <w:hideMark/>
          </w:tcPr>
          <w:p w:rsidR="00B234AB" w:rsidRDefault="00B234AB" w:rsidP="00A87646">
            <w:pPr>
              <w:pStyle w:val="Default"/>
              <w:widowControl w:val="0"/>
              <w:jc w:val="both"/>
            </w:pPr>
            <w:r>
              <w:rPr>
                <w:b/>
              </w:rPr>
              <w:t xml:space="preserve">Практическая подготовка № 6. </w:t>
            </w:r>
            <w:r>
              <w:t>Система образов. Тема семьи. Нравственные ценности казачества.</w:t>
            </w:r>
          </w:p>
        </w:tc>
        <w:tc>
          <w:tcPr>
            <w:tcW w:w="1096" w:type="dxa"/>
            <w:gridSpan w:val="2"/>
            <w:tcBorders>
              <w:top w:val="nil"/>
              <w:left w:val="single" w:sz="4" w:space="0" w:color="000000"/>
              <w:bottom w:val="single" w:sz="4" w:space="0" w:color="000000"/>
              <w:right w:val="single" w:sz="4" w:space="0" w:color="000000"/>
            </w:tcBorders>
            <w:shd w:val="clear" w:color="auto" w:fill="E5B8B7"/>
            <w:hideMark/>
          </w:tcPr>
          <w:p w:rsidR="00B234AB" w:rsidRDefault="00B234AB">
            <w:pPr>
              <w:pStyle w:val="Default"/>
              <w:widowControl w:val="0"/>
              <w:jc w:val="center"/>
            </w:pPr>
            <w:r>
              <w:rPr>
                <w:b/>
                <w:bCs/>
              </w:rPr>
              <w:t>2</w:t>
            </w:r>
          </w:p>
        </w:tc>
        <w:tc>
          <w:tcPr>
            <w:tcW w:w="1172" w:type="dxa"/>
            <w:gridSpan w:val="3"/>
            <w:tcBorders>
              <w:top w:val="nil"/>
              <w:left w:val="single" w:sz="4" w:space="0" w:color="000000"/>
              <w:bottom w:val="single" w:sz="4" w:space="0" w:color="000000"/>
              <w:right w:val="single" w:sz="4" w:space="0" w:color="000000"/>
            </w:tcBorders>
            <w:shd w:val="clear" w:color="auto" w:fill="D9D9D9" w:themeFill="background1" w:themeFillShade="D9"/>
            <w:hideMark/>
          </w:tcPr>
          <w:p w:rsidR="00B234AB" w:rsidRDefault="00B234AB">
            <w:pPr>
              <w:pStyle w:val="Default"/>
              <w:widowControl w:val="0"/>
              <w:ind w:left="-37" w:right="-18"/>
              <w:jc w:val="center"/>
            </w:pPr>
            <w:r>
              <w:t>3</w:t>
            </w:r>
          </w:p>
        </w:tc>
        <w:tc>
          <w:tcPr>
            <w:tcW w:w="441" w:type="dxa"/>
            <w:gridSpan w:val="2"/>
          </w:tcPr>
          <w:p w:rsidR="00B234AB" w:rsidRDefault="00B234AB">
            <w:pPr>
              <w:widowControl w:val="0"/>
            </w:pPr>
          </w:p>
        </w:tc>
      </w:tr>
      <w:tr w:rsidR="00B234AB" w:rsidTr="00A87646">
        <w:trPr>
          <w:trHeight w:val="20"/>
        </w:trPr>
        <w:tc>
          <w:tcPr>
            <w:tcW w:w="2548" w:type="dxa"/>
            <w:gridSpan w:val="2"/>
            <w:vMerge/>
            <w:tcBorders>
              <w:top w:val="nil"/>
              <w:left w:val="single" w:sz="4" w:space="0" w:color="000000"/>
              <w:bottom w:val="single" w:sz="4" w:space="0" w:color="000000"/>
              <w:right w:val="single" w:sz="4" w:space="0" w:color="000000"/>
            </w:tcBorders>
            <w:vAlign w:val="center"/>
            <w:hideMark/>
          </w:tcPr>
          <w:p w:rsidR="00B234AB" w:rsidRDefault="00B234AB">
            <w:pPr>
              <w:suppressAutoHyphens w:val="0"/>
              <w:rPr>
                <w:color w:val="000000"/>
              </w:rPr>
            </w:pPr>
          </w:p>
        </w:tc>
        <w:tc>
          <w:tcPr>
            <w:tcW w:w="717" w:type="dxa"/>
            <w:gridSpan w:val="2"/>
            <w:tcBorders>
              <w:top w:val="nil"/>
              <w:left w:val="single" w:sz="4" w:space="0" w:color="000000"/>
              <w:bottom w:val="single" w:sz="4" w:space="0" w:color="000000"/>
              <w:right w:val="single" w:sz="4" w:space="0" w:color="000000"/>
            </w:tcBorders>
            <w:shd w:val="clear" w:color="auto" w:fill="E5B8B7"/>
            <w:hideMark/>
          </w:tcPr>
          <w:p w:rsidR="00B234AB" w:rsidRDefault="00B234AB">
            <w:pPr>
              <w:pStyle w:val="Default"/>
              <w:widowControl w:val="0"/>
            </w:pPr>
            <w:r>
              <w:t>68</w:t>
            </w:r>
          </w:p>
        </w:tc>
        <w:tc>
          <w:tcPr>
            <w:tcW w:w="9176" w:type="dxa"/>
            <w:tcBorders>
              <w:top w:val="nil"/>
              <w:left w:val="single" w:sz="4" w:space="0" w:color="000000"/>
              <w:bottom w:val="single" w:sz="4" w:space="0" w:color="000000"/>
              <w:right w:val="single" w:sz="4" w:space="0" w:color="000000"/>
            </w:tcBorders>
            <w:shd w:val="clear" w:color="auto" w:fill="E5B8B7"/>
            <w:hideMark/>
          </w:tcPr>
          <w:p w:rsidR="00B234AB" w:rsidRDefault="006D185E" w:rsidP="00A87646">
            <w:pPr>
              <w:pStyle w:val="Default"/>
              <w:widowControl w:val="0"/>
              <w:jc w:val="both"/>
            </w:pPr>
            <w:r>
              <w:rPr>
                <w:b/>
              </w:rPr>
              <w:t>Практическая работа №38</w:t>
            </w:r>
            <w:r w:rsidR="00B234AB">
              <w:rPr>
                <w:b/>
              </w:rPr>
              <w:t xml:space="preserve">. </w:t>
            </w:r>
            <w:r w:rsidR="00B234AB">
              <w:t>Женские судьбы в романе «Тихий Дон».</w:t>
            </w:r>
            <w:r w:rsidR="00431C98" w:rsidRPr="00431C98">
              <w:rPr>
                <w:b/>
                <w:i/>
              </w:rPr>
              <w:t xml:space="preserve"> </w:t>
            </w:r>
            <w:r w:rsidR="00A87646">
              <w:rPr>
                <w:b/>
                <w:i/>
              </w:rPr>
              <w:t>(ОП.02. Основы деловой культуры профессионально-ориентированного содержания).</w:t>
            </w:r>
            <w:r w:rsidR="00431C98">
              <w:t>)</w:t>
            </w:r>
          </w:p>
        </w:tc>
        <w:tc>
          <w:tcPr>
            <w:tcW w:w="1096" w:type="dxa"/>
            <w:gridSpan w:val="2"/>
            <w:tcBorders>
              <w:top w:val="nil"/>
              <w:left w:val="single" w:sz="4" w:space="0" w:color="000000"/>
              <w:bottom w:val="single" w:sz="4" w:space="0" w:color="000000"/>
              <w:right w:val="single" w:sz="4" w:space="0" w:color="000000"/>
            </w:tcBorders>
            <w:shd w:val="clear" w:color="auto" w:fill="E5B8B7"/>
            <w:hideMark/>
          </w:tcPr>
          <w:p w:rsidR="00B234AB" w:rsidRDefault="00B234AB">
            <w:pPr>
              <w:pStyle w:val="Default"/>
              <w:widowControl w:val="0"/>
              <w:jc w:val="center"/>
              <w:rPr>
                <w:b/>
                <w:bCs/>
                <w:sz w:val="22"/>
              </w:rPr>
            </w:pPr>
            <w:r>
              <w:rPr>
                <w:b/>
                <w:bCs/>
                <w:sz w:val="22"/>
              </w:rPr>
              <w:t>1</w:t>
            </w:r>
          </w:p>
        </w:tc>
        <w:tc>
          <w:tcPr>
            <w:tcW w:w="1172" w:type="dxa"/>
            <w:gridSpan w:val="3"/>
            <w:tcBorders>
              <w:top w:val="nil"/>
              <w:left w:val="single" w:sz="4" w:space="0" w:color="000000"/>
              <w:bottom w:val="single" w:sz="4" w:space="0" w:color="000000"/>
              <w:right w:val="single" w:sz="4" w:space="0" w:color="000000"/>
            </w:tcBorders>
            <w:shd w:val="clear" w:color="auto" w:fill="D9D9D9" w:themeFill="background1" w:themeFillShade="D9"/>
            <w:hideMark/>
          </w:tcPr>
          <w:p w:rsidR="00B234AB" w:rsidRDefault="00B234A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Pr>
                <w:bCs/>
                <w:sz w:val="22"/>
              </w:rPr>
              <w:t>3</w:t>
            </w:r>
          </w:p>
        </w:tc>
        <w:tc>
          <w:tcPr>
            <w:tcW w:w="441" w:type="dxa"/>
            <w:gridSpan w:val="2"/>
          </w:tcPr>
          <w:p w:rsidR="00B234AB" w:rsidRDefault="00B234AB">
            <w:pPr>
              <w:widowControl w:val="0"/>
            </w:pPr>
          </w:p>
        </w:tc>
      </w:tr>
      <w:tr w:rsidR="00B234AB" w:rsidTr="00A87646">
        <w:trPr>
          <w:trHeight w:val="20"/>
        </w:trPr>
        <w:tc>
          <w:tcPr>
            <w:tcW w:w="2548" w:type="dxa"/>
            <w:gridSpan w:val="2"/>
            <w:vMerge/>
            <w:tcBorders>
              <w:top w:val="nil"/>
              <w:left w:val="single" w:sz="4" w:space="0" w:color="000000"/>
              <w:bottom w:val="single" w:sz="4" w:space="0" w:color="000000"/>
              <w:right w:val="single" w:sz="4" w:space="0" w:color="000000"/>
            </w:tcBorders>
            <w:vAlign w:val="center"/>
            <w:hideMark/>
          </w:tcPr>
          <w:p w:rsidR="00B234AB" w:rsidRDefault="00B234AB">
            <w:pPr>
              <w:suppressAutoHyphens w:val="0"/>
              <w:rPr>
                <w:color w:val="000000"/>
              </w:rPr>
            </w:pPr>
          </w:p>
        </w:tc>
        <w:tc>
          <w:tcPr>
            <w:tcW w:w="717" w:type="dxa"/>
            <w:gridSpan w:val="2"/>
            <w:tcBorders>
              <w:top w:val="nil"/>
              <w:left w:val="single" w:sz="4" w:space="0" w:color="000000"/>
              <w:bottom w:val="single" w:sz="4" w:space="0" w:color="000000"/>
              <w:right w:val="single" w:sz="4" w:space="0" w:color="000000"/>
            </w:tcBorders>
            <w:shd w:val="clear" w:color="auto" w:fill="E5B8B7"/>
            <w:hideMark/>
          </w:tcPr>
          <w:p w:rsidR="00B234AB" w:rsidRDefault="00B234AB">
            <w:pPr>
              <w:pStyle w:val="Default"/>
              <w:widowControl w:val="0"/>
            </w:pPr>
            <w:r>
              <w:t>69</w:t>
            </w:r>
          </w:p>
        </w:tc>
        <w:tc>
          <w:tcPr>
            <w:tcW w:w="9176" w:type="dxa"/>
            <w:tcBorders>
              <w:top w:val="nil"/>
              <w:left w:val="single" w:sz="4" w:space="0" w:color="000000"/>
              <w:bottom w:val="single" w:sz="4" w:space="0" w:color="000000"/>
              <w:right w:val="single" w:sz="4" w:space="0" w:color="000000"/>
            </w:tcBorders>
            <w:shd w:val="clear" w:color="auto" w:fill="E5B8B7"/>
            <w:hideMark/>
          </w:tcPr>
          <w:p w:rsidR="00B234AB" w:rsidRDefault="006D185E" w:rsidP="00A87646">
            <w:pPr>
              <w:pStyle w:val="Default"/>
              <w:widowControl w:val="0"/>
              <w:jc w:val="both"/>
              <w:rPr>
                <w:b/>
                <w:bCs/>
                <w:i/>
                <w:color w:val="FF0000"/>
                <w:highlight w:val="lightGray"/>
              </w:rPr>
            </w:pPr>
            <w:r>
              <w:rPr>
                <w:b/>
              </w:rPr>
              <w:t>Практическая работа №39</w:t>
            </w:r>
            <w:r w:rsidR="00B234AB">
              <w:rPr>
                <w:b/>
              </w:rPr>
              <w:t xml:space="preserve">. </w:t>
            </w:r>
            <w:r w:rsidR="00B234AB">
              <w:t>Судьба Григория Мелехова как путь поиска правды жизни.</w:t>
            </w:r>
            <w:r w:rsidR="001F41C2" w:rsidRPr="00431C98">
              <w:rPr>
                <w:b/>
                <w:i/>
              </w:rPr>
              <w:t xml:space="preserve"> (ОП.07. Безопасность жизнедеятельности профессионально-</w:t>
            </w:r>
            <w:r w:rsidR="00A87646">
              <w:rPr>
                <w:b/>
                <w:i/>
              </w:rPr>
              <w:t>ориентированного</w:t>
            </w:r>
            <w:r w:rsidR="001F41C2" w:rsidRPr="00431C98">
              <w:rPr>
                <w:b/>
                <w:i/>
              </w:rPr>
              <w:t xml:space="preserve"> содержания).</w:t>
            </w:r>
          </w:p>
        </w:tc>
        <w:tc>
          <w:tcPr>
            <w:tcW w:w="1096" w:type="dxa"/>
            <w:gridSpan w:val="2"/>
            <w:tcBorders>
              <w:top w:val="nil"/>
              <w:left w:val="single" w:sz="4" w:space="0" w:color="000000"/>
              <w:bottom w:val="single" w:sz="4" w:space="0" w:color="000000"/>
              <w:right w:val="single" w:sz="4" w:space="0" w:color="000000"/>
            </w:tcBorders>
            <w:shd w:val="clear" w:color="auto" w:fill="E5B8B7"/>
            <w:hideMark/>
          </w:tcPr>
          <w:p w:rsidR="00B234AB" w:rsidRDefault="00B234AB">
            <w:pPr>
              <w:pStyle w:val="Default"/>
              <w:widowControl w:val="0"/>
              <w:jc w:val="center"/>
              <w:rPr>
                <w:b/>
                <w:bCs/>
                <w:sz w:val="22"/>
              </w:rPr>
            </w:pPr>
            <w:r>
              <w:rPr>
                <w:b/>
                <w:bCs/>
                <w:sz w:val="22"/>
              </w:rPr>
              <w:t>1</w:t>
            </w:r>
          </w:p>
        </w:tc>
        <w:tc>
          <w:tcPr>
            <w:tcW w:w="1172" w:type="dxa"/>
            <w:gridSpan w:val="3"/>
            <w:tcBorders>
              <w:top w:val="nil"/>
              <w:left w:val="single" w:sz="4" w:space="0" w:color="000000"/>
              <w:bottom w:val="single" w:sz="4" w:space="0" w:color="000000"/>
              <w:right w:val="single" w:sz="4" w:space="0" w:color="000000"/>
            </w:tcBorders>
            <w:shd w:val="clear" w:color="auto" w:fill="D9D9D9" w:themeFill="background1" w:themeFillShade="D9"/>
          </w:tcPr>
          <w:p w:rsidR="00B234AB" w:rsidRDefault="00B234A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p>
        </w:tc>
        <w:tc>
          <w:tcPr>
            <w:tcW w:w="441" w:type="dxa"/>
            <w:gridSpan w:val="2"/>
          </w:tcPr>
          <w:p w:rsidR="00B234AB" w:rsidRDefault="00B234AB">
            <w:pPr>
              <w:widowControl w:val="0"/>
            </w:pPr>
          </w:p>
        </w:tc>
      </w:tr>
      <w:tr w:rsidR="00B234AB" w:rsidTr="00A87646">
        <w:trPr>
          <w:trHeight w:val="20"/>
        </w:trPr>
        <w:tc>
          <w:tcPr>
            <w:tcW w:w="2548" w:type="dxa"/>
            <w:gridSpan w:val="2"/>
            <w:vMerge/>
            <w:tcBorders>
              <w:top w:val="nil"/>
              <w:left w:val="single" w:sz="4" w:space="0" w:color="000000"/>
              <w:bottom w:val="single" w:sz="4" w:space="0" w:color="000000"/>
              <w:right w:val="single" w:sz="4" w:space="0" w:color="000000"/>
            </w:tcBorders>
            <w:vAlign w:val="center"/>
            <w:hideMark/>
          </w:tcPr>
          <w:p w:rsidR="00B234AB" w:rsidRDefault="00B234AB">
            <w:pPr>
              <w:suppressAutoHyphens w:val="0"/>
              <w:rPr>
                <w:color w:val="000000"/>
              </w:rPr>
            </w:pPr>
          </w:p>
        </w:tc>
        <w:tc>
          <w:tcPr>
            <w:tcW w:w="717" w:type="dxa"/>
            <w:gridSpan w:val="2"/>
            <w:tcBorders>
              <w:top w:val="nil"/>
              <w:left w:val="single" w:sz="4" w:space="0" w:color="000000"/>
              <w:bottom w:val="single" w:sz="4" w:space="0" w:color="000000"/>
              <w:right w:val="single" w:sz="4" w:space="0" w:color="000000"/>
            </w:tcBorders>
            <w:shd w:val="clear" w:color="auto" w:fill="E5B8B7"/>
            <w:hideMark/>
          </w:tcPr>
          <w:p w:rsidR="00B234AB" w:rsidRDefault="00B234AB">
            <w:pPr>
              <w:pStyle w:val="Default"/>
              <w:widowControl w:val="0"/>
              <w:ind w:left="-37" w:right="-18"/>
            </w:pPr>
            <w:r>
              <w:t>70-71</w:t>
            </w:r>
          </w:p>
        </w:tc>
        <w:tc>
          <w:tcPr>
            <w:tcW w:w="9176" w:type="dxa"/>
            <w:tcBorders>
              <w:top w:val="nil"/>
              <w:left w:val="single" w:sz="4" w:space="0" w:color="000000"/>
              <w:bottom w:val="single" w:sz="4" w:space="0" w:color="000000"/>
              <w:right w:val="single" w:sz="4" w:space="0" w:color="000000"/>
            </w:tcBorders>
            <w:shd w:val="clear" w:color="auto" w:fill="E5B8B7"/>
            <w:hideMark/>
          </w:tcPr>
          <w:p w:rsidR="00B234AB" w:rsidRDefault="006D185E" w:rsidP="00A87646">
            <w:pPr>
              <w:pStyle w:val="Default"/>
              <w:widowControl w:val="0"/>
              <w:jc w:val="both"/>
              <w:rPr>
                <w:b/>
                <w:bCs/>
                <w:i/>
                <w:color w:val="FF0000"/>
                <w:highlight w:val="lightGray"/>
              </w:rPr>
            </w:pPr>
            <w:r>
              <w:rPr>
                <w:b/>
              </w:rPr>
              <w:t>Практическая работа № 40</w:t>
            </w:r>
            <w:r w:rsidR="00B234AB">
              <w:rPr>
                <w:b/>
              </w:rPr>
              <w:t xml:space="preserve">. </w:t>
            </w:r>
            <w:r w:rsidR="00B234AB">
              <w:t>Сочинение по роману М. Шолохова «Тихий Дон».</w:t>
            </w:r>
          </w:p>
        </w:tc>
        <w:tc>
          <w:tcPr>
            <w:tcW w:w="1096" w:type="dxa"/>
            <w:gridSpan w:val="2"/>
            <w:tcBorders>
              <w:top w:val="nil"/>
              <w:left w:val="single" w:sz="4" w:space="0" w:color="000000"/>
              <w:bottom w:val="single" w:sz="4" w:space="0" w:color="000000"/>
              <w:right w:val="single" w:sz="4" w:space="0" w:color="000000"/>
            </w:tcBorders>
            <w:shd w:val="clear" w:color="auto" w:fill="E5B8B7"/>
            <w:hideMark/>
          </w:tcPr>
          <w:p w:rsidR="00B234AB" w:rsidRDefault="00B234AB">
            <w:pPr>
              <w:pStyle w:val="Default"/>
              <w:widowControl w:val="0"/>
              <w:jc w:val="center"/>
              <w:rPr>
                <w:b/>
                <w:bCs/>
                <w:sz w:val="22"/>
              </w:rPr>
            </w:pPr>
            <w:r>
              <w:rPr>
                <w:b/>
                <w:bCs/>
                <w:sz w:val="22"/>
              </w:rPr>
              <w:t>2</w:t>
            </w:r>
          </w:p>
        </w:tc>
        <w:tc>
          <w:tcPr>
            <w:tcW w:w="1172" w:type="dxa"/>
            <w:gridSpan w:val="3"/>
            <w:tcBorders>
              <w:top w:val="nil"/>
              <w:left w:val="single" w:sz="4" w:space="0" w:color="000000"/>
              <w:bottom w:val="single" w:sz="4" w:space="0" w:color="000000"/>
              <w:right w:val="single" w:sz="4" w:space="0" w:color="000000"/>
            </w:tcBorders>
            <w:shd w:val="clear" w:color="auto" w:fill="D9D9D9" w:themeFill="background1" w:themeFillShade="D9"/>
          </w:tcPr>
          <w:p w:rsidR="00B234AB" w:rsidRDefault="00B234A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p>
        </w:tc>
        <w:tc>
          <w:tcPr>
            <w:tcW w:w="441" w:type="dxa"/>
            <w:gridSpan w:val="2"/>
          </w:tcPr>
          <w:p w:rsidR="00B234AB" w:rsidRDefault="00B234AB">
            <w:pPr>
              <w:widowControl w:val="0"/>
            </w:pPr>
          </w:p>
        </w:tc>
      </w:tr>
      <w:tr w:rsidR="00B234AB" w:rsidTr="00A87646">
        <w:trPr>
          <w:trHeight w:val="400"/>
        </w:trPr>
        <w:tc>
          <w:tcPr>
            <w:tcW w:w="2548" w:type="dxa"/>
            <w:gridSpan w:val="2"/>
            <w:vMerge w:val="restart"/>
            <w:tcBorders>
              <w:top w:val="nil"/>
              <w:left w:val="single" w:sz="4" w:space="0" w:color="000000"/>
              <w:bottom w:val="single" w:sz="4" w:space="0" w:color="000000"/>
              <w:right w:val="single" w:sz="4" w:space="0" w:color="000000"/>
            </w:tcBorders>
            <w:shd w:val="clear" w:color="auto" w:fill="FFFFFF" w:themeFill="background1"/>
            <w:hideMark/>
          </w:tcPr>
          <w:p w:rsidR="00B234AB" w:rsidRDefault="00B234AB">
            <w:pPr>
              <w:pStyle w:val="Default"/>
              <w:widowControl w:val="0"/>
              <w:jc w:val="both"/>
            </w:pPr>
            <w:r>
              <w:t>М. А. Булгаков. Романы (один роман по выбору)</w:t>
            </w:r>
          </w:p>
        </w:tc>
        <w:tc>
          <w:tcPr>
            <w:tcW w:w="717" w:type="dxa"/>
            <w:gridSpan w:val="2"/>
            <w:tcBorders>
              <w:top w:val="nil"/>
              <w:left w:val="single" w:sz="4" w:space="0" w:color="000000"/>
              <w:bottom w:val="single" w:sz="4" w:space="0" w:color="000000"/>
              <w:right w:val="single" w:sz="4" w:space="0" w:color="000000"/>
            </w:tcBorders>
            <w:shd w:val="clear" w:color="auto" w:fill="FFFFFF" w:themeFill="background1"/>
            <w:hideMark/>
          </w:tcPr>
          <w:p w:rsidR="00B234AB" w:rsidRDefault="00B234AB">
            <w:pPr>
              <w:pStyle w:val="Default"/>
              <w:widowControl w:val="0"/>
            </w:pPr>
            <w:r>
              <w:t>72</w:t>
            </w:r>
          </w:p>
        </w:tc>
        <w:tc>
          <w:tcPr>
            <w:tcW w:w="9176" w:type="dxa"/>
            <w:tcBorders>
              <w:top w:val="nil"/>
              <w:left w:val="single" w:sz="4" w:space="0" w:color="000000"/>
              <w:bottom w:val="single" w:sz="4" w:space="0" w:color="000000"/>
              <w:right w:val="single" w:sz="4" w:space="0" w:color="000000"/>
            </w:tcBorders>
            <w:shd w:val="clear" w:color="auto" w:fill="FFFFFF" w:themeFill="background1"/>
            <w:hideMark/>
          </w:tcPr>
          <w:p w:rsidR="00B234AB" w:rsidRDefault="00B234AB" w:rsidP="00A87646">
            <w:pPr>
              <w:pStyle w:val="Default"/>
              <w:widowControl w:val="0"/>
              <w:jc w:val="both"/>
            </w:pPr>
            <w:r>
              <w:t>М. А. Булгаков. Роман «Мастер и Маргарита».</w:t>
            </w:r>
            <w:r w:rsidR="00431C98" w:rsidRPr="00431C98">
              <w:rPr>
                <w:b/>
                <w:i/>
              </w:rPr>
              <w:t xml:space="preserve"> </w:t>
            </w:r>
            <w:r w:rsidR="00A87646">
              <w:rPr>
                <w:b/>
                <w:i/>
              </w:rPr>
              <w:t>(ОП.02. Основы деловой культуры профессионально-ориентированного содержания).</w:t>
            </w:r>
            <w:r w:rsidR="00431C98">
              <w:t>)</w:t>
            </w:r>
          </w:p>
        </w:tc>
        <w:tc>
          <w:tcPr>
            <w:tcW w:w="1096" w:type="dxa"/>
            <w:gridSpan w:val="2"/>
            <w:tcBorders>
              <w:top w:val="nil"/>
              <w:left w:val="single" w:sz="4" w:space="0" w:color="000000"/>
              <w:bottom w:val="single" w:sz="4" w:space="0" w:color="000000"/>
              <w:right w:val="single" w:sz="4" w:space="0" w:color="000000"/>
            </w:tcBorders>
            <w:shd w:val="clear" w:color="auto" w:fill="FFFFFF" w:themeFill="background1"/>
            <w:hideMark/>
          </w:tcPr>
          <w:p w:rsidR="00B234AB" w:rsidRDefault="00B234AB">
            <w:pPr>
              <w:pStyle w:val="Default"/>
              <w:widowControl w:val="0"/>
              <w:jc w:val="center"/>
              <w:rPr>
                <w:b/>
                <w:bCs/>
                <w:sz w:val="22"/>
              </w:rPr>
            </w:pPr>
            <w:r>
              <w:rPr>
                <w:b/>
                <w:bCs/>
                <w:sz w:val="22"/>
              </w:rPr>
              <w:t>1</w:t>
            </w:r>
          </w:p>
        </w:tc>
        <w:tc>
          <w:tcPr>
            <w:tcW w:w="1172" w:type="dxa"/>
            <w:gridSpan w:val="3"/>
            <w:tcBorders>
              <w:top w:val="nil"/>
              <w:left w:val="single" w:sz="4" w:space="0" w:color="000000"/>
              <w:bottom w:val="nil"/>
              <w:right w:val="single" w:sz="4" w:space="0" w:color="000000"/>
            </w:tcBorders>
            <w:shd w:val="clear" w:color="auto" w:fill="D9D9D9" w:themeFill="background1" w:themeFillShade="D9"/>
            <w:hideMark/>
          </w:tcPr>
          <w:p w:rsidR="00B234AB" w:rsidRDefault="00B234A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Pr>
                <w:bCs/>
                <w:sz w:val="22"/>
              </w:rPr>
              <w:t>2</w:t>
            </w:r>
          </w:p>
        </w:tc>
        <w:tc>
          <w:tcPr>
            <w:tcW w:w="441" w:type="dxa"/>
            <w:gridSpan w:val="2"/>
          </w:tcPr>
          <w:p w:rsidR="00B234AB" w:rsidRDefault="00B234AB">
            <w:pPr>
              <w:widowControl w:val="0"/>
            </w:pPr>
          </w:p>
        </w:tc>
      </w:tr>
      <w:tr w:rsidR="00B234AB" w:rsidTr="00A87646">
        <w:trPr>
          <w:trHeight w:val="20"/>
        </w:trPr>
        <w:tc>
          <w:tcPr>
            <w:tcW w:w="2548" w:type="dxa"/>
            <w:gridSpan w:val="2"/>
            <w:vMerge/>
            <w:tcBorders>
              <w:top w:val="nil"/>
              <w:left w:val="single" w:sz="4" w:space="0" w:color="000000"/>
              <w:bottom w:val="single" w:sz="4" w:space="0" w:color="000000"/>
              <w:right w:val="single" w:sz="4" w:space="0" w:color="000000"/>
            </w:tcBorders>
            <w:vAlign w:val="center"/>
            <w:hideMark/>
          </w:tcPr>
          <w:p w:rsidR="00B234AB" w:rsidRDefault="00B234AB">
            <w:pPr>
              <w:suppressAutoHyphens w:val="0"/>
              <w:rPr>
                <w:color w:val="000000"/>
              </w:rPr>
            </w:pPr>
          </w:p>
        </w:tc>
        <w:tc>
          <w:tcPr>
            <w:tcW w:w="9893" w:type="dxa"/>
            <w:gridSpan w:val="3"/>
            <w:tcBorders>
              <w:top w:val="nil"/>
              <w:left w:val="single" w:sz="4" w:space="0" w:color="000000"/>
              <w:bottom w:val="single" w:sz="4" w:space="0" w:color="000000"/>
              <w:right w:val="single" w:sz="4" w:space="0" w:color="000000"/>
            </w:tcBorders>
            <w:shd w:val="clear" w:color="auto" w:fill="E5B8B7"/>
            <w:hideMark/>
          </w:tcPr>
          <w:p w:rsidR="00B234AB" w:rsidRDefault="00B234AB" w:rsidP="00A87646">
            <w:pPr>
              <w:pStyle w:val="Default"/>
              <w:widowControl w:val="0"/>
              <w:jc w:val="both"/>
            </w:pPr>
            <w:r>
              <w:rPr>
                <w:b/>
                <w:bCs/>
              </w:rPr>
              <w:t>Лабораторные, Практические занятия и Практическая подготовка</w:t>
            </w:r>
          </w:p>
        </w:tc>
        <w:tc>
          <w:tcPr>
            <w:tcW w:w="1096" w:type="dxa"/>
            <w:gridSpan w:val="2"/>
            <w:tcBorders>
              <w:top w:val="nil"/>
              <w:left w:val="single" w:sz="4" w:space="0" w:color="000000"/>
              <w:bottom w:val="single" w:sz="4" w:space="0" w:color="000000"/>
              <w:right w:val="single" w:sz="4" w:space="0" w:color="000000"/>
            </w:tcBorders>
            <w:shd w:val="clear" w:color="auto" w:fill="E5B8B7"/>
          </w:tcPr>
          <w:p w:rsidR="00B234AB" w:rsidRDefault="00B234AB">
            <w:pPr>
              <w:pStyle w:val="Default"/>
              <w:widowControl w:val="0"/>
              <w:jc w:val="center"/>
              <w:rPr>
                <w:b/>
                <w:bCs/>
                <w:sz w:val="22"/>
              </w:rPr>
            </w:pPr>
          </w:p>
        </w:tc>
        <w:tc>
          <w:tcPr>
            <w:tcW w:w="1172"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234AB" w:rsidRDefault="00B234A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p>
        </w:tc>
        <w:tc>
          <w:tcPr>
            <w:tcW w:w="441" w:type="dxa"/>
            <w:gridSpan w:val="2"/>
          </w:tcPr>
          <w:p w:rsidR="00B234AB" w:rsidRDefault="00B234AB">
            <w:pPr>
              <w:widowControl w:val="0"/>
            </w:pPr>
          </w:p>
        </w:tc>
      </w:tr>
      <w:tr w:rsidR="00B234AB" w:rsidTr="00A87646">
        <w:trPr>
          <w:trHeight w:val="20"/>
        </w:trPr>
        <w:tc>
          <w:tcPr>
            <w:tcW w:w="2548" w:type="dxa"/>
            <w:gridSpan w:val="2"/>
            <w:vMerge/>
            <w:tcBorders>
              <w:top w:val="nil"/>
              <w:left w:val="single" w:sz="4" w:space="0" w:color="000000"/>
              <w:bottom w:val="single" w:sz="4" w:space="0" w:color="000000"/>
              <w:right w:val="single" w:sz="4" w:space="0" w:color="000000"/>
            </w:tcBorders>
            <w:vAlign w:val="center"/>
            <w:hideMark/>
          </w:tcPr>
          <w:p w:rsidR="00B234AB" w:rsidRDefault="00B234AB">
            <w:pPr>
              <w:suppressAutoHyphens w:val="0"/>
              <w:rPr>
                <w:color w:val="000000"/>
              </w:rPr>
            </w:pPr>
          </w:p>
        </w:tc>
        <w:tc>
          <w:tcPr>
            <w:tcW w:w="717" w:type="dxa"/>
            <w:gridSpan w:val="2"/>
            <w:tcBorders>
              <w:top w:val="nil"/>
              <w:left w:val="single" w:sz="4" w:space="0" w:color="000000"/>
              <w:bottom w:val="single" w:sz="4" w:space="0" w:color="000000"/>
              <w:right w:val="single" w:sz="4" w:space="0" w:color="000000"/>
            </w:tcBorders>
            <w:shd w:val="clear" w:color="auto" w:fill="E5B8B7"/>
            <w:hideMark/>
          </w:tcPr>
          <w:p w:rsidR="00B234AB" w:rsidRDefault="00B234AB">
            <w:pPr>
              <w:pStyle w:val="Default"/>
              <w:widowControl w:val="0"/>
              <w:ind w:left="-37" w:right="-18"/>
              <w:rPr>
                <w:sz w:val="22"/>
                <w:szCs w:val="22"/>
              </w:rPr>
            </w:pPr>
            <w:r>
              <w:rPr>
                <w:sz w:val="22"/>
                <w:szCs w:val="22"/>
              </w:rPr>
              <w:t>73-74</w:t>
            </w:r>
          </w:p>
        </w:tc>
        <w:tc>
          <w:tcPr>
            <w:tcW w:w="9176" w:type="dxa"/>
            <w:tcBorders>
              <w:top w:val="nil"/>
              <w:left w:val="single" w:sz="4" w:space="0" w:color="000000"/>
              <w:bottom w:val="single" w:sz="4" w:space="0" w:color="000000"/>
              <w:right w:val="single" w:sz="4" w:space="0" w:color="000000"/>
            </w:tcBorders>
            <w:shd w:val="clear" w:color="auto" w:fill="E5B8B7"/>
            <w:hideMark/>
          </w:tcPr>
          <w:p w:rsidR="00B234AB" w:rsidRDefault="006D185E" w:rsidP="00A87646">
            <w:pPr>
              <w:pStyle w:val="Default"/>
              <w:widowControl w:val="0"/>
              <w:jc w:val="both"/>
            </w:pPr>
            <w:r>
              <w:rPr>
                <w:b/>
              </w:rPr>
              <w:t>Практическая работа № 41</w:t>
            </w:r>
            <w:r w:rsidR="00B234AB">
              <w:rPr>
                <w:b/>
              </w:rPr>
              <w:t xml:space="preserve">. </w:t>
            </w:r>
            <w:r w:rsidR="00B234AB">
              <w:t>Москва и Ершалаим на страницах романа.</w:t>
            </w:r>
            <w:r w:rsidR="001F41C2" w:rsidRPr="00431C98">
              <w:rPr>
                <w:b/>
                <w:i/>
              </w:rPr>
              <w:t xml:space="preserve"> (ОП.07. Безопасность жизнедеятельности профессионально-</w:t>
            </w:r>
            <w:r w:rsidR="00A87646">
              <w:rPr>
                <w:b/>
                <w:i/>
              </w:rPr>
              <w:t>ориентированного</w:t>
            </w:r>
            <w:r w:rsidR="001F41C2" w:rsidRPr="00431C98">
              <w:rPr>
                <w:b/>
                <w:i/>
              </w:rPr>
              <w:t xml:space="preserve"> содержания).</w:t>
            </w:r>
          </w:p>
        </w:tc>
        <w:tc>
          <w:tcPr>
            <w:tcW w:w="1096" w:type="dxa"/>
            <w:gridSpan w:val="2"/>
            <w:tcBorders>
              <w:top w:val="nil"/>
              <w:left w:val="single" w:sz="4" w:space="0" w:color="000000"/>
              <w:bottom w:val="single" w:sz="4" w:space="0" w:color="000000"/>
              <w:right w:val="single" w:sz="4" w:space="0" w:color="000000"/>
            </w:tcBorders>
            <w:shd w:val="clear" w:color="auto" w:fill="E5B8B7"/>
            <w:hideMark/>
          </w:tcPr>
          <w:p w:rsidR="00B234AB" w:rsidRDefault="00B234AB">
            <w:pPr>
              <w:pStyle w:val="Default"/>
              <w:widowControl w:val="0"/>
              <w:jc w:val="center"/>
              <w:rPr>
                <w:b/>
                <w:bCs/>
                <w:sz w:val="22"/>
              </w:rPr>
            </w:pPr>
            <w:r>
              <w:rPr>
                <w:b/>
                <w:bCs/>
                <w:sz w:val="22"/>
              </w:rPr>
              <w:t>2</w:t>
            </w:r>
          </w:p>
        </w:tc>
        <w:tc>
          <w:tcPr>
            <w:tcW w:w="1172" w:type="dxa"/>
            <w:gridSpan w:val="3"/>
            <w:tcBorders>
              <w:top w:val="nil"/>
              <w:left w:val="single" w:sz="4" w:space="0" w:color="000000"/>
              <w:bottom w:val="single" w:sz="4" w:space="0" w:color="000000"/>
              <w:right w:val="single" w:sz="4" w:space="0" w:color="000000"/>
            </w:tcBorders>
            <w:shd w:val="clear" w:color="auto" w:fill="D9D9D9" w:themeFill="background1" w:themeFillShade="D9"/>
            <w:hideMark/>
          </w:tcPr>
          <w:p w:rsidR="00B234AB" w:rsidRDefault="00B234AB">
            <w:pPr>
              <w:pStyle w:val="Default"/>
              <w:widowControl w:val="0"/>
              <w:ind w:left="-37" w:right="-18"/>
              <w:jc w:val="center"/>
            </w:pPr>
            <w:r>
              <w:t>2</w:t>
            </w:r>
          </w:p>
        </w:tc>
        <w:tc>
          <w:tcPr>
            <w:tcW w:w="441" w:type="dxa"/>
            <w:gridSpan w:val="2"/>
          </w:tcPr>
          <w:p w:rsidR="00B234AB" w:rsidRDefault="00B234AB">
            <w:pPr>
              <w:widowControl w:val="0"/>
            </w:pPr>
          </w:p>
        </w:tc>
      </w:tr>
      <w:tr w:rsidR="00B234AB" w:rsidTr="00A87646">
        <w:trPr>
          <w:trHeight w:val="20"/>
        </w:trPr>
        <w:tc>
          <w:tcPr>
            <w:tcW w:w="2548" w:type="dxa"/>
            <w:gridSpan w:val="2"/>
            <w:vMerge/>
            <w:tcBorders>
              <w:top w:val="nil"/>
              <w:left w:val="single" w:sz="4" w:space="0" w:color="000000"/>
              <w:bottom w:val="single" w:sz="4" w:space="0" w:color="000000"/>
              <w:right w:val="single" w:sz="4" w:space="0" w:color="000000"/>
            </w:tcBorders>
            <w:vAlign w:val="center"/>
            <w:hideMark/>
          </w:tcPr>
          <w:p w:rsidR="00B234AB" w:rsidRDefault="00B234AB">
            <w:pPr>
              <w:suppressAutoHyphens w:val="0"/>
              <w:rPr>
                <w:color w:val="000000"/>
              </w:rPr>
            </w:pPr>
          </w:p>
        </w:tc>
        <w:tc>
          <w:tcPr>
            <w:tcW w:w="717" w:type="dxa"/>
            <w:gridSpan w:val="2"/>
            <w:tcBorders>
              <w:top w:val="nil"/>
              <w:left w:val="single" w:sz="4" w:space="0" w:color="000000"/>
              <w:bottom w:val="single" w:sz="4" w:space="0" w:color="000000"/>
              <w:right w:val="single" w:sz="4" w:space="0" w:color="000000"/>
            </w:tcBorders>
            <w:shd w:val="clear" w:color="auto" w:fill="E5B8B7"/>
            <w:hideMark/>
          </w:tcPr>
          <w:p w:rsidR="00B234AB" w:rsidRDefault="00B234AB">
            <w:pPr>
              <w:pStyle w:val="Default"/>
              <w:widowControl w:val="0"/>
              <w:ind w:right="-113"/>
              <w:rPr>
                <w:sz w:val="22"/>
                <w:szCs w:val="22"/>
              </w:rPr>
            </w:pPr>
            <w:r>
              <w:rPr>
                <w:sz w:val="22"/>
                <w:szCs w:val="22"/>
              </w:rPr>
              <w:t>75-76</w:t>
            </w:r>
          </w:p>
        </w:tc>
        <w:tc>
          <w:tcPr>
            <w:tcW w:w="9176" w:type="dxa"/>
            <w:tcBorders>
              <w:top w:val="nil"/>
              <w:left w:val="single" w:sz="4" w:space="0" w:color="000000"/>
              <w:bottom w:val="single" w:sz="4" w:space="0" w:color="000000"/>
              <w:right w:val="single" w:sz="4" w:space="0" w:color="000000"/>
            </w:tcBorders>
            <w:shd w:val="clear" w:color="auto" w:fill="E5B8B7"/>
            <w:hideMark/>
          </w:tcPr>
          <w:p w:rsidR="00B234AB" w:rsidRDefault="006D185E" w:rsidP="00A87646">
            <w:pPr>
              <w:widowControl w:val="0"/>
              <w:jc w:val="both"/>
              <w:rPr>
                <w:b/>
              </w:rPr>
            </w:pPr>
            <w:r>
              <w:rPr>
                <w:b/>
              </w:rPr>
              <w:t>Практическая работа № 42</w:t>
            </w:r>
            <w:r w:rsidR="00B234AB">
              <w:rPr>
                <w:b/>
              </w:rPr>
              <w:t xml:space="preserve">. </w:t>
            </w:r>
            <w:r w:rsidR="00B234AB">
              <w:t>Образ Воланда и его свиты.</w:t>
            </w:r>
            <w:r w:rsidR="001F41C2" w:rsidRPr="00431C98">
              <w:rPr>
                <w:b/>
                <w:i/>
              </w:rPr>
              <w:t xml:space="preserve"> (ОП.07. Безопасность жизнедеятельности профессионально-</w:t>
            </w:r>
            <w:r w:rsidR="00A87646">
              <w:rPr>
                <w:b/>
                <w:i/>
              </w:rPr>
              <w:t>ориентированного</w:t>
            </w:r>
            <w:r w:rsidR="001F41C2" w:rsidRPr="00431C98">
              <w:rPr>
                <w:b/>
                <w:i/>
              </w:rPr>
              <w:t xml:space="preserve"> содержания).</w:t>
            </w:r>
          </w:p>
        </w:tc>
        <w:tc>
          <w:tcPr>
            <w:tcW w:w="1096" w:type="dxa"/>
            <w:gridSpan w:val="2"/>
            <w:tcBorders>
              <w:top w:val="nil"/>
              <w:left w:val="single" w:sz="4" w:space="0" w:color="000000"/>
              <w:bottom w:val="single" w:sz="4" w:space="0" w:color="000000"/>
              <w:right w:val="single" w:sz="4" w:space="0" w:color="000000"/>
            </w:tcBorders>
            <w:shd w:val="clear" w:color="auto" w:fill="E5B8B7"/>
            <w:hideMark/>
          </w:tcPr>
          <w:p w:rsidR="00B234AB" w:rsidRDefault="00B234AB">
            <w:pPr>
              <w:pStyle w:val="Default"/>
              <w:widowControl w:val="0"/>
              <w:jc w:val="center"/>
              <w:rPr>
                <w:b/>
                <w:bCs/>
                <w:sz w:val="22"/>
              </w:rPr>
            </w:pPr>
            <w:r>
              <w:rPr>
                <w:b/>
                <w:bCs/>
                <w:sz w:val="22"/>
              </w:rPr>
              <w:t>2</w:t>
            </w:r>
          </w:p>
        </w:tc>
        <w:tc>
          <w:tcPr>
            <w:tcW w:w="1172" w:type="dxa"/>
            <w:gridSpan w:val="3"/>
            <w:tcBorders>
              <w:top w:val="nil"/>
              <w:left w:val="single" w:sz="4" w:space="0" w:color="000000"/>
              <w:bottom w:val="single" w:sz="4" w:space="0" w:color="000000"/>
              <w:right w:val="single" w:sz="4" w:space="0" w:color="000000"/>
            </w:tcBorders>
            <w:shd w:val="clear" w:color="auto" w:fill="D9D9D9" w:themeFill="background1" w:themeFillShade="D9"/>
            <w:hideMark/>
          </w:tcPr>
          <w:p w:rsidR="00B234AB" w:rsidRDefault="00B234A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Pr>
                <w:bCs/>
                <w:color w:val="000000"/>
                <w:sz w:val="22"/>
              </w:rPr>
              <w:t>3</w:t>
            </w:r>
          </w:p>
        </w:tc>
        <w:tc>
          <w:tcPr>
            <w:tcW w:w="441" w:type="dxa"/>
            <w:gridSpan w:val="2"/>
          </w:tcPr>
          <w:p w:rsidR="00B234AB" w:rsidRDefault="00B234AB">
            <w:pPr>
              <w:widowControl w:val="0"/>
            </w:pPr>
          </w:p>
        </w:tc>
      </w:tr>
      <w:tr w:rsidR="00B234AB" w:rsidTr="00A87646">
        <w:trPr>
          <w:trHeight w:val="20"/>
        </w:trPr>
        <w:tc>
          <w:tcPr>
            <w:tcW w:w="2548" w:type="dxa"/>
            <w:gridSpan w:val="2"/>
            <w:vMerge/>
            <w:tcBorders>
              <w:top w:val="nil"/>
              <w:left w:val="single" w:sz="4" w:space="0" w:color="000000"/>
              <w:bottom w:val="single" w:sz="4" w:space="0" w:color="000000"/>
              <w:right w:val="single" w:sz="4" w:space="0" w:color="000000"/>
            </w:tcBorders>
            <w:vAlign w:val="center"/>
            <w:hideMark/>
          </w:tcPr>
          <w:p w:rsidR="00B234AB" w:rsidRDefault="00B234AB">
            <w:pPr>
              <w:suppressAutoHyphens w:val="0"/>
              <w:rPr>
                <w:color w:val="000000"/>
              </w:rPr>
            </w:pPr>
          </w:p>
        </w:tc>
        <w:tc>
          <w:tcPr>
            <w:tcW w:w="717" w:type="dxa"/>
            <w:gridSpan w:val="2"/>
            <w:tcBorders>
              <w:top w:val="nil"/>
              <w:left w:val="single" w:sz="4" w:space="0" w:color="000000"/>
              <w:bottom w:val="single" w:sz="4" w:space="0" w:color="000000"/>
              <w:right w:val="single" w:sz="4" w:space="0" w:color="000000"/>
            </w:tcBorders>
            <w:shd w:val="clear" w:color="auto" w:fill="E5B8B7"/>
            <w:hideMark/>
          </w:tcPr>
          <w:p w:rsidR="00B234AB" w:rsidRDefault="00B234AB">
            <w:pPr>
              <w:pStyle w:val="Default"/>
              <w:widowControl w:val="0"/>
              <w:rPr>
                <w:sz w:val="22"/>
                <w:szCs w:val="22"/>
              </w:rPr>
            </w:pPr>
            <w:r>
              <w:rPr>
                <w:sz w:val="22"/>
                <w:szCs w:val="22"/>
              </w:rPr>
              <w:t>77</w:t>
            </w:r>
          </w:p>
        </w:tc>
        <w:tc>
          <w:tcPr>
            <w:tcW w:w="9176" w:type="dxa"/>
            <w:tcBorders>
              <w:top w:val="nil"/>
              <w:left w:val="single" w:sz="4" w:space="0" w:color="000000"/>
              <w:bottom w:val="single" w:sz="4" w:space="0" w:color="000000"/>
              <w:right w:val="single" w:sz="4" w:space="0" w:color="000000"/>
            </w:tcBorders>
            <w:shd w:val="clear" w:color="auto" w:fill="E5B8B7"/>
            <w:hideMark/>
          </w:tcPr>
          <w:p w:rsidR="00B234AB" w:rsidRDefault="00B234AB" w:rsidP="00A87646">
            <w:pPr>
              <w:widowControl w:val="0"/>
              <w:jc w:val="both"/>
            </w:pPr>
            <w:r>
              <w:rPr>
                <w:b/>
              </w:rPr>
              <w:t xml:space="preserve">Практическая работа № </w:t>
            </w:r>
            <w:r w:rsidR="006D185E">
              <w:rPr>
                <w:b/>
              </w:rPr>
              <w:t>43</w:t>
            </w:r>
            <w:r>
              <w:rPr>
                <w:b/>
              </w:rPr>
              <w:t xml:space="preserve">. </w:t>
            </w:r>
            <w:r>
              <w:t>Москва 30-х годов XX века на страни</w:t>
            </w:r>
            <w:r w:rsidR="00431C98">
              <w:t>цах романа «Мастер и Маргарита».</w:t>
            </w:r>
            <w:r w:rsidR="00431C98" w:rsidRPr="00431C98">
              <w:rPr>
                <w:b/>
                <w:i/>
              </w:rPr>
              <w:t xml:space="preserve"> (ОП.07. Безопасность жизнедеятельности профессионально-</w:t>
            </w:r>
            <w:r w:rsidR="00A87646">
              <w:rPr>
                <w:b/>
                <w:i/>
              </w:rPr>
              <w:t>ориентированного</w:t>
            </w:r>
            <w:r w:rsidR="00431C98" w:rsidRPr="00431C98">
              <w:rPr>
                <w:b/>
                <w:i/>
              </w:rPr>
              <w:t xml:space="preserve"> содержания).</w:t>
            </w:r>
          </w:p>
        </w:tc>
        <w:tc>
          <w:tcPr>
            <w:tcW w:w="1096" w:type="dxa"/>
            <w:gridSpan w:val="2"/>
            <w:tcBorders>
              <w:top w:val="nil"/>
              <w:left w:val="single" w:sz="4" w:space="0" w:color="000000"/>
              <w:bottom w:val="single" w:sz="4" w:space="0" w:color="000000"/>
              <w:right w:val="single" w:sz="4" w:space="0" w:color="000000"/>
            </w:tcBorders>
            <w:shd w:val="clear" w:color="auto" w:fill="E5B8B7"/>
            <w:hideMark/>
          </w:tcPr>
          <w:p w:rsidR="00B234AB" w:rsidRDefault="00B234AB">
            <w:pPr>
              <w:pStyle w:val="Default"/>
              <w:widowControl w:val="0"/>
              <w:jc w:val="center"/>
              <w:rPr>
                <w:b/>
                <w:bCs/>
                <w:sz w:val="22"/>
              </w:rPr>
            </w:pPr>
            <w:r>
              <w:rPr>
                <w:b/>
                <w:bCs/>
                <w:sz w:val="22"/>
              </w:rPr>
              <w:t>1</w:t>
            </w:r>
          </w:p>
        </w:tc>
        <w:tc>
          <w:tcPr>
            <w:tcW w:w="1172" w:type="dxa"/>
            <w:gridSpan w:val="3"/>
            <w:tcBorders>
              <w:top w:val="nil"/>
              <w:left w:val="single" w:sz="4" w:space="0" w:color="000000"/>
              <w:bottom w:val="single" w:sz="4" w:space="0" w:color="000000"/>
              <w:right w:val="single" w:sz="4" w:space="0" w:color="000000"/>
            </w:tcBorders>
            <w:shd w:val="clear" w:color="auto" w:fill="D9D9D9" w:themeFill="background1" w:themeFillShade="D9"/>
            <w:hideMark/>
          </w:tcPr>
          <w:p w:rsidR="00B234AB" w:rsidRDefault="00B234A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Pr>
                <w:bCs/>
                <w:color w:val="000000"/>
                <w:sz w:val="22"/>
              </w:rPr>
              <w:t>3</w:t>
            </w:r>
          </w:p>
        </w:tc>
        <w:tc>
          <w:tcPr>
            <w:tcW w:w="441" w:type="dxa"/>
            <w:gridSpan w:val="2"/>
          </w:tcPr>
          <w:p w:rsidR="00B234AB" w:rsidRDefault="00B234AB">
            <w:pPr>
              <w:widowControl w:val="0"/>
            </w:pPr>
          </w:p>
        </w:tc>
      </w:tr>
      <w:tr w:rsidR="00B234AB" w:rsidTr="00A87646">
        <w:trPr>
          <w:trHeight w:val="20"/>
        </w:trPr>
        <w:tc>
          <w:tcPr>
            <w:tcW w:w="2548" w:type="dxa"/>
            <w:gridSpan w:val="2"/>
            <w:vMerge/>
            <w:tcBorders>
              <w:top w:val="nil"/>
              <w:left w:val="single" w:sz="4" w:space="0" w:color="000000"/>
              <w:bottom w:val="single" w:sz="4" w:space="0" w:color="000000"/>
              <w:right w:val="single" w:sz="4" w:space="0" w:color="000000"/>
            </w:tcBorders>
            <w:vAlign w:val="center"/>
            <w:hideMark/>
          </w:tcPr>
          <w:p w:rsidR="00B234AB" w:rsidRDefault="00B234AB">
            <w:pPr>
              <w:suppressAutoHyphens w:val="0"/>
              <w:rPr>
                <w:color w:val="000000"/>
              </w:rPr>
            </w:pPr>
          </w:p>
        </w:tc>
        <w:tc>
          <w:tcPr>
            <w:tcW w:w="717" w:type="dxa"/>
            <w:gridSpan w:val="2"/>
            <w:tcBorders>
              <w:top w:val="nil"/>
              <w:left w:val="single" w:sz="4" w:space="0" w:color="000000"/>
              <w:bottom w:val="single" w:sz="4" w:space="0" w:color="000000"/>
              <w:right w:val="single" w:sz="4" w:space="0" w:color="000000"/>
            </w:tcBorders>
            <w:shd w:val="clear" w:color="auto" w:fill="E5B8B7"/>
            <w:hideMark/>
          </w:tcPr>
          <w:p w:rsidR="00B234AB" w:rsidRDefault="00B234AB">
            <w:pPr>
              <w:pStyle w:val="Default"/>
              <w:widowControl w:val="0"/>
              <w:ind w:left="-37" w:right="-18"/>
              <w:rPr>
                <w:sz w:val="22"/>
                <w:szCs w:val="22"/>
              </w:rPr>
            </w:pPr>
            <w:r>
              <w:rPr>
                <w:sz w:val="22"/>
                <w:szCs w:val="22"/>
              </w:rPr>
              <w:t>78-79</w:t>
            </w:r>
          </w:p>
        </w:tc>
        <w:tc>
          <w:tcPr>
            <w:tcW w:w="9176" w:type="dxa"/>
            <w:tcBorders>
              <w:top w:val="nil"/>
              <w:left w:val="single" w:sz="4" w:space="0" w:color="000000"/>
              <w:bottom w:val="single" w:sz="4" w:space="0" w:color="000000"/>
              <w:right w:val="single" w:sz="4" w:space="0" w:color="000000"/>
            </w:tcBorders>
            <w:shd w:val="clear" w:color="auto" w:fill="E5B8B7"/>
            <w:hideMark/>
          </w:tcPr>
          <w:p w:rsidR="00B234AB" w:rsidRDefault="006D185E" w:rsidP="00A87646">
            <w:pPr>
              <w:pStyle w:val="Default"/>
              <w:widowControl w:val="0"/>
              <w:jc w:val="both"/>
            </w:pPr>
            <w:r>
              <w:rPr>
                <w:b/>
              </w:rPr>
              <w:t>Практическая работа № 44</w:t>
            </w:r>
            <w:r w:rsidR="00B234AB">
              <w:rPr>
                <w:b/>
              </w:rPr>
              <w:t xml:space="preserve">. </w:t>
            </w:r>
            <w:r w:rsidR="00B234AB">
              <w:t>Сочинение по роману М. Булгакова «Мастер и Маргарита».</w:t>
            </w:r>
          </w:p>
        </w:tc>
        <w:tc>
          <w:tcPr>
            <w:tcW w:w="1096" w:type="dxa"/>
            <w:gridSpan w:val="2"/>
            <w:tcBorders>
              <w:top w:val="nil"/>
              <w:left w:val="single" w:sz="4" w:space="0" w:color="000000"/>
              <w:bottom w:val="single" w:sz="4" w:space="0" w:color="000000"/>
              <w:right w:val="single" w:sz="4" w:space="0" w:color="000000"/>
            </w:tcBorders>
            <w:shd w:val="clear" w:color="auto" w:fill="E5B8B7"/>
            <w:hideMark/>
          </w:tcPr>
          <w:p w:rsidR="00B234AB" w:rsidRDefault="00B234AB">
            <w:pPr>
              <w:pStyle w:val="Default"/>
              <w:widowControl w:val="0"/>
              <w:jc w:val="center"/>
              <w:rPr>
                <w:b/>
                <w:bCs/>
                <w:sz w:val="22"/>
              </w:rPr>
            </w:pPr>
            <w:r>
              <w:rPr>
                <w:b/>
                <w:bCs/>
                <w:sz w:val="22"/>
              </w:rPr>
              <w:t>2</w:t>
            </w:r>
          </w:p>
        </w:tc>
        <w:tc>
          <w:tcPr>
            <w:tcW w:w="1172" w:type="dxa"/>
            <w:gridSpan w:val="3"/>
            <w:tcBorders>
              <w:top w:val="nil"/>
              <w:left w:val="single" w:sz="4" w:space="0" w:color="000000"/>
              <w:bottom w:val="single" w:sz="4" w:space="0" w:color="000000"/>
              <w:right w:val="single" w:sz="4" w:space="0" w:color="000000"/>
            </w:tcBorders>
            <w:shd w:val="clear" w:color="auto" w:fill="D9D9D9" w:themeFill="background1" w:themeFillShade="D9"/>
            <w:hideMark/>
          </w:tcPr>
          <w:p w:rsidR="00B234AB" w:rsidRDefault="00B234A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Pr>
                <w:bCs/>
                <w:color w:val="000000"/>
                <w:sz w:val="22"/>
              </w:rPr>
              <w:t>3</w:t>
            </w:r>
          </w:p>
        </w:tc>
        <w:tc>
          <w:tcPr>
            <w:tcW w:w="441" w:type="dxa"/>
            <w:gridSpan w:val="2"/>
          </w:tcPr>
          <w:p w:rsidR="00B234AB" w:rsidRDefault="00B234AB">
            <w:pPr>
              <w:widowControl w:val="0"/>
            </w:pPr>
          </w:p>
        </w:tc>
      </w:tr>
      <w:tr w:rsidR="00B234AB" w:rsidTr="00A87646">
        <w:trPr>
          <w:trHeight w:val="20"/>
        </w:trPr>
        <w:tc>
          <w:tcPr>
            <w:tcW w:w="2548" w:type="dxa"/>
            <w:gridSpan w:val="2"/>
            <w:tcBorders>
              <w:top w:val="nil"/>
              <w:left w:val="single" w:sz="4" w:space="0" w:color="000000"/>
              <w:bottom w:val="single" w:sz="4" w:space="0" w:color="000000"/>
              <w:right w:val="single" w:sz="4" w:space="0" w:color="000000"/>
            </w:tcBorders>
            <w:shd w:val="clear" w:color="auto" w:fill="FFFFFF" w:themeFill="background1"/>
            <w:hideMark/>
          </w:tcPr>
          <w:p w:rsidR="00B234AB" w:rsidRDefault="00B234AB">
            <w:pPr>
              <w:pStyle w:val="Default"/>
              <w:widowControl w:val="0"/>
              <w:jc w:val="both"/>
            </w:pPr>
          </w:p>
        </w:tc>
        <w:tc>
          <w:tcPr>
            <w:tcW w:w="717" w:type="dxa"/>
            <w:gridSpan w:val="2"/>
            <w:tcBorders>
              <w:top w:val="nil"/>
              <w:left w:val="single" w:sz="4" w:space="0" w:color="000000"/>
              <w:bottom w:val="single" w:sz="4" w:space="0" w:color="000000"/>
              <w:right w:val="single" w:sz="4" w:space="0" w:color="000000"/>
            </w:tcBorders>
            <w:shd w:val="clear" w:color="auto" w:fill="E5B8B7" w:themeFill="accent2" w:themeFillTint="66"/>
            <w:hideMark/>
          </w:tcPr>
          <w:p w:rsidR="00B234AB" w:rsidRDefault="00B234AB">
            <w:pPr>
              <w:pStyle w:val="Default"/>
              <w:widowControl w:val="0"/>
              <w:rPr>
                <w:sz w:val="22"/>
                <w:szCs w:val="22"/>
              </w:rPr>
            </w:pPr>
            <w:r>
              <w:rPr>
                <w:sz w:val="22"/>
                <w:szCs w:val="22"/>
              </w:rPr>
              <w:t>80</w:t>
            </w:r>
          </w:p>
        </w:tc>
        <w:tc>
          <w:tcPr>
            <w:tcW w:w="9176" w:type="dxa"/>
            <w:tcBorders>
              <w:top w:val="nil"/>
              <w:left w:val="single" w:sz="4" w:space="0" w:color="000000"/>
              <w:bottom w:val="single" w:sz="4" w:space="0" w:color="000000"/>
              <w:right w:val="single" w:sz="4" w:space="0" w:color="000000"/>
            </w:tcBorders>
            <w:shd w:val="clear" w:color="auto" w:fill="E5B8B7" w:themeFill="accent2" w:themeFillTint="66"/>
          </w:tcPr>
          <w:p w:rsidR="00B234AB" w:rsidRDefault="00AC1D63" w:rsidP="00A87646">
            <w:pPr>
              <w:pStyle w:val="Default"/>
              <w:widowControl w:val="0"/>
              <w:jc w:val="both"/>
            </w:pPr>
            <w:r>
              <w:rPr>
                <w:b/>
              </w:rPr>
              <w:t xml:space="preserve">Практическая работа № </w:t>
            </w:r>
            <w:r w:rsidR="006D185E">
              <w:rPr>
                <w:b/>
              </w:rPr>
              <w:t xml:space="preserve">45. </w:t>
            </w:r>
            <w:r w:rsidR="00B234AB">
              <w:t>А. П. Платонов. Повесть «Котлован»</w:t>
            </w:r>
            <w:r w:rsidR="001F41C2">
              <w:t xml:space="preserve"> (</w:t>
            </w:r>
            <w:r w:rsidR="001F41C2" w:rsidRPr="00B0543F">
              <w:rPr>
                <w:b/>
                <w:i/>
              </w:rPr>
              <w:t xml:space="preserve">МДК.05.02. Основы предпринимательства, открытие собственного дела </w:t>
            </w:r>
            <w:r w:rsidR="001F41C2" w:rsidRPr="00431C98">
              <w:rPr>
                <w:b/>
                <w:i/>
              </w:rPr>
              <w:t>профессионально-ориент</w:t>
            </w:r>
            <w:r w:rsidR="001F41C2">
              <w:rPr>
                <w:b/>
                <w:i/>
              </w:rPr>
              <w:t>и</w:t>
            </w:r>
            <w:r w:rsidR="001F41C2" w:rsidRPr="00431C98">
              <w:rPr>
                <w:b/>
                <w:i/>
              </w:rPr>
              <w:t>рованного содержания</w:t>
            </w:r>
            <w:r w:rsidR="001F41C2">
              <w:t>)</w:t>
            </w:r>
          </w:p>
          <w:p w:rsidR="00B234AB" w:rsidRDefault="00B234AB" w:rsidP="00A87646">
            <w:pPr>
              <w:pStyle w:val="Default"/>
              <w:widowControl w:val="0"/>
              <w:jc w:val="both"/>
              <w:rPr>
                <w:sz w:val="22"/>
                <w:szCs w:val="22"/>
              </w:rPr>
            </w:pPr>
          </w:p>
        </w:tc>
        <w:tc>
          <w:tcPr>
            <w:tcW w:w="1096" w:type="dxa"/>
            <w:gridSpan w:val="2"/>
            <w:tcBorders>
              <w:top w:val="nil"/>
              <w:left w:val="single" w:sz="4" w:space="0" w:color="000000"/>
              <w:bottom w:val="single" w:sz="4" w:space="0" w:color="000000"/>
              <w:right w:val="single" w:sz="4" w:space="0" w:color="000000"/>
            </w:tcBorders>
            <w:shd w:val="clear" w:color="auto" w:fill="E5B8B7" w:themeFill="accent2" w:themeFillTint="66"/>
            <w:hideMark/>
          </w:tcPr>
          <w:p w:rsidR="00B234AB" w:rsidRDefault="00B234AB">
            <w:pPr>
              <w:pStyle w:val="Default"/>
              <w:widowControl w:val="0"/>
              <w:jc w:val="center"/>
              <w:rPr>
                <w:b/>
                <w:bCs/>
                <w:sz w:val="22"/>
              </w:rPr>
            </w:pPr>
            <w:r>
              <w:rPr>
                <w:b/>
                <w:bCs/>
                <w:sz w:val="22"/>
              </w:rPr>
              <w:t>1</w:t>
            </w:r>
          </w:p>
        </w:tc>
        <w:tc>
          <w:tcPr>
            <w:tcW w:w="1172" w:type="dxa"/>
            <w:gridSpan w:val="3"/>
            <w:tcBorders>
              <w:top w:val="nil"/>
              <w:left w:val="single" w:sz="4" w:space="0" w:color="000000"/>
              <w:bottom w:val="single" w:sz="4" w:space="0" w:color="000000"/>
              <w:right w:val="single" w:sz="4" w:space="0" w:color="000000"/>
            </w:tcBorders>
            <w:shd w:val="clear" w:color="auto" w:fill="D9D9D9" w:themeFill="background1" w:themeFillShade="D9"/>
            <w:hideMark/>
          </w:tcPr>
          <w:p w:rsidR="00B234AB" w:rsidRDefault="00B234A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Pr>
                <w:bCs/>
                <w:sz w:val="22"/>
              </w:rPr>
              <w:t>2</w:t>
            </w:r>
          </w:p>
        </w:tc>
        <w:tc>
          <w:tcPr>
            <w:tcW w:w="441" w:type="dxa"/>
            <w:gridSpan w:val="2"/>
          </w:tcPr>
          <w:p w:rsidR="00B234AB" w:rsidRDefault="00B234AB">
            <w:pPr>
              <w:widowControl w:val="0"/>
            </w:pPr>
          </w:p>
        </w:tc>
      </w:tr>
      <w:tr w:rsidR="00B234AB" w:rsidTr="00A87646">
        <w:trPr>
          <w:trHeight w:val="20"/>
        </w:trPr>
        <w:tc>
          <w:tcPr>
            <w:tcW w:w="2548" w:type="dxa"/>
            <w:gridSpan w:val="2"/>
            <w:vMerge w:val="restart"/>
            <w:tcBorders>
              <w:top w:val="nil"/>
              <w:left w:val="single" w:sz="4" w:space="0" w:color="000000"/>
              <w:bottom w:val="single" w:sz="4" w:space="0" w:color="000000"/>
              <w:right w:val="single" w:sz="4" w:space="0" w:color="000000"/>
            </w:tcBorders>
            <w:vAlign w:val="center"/>
            <w:hideMark/>
          </w:tcPr>
          <w:p w:rsidR="00B234AB" w:rsidRDefault="00B234AB">
            <w:pPr>
              <w:suppressAutoHyphens w:val="0"/>
              <w:rPr>
                <w:color w:val="000000"/>
                <w:sz w:val="22"/>
                <w:szCs w:val="22"/>
              </w:rPr>
            </w:pPr>
          </w:p>
        </w:tc>
        <w:tc>
          <w:tcPr>
            <w:tcW w:w="717" w:type="dxa"/>
            <w:gridSpan w:val="2"/>
            <w:tcBorders>
              <w:top w:val="nil"/>
              <w:left w:val="single" w:sz="4" w:space="0" w:color="000000"/>
              <w:bottom w:val="single" w:sz="4" w:space="0" w:color="000000"/>
              <w:right w:val="single" w:sz="4" w:space="0" w:color="000000"/>
            </w:tcBorders>
            <w:shd w:val="clear" w:color="auto" w:fill="E5B8B7"/>
            <w:hideMark/>
          </w:tcPr>
          <w:p w:rsidR="00B234AB" w:rsidRDefault="00B234AB">
            <w:pPr>
              <w:pStyle w:val="Default"/>
              <w:widowControl w:val="0"/>
              <w:ind w:left="-137"/>
              <w:rPr>
                <w:sz w:val="22"/>
                <w:szCs w:val="22"/>
              </w:rPr>
            </w:pPr>
            <w:r>
              <w:rPr>
                <w:sz w:val="22"/>
                <w:szCs w:val="22"/>
              </w:rPr>
              <w:t xml:space="preserve"> 81-82</w:t>
            </w:r>
          </w:p>
        </w:tc>
        <w:tc>
          <w:tcPr>
            <w:tcW w:w="9176" w:type="dxa"/>
            <w:tcBorders>
              <w:top w:val="nil"/>
              <w:left w:val="single" w:sz="4" w:space="0" w:color="000000"/>
              <w:bottom w:val="single" w:sz="4" w:space="0" w:color="000000"/>
              <w:right w:val="single" w:sz="4" w:space="0" w:color="000000"/>
            </w:tcBorders>
            <w:shd w:val="clear" w:color="auto" w:fill="E5B8B7"/>
            <w:hideMark/>
          </w:tcPr>
          <w:p w:rsidR="00B234AB" w:rsidRDefault="006D185E" w:rsidP="00A87646">
            <w:pPr>
              <w:pStyle w:val="Default"/>
              <w:widowControl w:val="0"/>
              <w:jc w:val="both"/>
            </w:pPr>
            <w:r>
              <w:rPr>
                <w:b/>
              </w:rPr>
              <w:t>Практическая работа № 46</w:t>
            </w:r>
            <w:r w:rsidR="00B234AB">
              <w:rPr>
                <w:b/>
              </w:rPr>
              <w:t xml:space="preserve">. </w:t>
            </w:r>
            <w:r w:rsidR="00B234AB">
              <w:t>А. Т. Твардовский. Стихотворения. Анализ  поэмы «По праву памяти».</w:t>
            </w:r>
            <w:r w:rsidR="001F41C2" w:rsidRPr="00431C98">
              <w:rPr>
                <w:b/>
                <w:i/>
              </w:rPr>
              <w:t xml:space="preserve"> (ОП.07. Безопасность жизнедеятельности профессионально-</w:t>
            </w:r>
            <w:r w:rsidR="00A87646">
              <w:rPr>
                <w:b/>
                <w:i/>
              </w:rPr>
              <w:t>ориентированного</w:t>
            </w:r>
            <w:r w:rsidR="001F41C2" w:rsidRPr="00431C98">
              <w:rPr>
                <w:b/>
                <w:i/>
              </w:rPr>
              <w:t xml:space="preserve"> содержания).</w:t>
            </w:r>
          </w:p>
        </w:tc>
        <w:tc>
          <w:tcPr>
            <w:tcW w:w="1096" w:type="dxa"/>
            <w:gridSpan w:val="2"/>
            <w:tcBorders>
              <w:top w:val="nil"/>
              <w:left w:val="single" w:sz="4" w:space="0" w:color="000000"/>
              <w:bottom w:val="single" w:sz="4" w:space="0" w:color="000000"/>
              <w:right w:val="single" w:sz="4" w:space="0" w:color="000000"/>
            </w:tcBorders>
            <w:shd w:val="clear" w:color="auto" w:fill="E5B8B7"/>
            <w:hideMark/>
          </w:tcPr>
          <w:p w:rsidR="00B234AB" w:rsidRDefault="00B234AB">
            <w:pPr>
              <w:pStyle w:val="Default"/>
              <w:widowControl w:val="0"/>
              <w:jc w:val="center"/>
              <w:rPr>
                <w:b/>
                <w:bCs/>
                <w:sz w:val="22"/>
              </w:rPr>
            </w:pPr>
            <w:r>
              <w:rPr>
                <w:b/>
                <w:bCs/>
                <w:sz w:val="22"/>
              </w:rPr>
              <w:t>2</w:t>
            </w:r>
          </w:p>
        </w:tc>
        <w:tc>
          <w:tcPr>
            <w:tcW w:w="1172" w:type="dxa"/>
            <w:gridSpan w:val="3"/>
            <w:tcBorders>
              <w:top w:val="nil"/>
              <w:left w:val="single" w:sz="4" w:space="0" w:color="000000"/>
              <w:bottom w:val="single" w:sz="4" w:space="0" w:color="000000"/>
              <w:right w:val="single" w:sz="4" w:space="0" w:color="000000"/>
            </w:tcBorders>
            <w:shd w:val="clear" w:color="auto" w:fill="D9D9D9" w:themeFill="background1" w:themeFillShade="D9"/>
            <w:hideMark/>
          </w:tcPr>
          <w:p w:rsidR="00B234AB" w:rsidRDefault="00B234A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Pr>
                <w:bCs/>
                <w:sz w:val="22"/>
              </w:rPr>
              <w:t>3</w:t>
            </w:r>
          </w:p>
        </w:tc>
        <w:tc>
          <w:tcPr>
            <w:tcW w:w="441" w:type="dxa"/>
            <w:gridSpan w:val="2"/>
          </w:tcPr>
          <w:p w:rsidR="00B234AB" w:rsidRDefault="00B234AB">
            <w:pPr>
              <w:widowControl w:val="0"/>
            </w:pPr>
          </w:p>
        </w:tc>
      </w:tr>
      <w:tr w:rsidR="00B234AB" w:rsidTr="00A87646">
        <w:trPr>
          <w:trHeight w:val="311"/>
        </w:trPr>
        <w:tc>
          <w:tcPr>
            <w:tcW w:w="2548" w:type="dxa"/>
            <w:gridSpan w:val="2"/>
            <w:vMerge/>
            <w:tcBorders>
              <w:top w:val="nil"/>
              <w:left w:val="single" w:sz="4" w:space="0" w:color="000000"/>
              <w:bottom w:val="single" w:sz="4" w:space="0" w:color="000000"/>
              <w:right w:val="single" w:sz="4" w:space="0" w:color="000000"/>
            </w:tcBorders>
            <w:vAlign w:val="center"/>
            <w:hideMark/>
          </w:tcPr>
          <w:p w:rsidR="00B234AB" w:rsidRDefault="00B234AB">
            <w:pPr>
              <w:suppressAutoHyphens w:val="0"/>
              <w:rPr>
                <w:color w:val="000000"/>
                <w:sz w:val="22"/>
                <w:szCs w:val="22"/>
              </w:rPr>
            </w:pPr>
          </w:p>
        </w:tc>
        <w:tc>
          <w:tcPr>
            <w:tcW w:w="717" w:type="dxa"/>
            <w:gridSpan w:val="2"/>
            <w:tcBorders>
              <w:top w:val="nil"/>
              <w:left w:val="single" w:sz="4" w:space="0" w:color="000000"/>
              <w:bottom w:val="single" w:sz="4" w:space="0" w:color="000000"/>
              <w:right w:val="single" w:sz="4" w:space="0" w:color="000000"/>
            </w:tcBorders>
            <w:shd w:val="clear" w:color="auto" w:fill="E5B8B7"/>
            <w:hideMark/>
          </w:tcPr>
          <w:p w:rsidR="00B234AB" w:rsidRDefault="00B234AB">
            <w:pPr>
              <w:pStyle w:val="Default"/>
              <w:widowControl w:val="0"/>
            </w:pPr>
            <w:r>
              <w:t>83</w:t>
            </w:r>
          </w:p>
        </w:tc>
        <w:tc>
          <w:tcPr>
            <w:tcW w:w="9176" w:type="dxa"/>
            <w:tcBorders>
              <w:top w:val="nil"/>
              <w:left w:val="single" w:sz="4" w:space="0" w:color="000000"/>
              <w:bottom w:val="single" w:sz="4" w:space="0" w:color="000000"/>
              <w:right w:val="single" w:sz="4" w:space="0" w:color="000000"/>
            </w:tcBorders>
            <w:shd w:val="clear" w:color="auto" w:fill="E5B8B7"/>
            <w:hideMark/>
          </w:tcPr>
          <w:p w:rsidR="00B234AB" w:rsidRDefault="006D185E" w:rsidP="00A87646">
            <w:pPr>
              <w:pStyle w:val="Default"/>
              <w:widowControl w:val="0"/>
              <w:jc w:val="both"/>
            </w:pPr>
            <w:r>
              <w:rPr>
                <w:b/>
              </w:rPr>
              <w:t>Практическая работа № 47</w:t>
            </w:r>
            <w:r w:rsidR="00B234AB">
              <w:rPr>
                <w:b/>
              </w:rPr>
              <w:t xml:space="preserve">. </w:t>
            </w:r>
            <w:r w:rsidR="00B234AB">
              <w:t>Тема Великой Отечественной войны в прозе (обзор). Человек на войне.</w:t>
            </w:r>
            <w:r w:rsidR="00431C98" w:rsidRPr="00431C98">
              <w:rPr>
                <w:b/>
                <w:i/>
              </w:rPr>
              <w:t xml:space="preserve"> (ОП.07. Безопасность жизнедеятельности профессионально-</w:t>
            </w:r>
            <w:r w:rsidR="00A87646">
              <w:rPr>
                <w:b/>
                <w:i/>
              </w:rPr>
              <w:t>ориентированного</w:t>
            </w:r>
            <w:r w:rsidR="00431C98" w:rsidRPr="00431C98">
              <w:rPr>
                <w:b/>
                <w:i/>
              </w:rPr>
              <w:t xml:space="preserve"> содержания).</w:t>
            </w:r>
          </w:p>
        </w:tc>
        <w:tc>
          <w:tcPr>
            <w:tcW w:w="1096" w:type="dxa"/>
            <w:gridSpan w:val="2"/>
            <w:tcBorders>
              <w:top w:val="nil"/>
              <w:left w:val="single" w:sz="4" w:space="0" w:color="000000"/>
              <w:bottom w:val="single" w:sz="4" w:space="0" w:color="000000"/>
              <w:right w:val="single" w:sz="4" w:space="0" w:color="000000"/>
            </w:tcBorders>
            <w:shd w:val="clear" w:color="auto" w:fill="E5B8B7"/>
            <w:hideMark/>
          </w:tcPr>
          <w:p w:rsidR="00B234AB" w:rsidRDefault="00B234AB">
            <w:pPr>
              <w:pStyle w:val="Default"/>
              <w:widowControl w:val="0"/>
              <w:jc w:val="center"/>
              <w:rPr>
                <w:b/>
                <w:bCs/>
                <w:sz w:val="22"/>
              </w:rPr>
            </w:pPr>
            <w:r>
              <w:rPr>
                <w:b/>
                <w:bCs/>
                <w:sz w:val="22"/>
              </w:rPr>
              <w:t>1</w:t>
            </w:r>
          </w:p>
        </w:tc>
        <w:tc>
          <w:tcPr>
            <w:tcW w:w="1172" w:type="dxa"/>
            <w:gridSpan w:val="3"/>
            <w:tcBorders>
              <w:top w:val="nil"/>
              <w:left w:val="single" w:sz="4" w:space="0" w:color="000000"/>
              <w:bottom w:val="single" w:sz="4" w:space="0" w:color="000000"/>
              <w:right w:val="single" w:sz="4" w:space="0" w:color="000000"/>
            </w:tcBorders>
            <w:shd w:val="clear" w:color="auto" w:fill="D9D9D9" w:themeFill="background1" w:themeFillShade="D9"/>
            <w:hideMark/>
          </w:tcPr>
          <w:p w:rsidR="00B234AB" w:rsidRDefault="00B234A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Pr>
                <w:bCs/>
                <w:color w:val="000000"/>
                <w:sz w:val="22"/>
              </w:rPr>
              <w:t>2</w:t>
            </w:r>
          </w:p>
        </w:tc>
        <w:tc>
          <w:tcPr>
            <w:tcW w:w="441" w:type="dxa"/>
            <w:gridSpan w:val="2"/>
          </w:tcPr>
          <w:p w:rsidR="00B234AB" w:rsidRDefault="00B234AB">
            <w:pPr>
              <w:widowControl w:val="0"/>
            </w:pPr>
          </w:p>
        </w:tc>
      </w:tr>
      <w:tr w:rsidR="00B234AB" w:rsidTr="00A87646">
        <w:trPr>
          <w:trHeight w:val="20"/>
        </w:trPr>
        <w:tc>
          <w:tcPr>
            <w:tcW w:w="2548" w:type="dxa"/>
            <w:gridSpan w:val="2"/>
            <w:vMerge/>
            <w:tcBorders>
              <w:top w:val="nil"/>
              <w:left w:val="single" w:sz="4" w:space="0" w:color="000000"/>
              <w:bottom w:val="single" w:sz="4" w:space="0" w:color="000000"/>
              <w:right w:val="single" w:sz="4" w:space="0" w:color="000000"/>
            </w:tcBorders>
            <w:vAlign w:val="center"/>
            <w:hideMark/>
          </w:tcPr>
          <w:p w:rsidR="00B234AB" w:rsidRDefault="00B234AB">
            <w:pPr>
              <w:suppressAutoHyphens w:val="0"/>
              <w:rPr>
                <w:color w:val="000000"/>
                <w:sz w:val="22"/>
                <w:szCs w:val="22"/>
              </w:rPr>
            </w:pPr>
          </w:p>
        </w:tc>
        <w:tc>
          <w:tcPr>
            <w:tcW w:w="717" w:type="dxa"/>
            <w:gridSpan w:val="2"/>
            <w:tcBorders>
              <w:top w:val="nil"/>
              <w:left w:val="single" w:sz="4" w:space="0" w:color="000000"/>
              <w:bottom w:val="single" w:sz="4" w:space="0" w:color="000000"/>
              <w:right w:val="single" w:sz="4" w:space="0" w:color="000000"/>
            </w:tcBorders>
            <w:shd w:val="clear" w:color="auto" w:fill="E5B8B7"/>
            <w:hideMark/>
          </w:tcPr>
          <w:p w:rsidR="00B234AB" w:rsidRDefault="00B234AB">
            <w:pPr>
              <w:pStyle w:val="Default"/>
              <w:widowControl w:val="0"/>
              <w:ind w:left="-37"/>
              <w:rPr>
                <w:sz w:val="22"/>
                <w:szCs w:val="22"/>
              </w:rPr>
            </w:pPr>
            <w:r>
              <w:rPr>
                <w:sz w:val="22"/>
                <w:szCs w:val="22"/>
              </w:rPr>
              <w:t>84-85</w:t>
            </w:r>
          </w:p>
        </w:tc>
        <w:tc>
          <w:tcPr>
            <w:tcW w:w="9176" w:type="dxa"/>
            <w:tcBorders>
              <w:top w:val="nil"/>
              <w:left w:val="single" w:sz="4" w:space="0" w:color="000000"/>
              <w:bottom w:val="single" w:sz="4" w:space="0" w:color="000000"/>
              <w:right w:val="single" w:sz="4" w:space="0" w:color="000000"/>
            </w:tcBorders>
            <w:shd w:val="clear" w:color="auto" w:fill="E5B8B7"/>
            <w:hideMark/>
          </w:tcPr>
          <w:p w:rsidR="00B234AB" w:rsidRDefault="006D185E" w:rsidP="00A87646">
            <w:pPr>
              <w:pStyle w:val="Default"/>
              <w:widowControl w:val="0"/>
              <w:jc w:val="both"/>
            </w:pPr>
            <w:r>
              <w:rPr>
                <w:b/>
              </w:rPr>
              <w:t>Практическая работа № 48</w:t>
            </w:r>
            <w:r w:rsidR="00B234AB">
              <w:rPr>
                <w:b/>
              </w:rPr>
              <w:t xml:space="preserve">. </w:t>
            </w:r>
            <w:r w:rsidR="00B234AB">
              <w:t>Эссе по творчеству писателей периода Великой отечественной войны</w:t>
            </w:r>
            <w:r w:rsidR="00431C98">
              <w:t xml:space="preserve">. </w:t>
            </w:r>
            <w:r w:rsidR="001F41C2" w:rsidRPr="00431C98">
              <w:rPr>
                <w:b/>
                <w:i/>
              </w:rPr>
              <w:t>(ОП.07. Безопасность жизнедеятельности профессионально-</w:t>
            </w:r>
            <w:r w:rsidR="00A87646">
              <w:rPr>
                <w:b/>
                <w:i/>
              </w:rPr>
              <w:t>ориентированного</w:t>
            </w:r>
            <w:r w:rsidR="001F41C2" w:rsidRPr="00431C98">
              <w:rPr>
                <w:b/>
                <w:i/>
              </w:rPr>
              <w:t xml:space="preserve"> содержания).</w:t>
            </w:r>
          </w:p>
        </w:tc>
        <w:tc>
          <w:tcPr>
            <w:tcW w:w="1096" w:type="dxa"/>
            <w:gridSpan w:val="2"/>
            <w:tcBorders>
              <w:top w:val="nil"/>
              <w:left w:val="single" w:sz="4" w:space="0" w:color="000000"/>
              <w:bottom w:val="single" w:sz="4" w:space="0" w:color="000000"/>
              <w:right w:val="single" w:sz="4" w:space="0" w:color="000000"/>
            </w:tcBorders>
            <w:shd w:val="clear" w:color="auto" w:fill="E5B8B7"/>
            <w:hideMark/>
          </w:tcPr>
          <w:p w:rsidR="00B234AB" w:rsidRDefault="00B234AB">
            <w:pPr>
              <w:pStyle w:val="Default"/>
              <w:widowControl w:val="0"/>
              <w:jc w:val="center"/>
              <w:rPr>
                <w:b/>
                <w:bCs/>
                <w:sz w:val="22"/>
              </w:rPr>
            </w:pPr>
            <w:r>
              <w:rPr>
                <w:b/>
                <w:bCs/>
                <w:sz w:val="22"/>
              </w:rPr>
              <w:t>2</w:t>
            </w:r>
          </w:p>
        </w:tc>
        <w:tc>
          <w:tcPr>
            <w:tcW w:w="1172" w:type="dxa"/>
            <w:gridSpan w:val="3"/>
            <w:tcBorders>
              <w:top w:val="nil"/>
              <w:left w:val="single" w:sz="4" w:space="0" w:color="000000"/>
              <w:bottom w:val="single" w:sz="4" w:space="0" w:color="000000"/>
              <w:right w:val="single" w:sz="4" w:space="0" w:color="000000"/>
            </w:tcBorders>
            <w:shd w:val="clear" w:color="auto" w:fill="D9D9D9" w:themeFill="background1" w:themeFillShade="D9"/>
            <w:hideMark/>
          </w:tcPr>
          <w:p w:rsidR="00B234AB" w:rsidRDefault="00B234A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Pr>
                <w:bCs/>
                <w:color w:val="000000"/>
                <w:sz w:val="22"/>
              </w:rPr>
              <w:t>3</w:t>
            </w:r>
          </w:p>
        </w:tc>
        <w:tc>
          <w:tcPr>
            <w:tcW w:w="441" w:type="dxa"/>
            <w:gridSpan w:val="2"/>
          </w:tcPr>
          <w:p w:rsidR="00B234AB" w:rsidRDefault="00B234AB">
            <w:pPr>
              <w:widowControl w:val="0"/>
            </w:pPr>
          </w:p>
        </w:tc>
      </w:tr>
      <w:tr w:rsidR="00B234AB" w:rsidTr="00A87646">
        <w:trPr>
          <w:trHeight w:val="20"/>
        </w:trPr>
        <w:tc>
          <w:tcPr>
            <w:tcW w:w="2548" w:type="dxa"/>
            <w:gridSpan w:val="2"/>
            <w:vMerge w:val="restart"/>
            <w:tcBorders>
              <w:top w:val="nil"/>
              <w:left w:val="single" w:sz="4" w:space="0" w:color="000000"/>
              <w:bottom w:val="single" w:sz="4" w:space="0" w:color="000000"/>
              <w:right w:val="single" w:sz="4" w:space="0" w:color="000000"/>
            </w:tcBorders>
            <w:shd w:val="clear" w:color="auto" w:fill="FFFFFF" w:themeFill="background1"/>
            <w:hideMark/>
          </w:tcPr>
          <w:p w:rsidR="00B234AB" w:rsidRDefault="00B234AB">
            <w:pPr>
              <w:pStyle w:val="Default"/>
              <w:widowControl w:val="0"/>
              <w:jc w:val="both"/>
              <w:rPr>
                <w:sz w:val="28"/>
                <w:szCs w:val="28"/>
              </w:rPr>
            </w:pPr>
          </w:p>
        </w:tc>
        <w:tc>
          <w:tcPr>
            <w:tcW w:w="717" w:type="dxa"/>
            <w:gridSpan w:val="2"/>
            <w:tcBorders>
              <w:top w:val="nil"/>
              <w:left w:val="single" w:sz="4" w:space="0" w:color="000000"/>
              <w:bottom w:val="single" w:sz="4" w:space="0" w:color="000000"/>
              <w:right w:val="single" w:sz="4" w:space="0" w:color="000000"/>
            </w:tcBorders>
            <w:shd w:val="clear" w:color="auto" w:fill="E5B8B7" w:themeFill="accent2" w:themeFillTint="66"/>
            <w:hideMark/>
          </w:tcPr>
          <w:p w:rsidR="00B234AB" w:rsidRDefault="00B234AB">
            <w:pPr>
              <w:pStyle w:val="Default"/>
              <w:widowControl w:val="0"/>
              <w:rPr>
                <w:sz w:val="22"/>
                <w:szCs w:val="22"/>
              </w:rPr>
            </w:pPr>
            <w:r>
              <w:rPr>
                <w:sz w:val="22"/>
                <w:szCs w:val="22"/>
              </w:rPr>
              <w:t>86</w:t>
            </w:r>
          </w:p>
        </w:tc>
        <w:tc>
          <w:tcPr>
            <w:tcW w:w="9176" w:type="dxa"/>
            <w:tcBorders>
              <w:top w:val="nil"/>
              <w:left w:val="single" w:sz="4" w:space="0" w:color="000000"/>
              <w:bottom w:val="single" w:sz="4" w:space="0" w:color="000000"/>
              <w:right w:val="single" w:sz="4" w:space="0" w:color="000000"/>
            </w:tcBorders>
            <w:shd w:val="clear" w:color="auto" w:fill="E5B8B7" w:themeFill="accent2" w:themeFillTint="66"/>
            <w:hideMark/>
          </w:tcPr>
          <w:p w:rsidR="00B234AB" w:rsidRDefault="00AC1D63" w:rsidP="00A87646">
            <w:pPr>
              <w:pStyle w:val="Default"/>
              <w:widowControl w:val="0"/>
              <w:jc w:val="both"/>
            </w:pPr>
            <w:r>
              <w:rPr>
                <w:b/>
              </w:rPr>
              <w:t xml:space="preserve">Практическая работа № </w:t>
            </w:r>
            <w:r w:rsidR="006D185E">
              <w:rPr>
                <w:b/>
              </w:rPr>
              <w:t xml:space="preserve">49. </w:t>
            </w:r>
            <w:r w:rsidR="00B234AB">
              <w:t>А.А. Фадеев. Роман «Молодая гвардия».</w:t>
            </w:r>
            <w:r>
              <w:t xml:space="preserve"> Работа</w:t>
            </w:r>
            <w:r>
              <w:rPr>
                <w:b/>
              </w:rPr>
              <w:t xml:space="preserve"> с </w:t>
            </w:r>
            <w:r>
              <w:t>избранными эпизодами из романа (чтение и обсуждение)</w:t>
            </w:r>
            <w:r w:rsidR="001F41C2" w:rsidRPr="00431C98">
              <w:rPr>
                <w:b/>
                <w:i/>
              </w:rPr>
              <w:t xml:space="preserve"> (ОП.07. Безопасность </w:t>
            </w:r>
            <w:r w:rsidR="001F41C2" w:rsidRPr="00431C98">
              <w:rPr>
                <w:b/>
                <w:i/>
              </w:rPr>
              <w:lastRenderedPageBreak/>
              <w:t>жизнедеятельности профессионально-</w:t>
            </w:r>
            <w:r w:rsidR="00A87646">
              <w:rPr>
                <w:b/>
                <w:i/>
              </w:rPr>
              <w:t>ориентированного</w:t>
            </w:r>
            <w:r w:rsidR="001F41C2" w:rsidRPr="00431C98">
              <w:rPr>
                <w:b/>
                <w:i/>
              </w:rPr>
              <w:t xml:space="preserve"> содержания).</w:t>
            </w:r>
          </w:p>
        </w:tc>
        <w:tc>
          <w:tcPr>
            <w:tcW w:w="1096" w:type="dxa"/>
            <w:gridSpan w:val="2"/>
            <w:tcBorders>
              <w:top w:val="nil"/>
              <w:left w:val="single" w:sz="4" w:space="0" w:color="000000"/>
              <w:bottom w:val="single" w:sz="4" w:space="0" w:color="000000"/>
              <w:right w:val="single" w:sz="4" w:space="0" w:color="000000"/>
            </w:tcBorders>
            <w:shd w:val="clear" w:color="auto" w:fill="E5B8B7" w:themeFill="accent2" w:themeFillTint="66"/>
            <w:hideMark/>
          </w:tcPr>
          <w:p w:rsidR="00B234AB" w:rsidRDefault="00B234AB">
            <w:pPr>
              <w:pStyle w:val="Default"/>
              <w:widowControl w:val="0"/>
              <w:jc w:val="center"/>
              <w:rPr>
                <w:b/>
                <w:bCs/>
                <w:sz w:val="22"/>
              </w:rPr>
            </w:pPr>
            <w:r>
              <w:rPr>
                <w:b/>
                <w:bCs/>
                <w:sz w:val="22"/>
              </w:rPr>
              <w:lastRenderedPageBreak/>
              <w:t>1</w:t>
            </w:r>
          </w:p>
        </w:tc>
        <w:tc>
          <w:tcPr>
            <w:tcW w:w="1172" w:type="dxa"/>
            <w:gridSpan w:val="3"/>
            <w:tcBorders>
              <w:top w:val="nil"/>
              <w:left w:val="single" w:sz="4" w:space="0" w:color="000000"/>
              <w:bottom w:val="single" w:sz="4" w:space="0" w:color="000000"/>
              <w:right w:val="single" w:sz="4" w:space="0" w:color="000000"/>
            </w:tcBorders>
            <w:shd w:val="clear" w:color="auto" w:fill="D9D9D9" w:themeFill="background1" w:themeFillShade="D9"/>
            <w:hideMark/>
          </w:tcPr>
          <w:p w:rsidR="00B234AB" w:rsidRDefault="00B234A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Pr>
                <w:bCs/>
                <w:color w:val="000000"/>
                <w:sz w:val="22"/>
              </w:rPr>
              <w:t>2</w:t>
            </w:r>
          </w:p>
        </w:tc>
        <w:tc>
          <w:tcPr>
            <w:tcW w:w="441" w:type="dxa"/>
            <w:gridSpan w:val="2"/>
          </w:tcPr>
          <w:p w:rsidR="00B234AB" w:rsidRDefault="00B234AB">
            <w:pPr>
              <w:widowControl w:val="0"/>
            </w:pPr>
          </w:p>
        </w:tc>
      </w:tr>
      <w:tr w:rsidR="00B234AB" w:rsidTr="00A87646">
        <w:trPr>
          <w:trHeight w:val="20"/>
        </w:trPr>
        <w:tc>
          <w:tcPr>
            <w:tcW w:w="2548" w:type="dxa"/>
            <w:gridSpan w:val="2"/>
            <w:vMerge/>
            <w:tcBorders>
              <w:top w:val="nil"/>
              <w:left w:val="single" w:sz="4" w:space="0" w:color="000000"/>
              <w:bottom w:val="single" w:sz="4" w:space="0" w:color="000000"/>
              <w:right w:val="single" w:sz="4" w:space="0" w:color="000000"/>
            </w:tcBorders>
            <w:vAlign w:val="center"/>
            <w:hideMark/>
          </w:tcPr>
          <w:p w:rsidR="00B234AB" w:rsidRDefault="00B234AB">
            <w:pPr>
              <w:suppressAutoHyphens w:val="0"/>
              <w:rPr>
                <w:color w:val="000000"/>
                <w:sz w:val="28"/>
                <w:szCs w:val="28"/>
              </w:rPr>
            </w:pPr>
          </w:p>
        </w:tc>
        <w:tc>
          <w:tcPr>
            <w:tcW w:w="717" w:type="dxa"/>
            <w:gridSpan w:val="2"/>
            <w:tcBorders>
              <w:top w:val="nil"/>
              <w:left w:val="single" w:sz="4" w:space="0" w:color="000000"/>
              <w:bottom w:val="single" w:sz="4" w:space="0" w:color="000000"/>
              <w:right w:val="single" w:sz="4" w:space="0" w:color="000000"/>
            </w:tcBorders>
            <w:shd w:val="clear" w:color="auto" w:fill="E5B8B7"/>
            <w:hideMark/>
          </w:tcPr>
          <w:p w:rsidR="00B234AB" w:rsidRDefault="00B234AB">
            <w:pPr>
              <w:pStyle w:val="Default"/>
              <w:widowControl w:val="0"/>
              <w:rPr>
                <w:sz w:val="22"/>
                <w:szCs w:val="22"/>
              </w:rPr>
            </w:pPr>
            <w:r>
              <w:rPr>
                <w:sz w:val="22"/>
                <w:szCs w:val="22"/>
              </w:rPr>
              <w:t>87</w:t>
            </w:r>
          </w:p>
        </w:tc>
        <w:tc>
          <w:tcPr>
            <w:tcW w:w="9176" w:type="dxa"/>
            <w:tcBorders>
              <w:top w:val="nil"/>
              <w:left w:val="single" w:sz="4" w:space="0" w:color="000000"/>
              <w:bottom w:val="single" w:sz="4" w:space="0" w:color="000000"/>
              <w:right w:val="single" w:sz="4" w:space="0" w:color="000000"/>
            </w:tcBorders>
            <w:shd w:val="clear" w:color="auto" w:fill="E5B8B7"/>
            <w:hideMark/>
          </w:tcPr>
          <w:p w:rsidR="00B234AB" w:rsidRDefault="00B234AB" w:rsidP="00A87646">
            <w:pPr>
              <w:pStyle w:val="Default"/>
              <w:widowControl w:val="0"/>
              <w:jc w:val="both"/>
            </w:pPr>
            <w:r>
              <w:rPr>
                <w:b/>
              </w:rPr>
              <w:t xml:space="preserve">Практическая подготовка №7. </w:t>
            </w:r>
            <w:r>
              <w:t>Система образов в романе «Молодая гвардия».</w:t>
            </w:r>
            <w:r w:rsidR="001F41C2" w:rsidRPr="00431C98">
              <w:rPr>
                <w:b/>
                <w:i/>
              </w:rPr>
              <w:t xml:space="preserve"> (ОП.07. Безопасность жизнедеятельности профессионально-</w:t>
            </w:r>
            <w:r w:rsidR="00A87646">
              <w:rPr>
                <w:b/>
                <w:i/>
              </w:rPr>
              <w:t>ориентированного</w:t>
            </w:r>
            <w:r w:rsidR="001F41C2" w:rsidRPr="00431C98">
              <w:rPr>
                <w:b/>
                <w:i/>
              </w:rPr>
              <w:t xml:space="preserve"> содержания).</w:t>
            </w:r>
          </w:p>
        </w:tc>
        <w:tc>
          <w:tcPr>
            <w:tcW w:w="1096" w:type="dxa"/>
            <w:gridSpan w:val="2"/>
            <w:tcBorders>
              <w:top w:val="nil"/>
              <w:left w:val="single" w:sz="4" w:space="0" w:color="000000"/>
              <w:bottom w:val="single" w:sz="4" w:space="0" w:color="000000"/>
              <w:right w:val="single" w:sz="4" w:space="0" w:color="000000"/>
            </w:tcBorders>
            <w:shd w:val="clear" w:color="auto" w:fill="E5B8B7"/>
            <w:hideMark/>
          </w:tcPr>
          <w:p w:rsidR="00B234AB" w:rsidRDefault="00B234AB">
            <w:pPr>
              <w:pStyle w:val="Default"/>
              <w:widowControl w:val="0"/>
              <w:jc w:val="center"/>
              <w:rPr>
                <w:b/>
                <w:bCs/>
                <w:sz w:val="22"/>
              </w:rPr>
            </w:pPr>
            <w:r>
              <w:rPr>
                <w:b/>
                <w:bCs/>
                <w:sz w:val="22"/>
              </w:rPr>
              <w:t>1</w:t>
            </w:r>
          </w:p>
        </w:tc>
        <w:tc>
          <w:tcPr>
            <w:tcW w:w="1172" w:type="dxa"/>
            <w:gridSpan w:val="3"/>
            <w:tcBorders>
              <w:top w:val="nil"/>
              <w:left w:val="single" w:sz="4" w:space="0" w:color="000000"/>
              <w:bottom w:val="single" w:sz="4" w:space="0" w:color="000000"/>
              <w:right w:val="single" w:sz="4" w:space="0" w:color="000000"/>
            </w:tcBorders>
            <w:shd w:val="clear" w:color="auto" w:fill="D9D9D9" w:themeFill="background1" w:themeFillShade="D9"/>
            <w:hideMark/>
          </w:tcPr>
          <w:p w:rsidR="00B234AB" w:rsidRDefault="00B234A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Pr>
                <w:bCs/>
                <w:color w:val="000000"/>
                <w:sz w:val="22"/>
              </w:rPr>
              <w:t>3</w:t>
            </w:r>
          </w:p>
        </w:tc>
        <w:tc>
          <w:tcPr>
            <w:tcW w:w="441" w:type="dxa"/>
            <w:gridSpan w:val="2"/>
          </w:tcPr>
          <w:p w:rsidR="00B234AB" w:rsidRDefault="00B234AB">
            <w:pPr>
              <w:widowControl w:val="0"/>
            </w:pPr>
          </w:p>
        </w:tc>
      </w:tr>
      <w:tr w:rsidR="00B234AB" w:rsidTr="00A87646">
        <w:trPr>
          <w:trHeight w:val="20"/>
        </w:trPr>
        <w:tc>
          <w:tcPr>
            <w:tcW w:w="2548" w:type="dxa"/>
            <w:gridSpan w:val="2"/>
            <w:tcBorders>
              <w:top w:val="nil"/>
              <w:left w:val="single" w:sz="4" w:space="0" w:color="000000"/>
              <w:bottom w:val="single" w:sz="4" w:space="0" w:color="000000"/>
              <w:right w:val="single" w:sz="4" w:space="0" w:color="000000"/>
            </w:tcBorders>
            <w:shd w:val="clear" w:color="auto" w:fill="FFFFFF" w:themeFill="background1"/>
            <w:hideMark/>
          </w:tcPr>
          <w:p w:rsidR="00B234AB" w:rsidRDefault="00B234AB">
            <w:pPr>
              <w:pStyle w:val="Default"/>
              <w:widowControl w:val="0"/>
            </w:pPr>
          </w:p>
        </w:tc>
        <w:tc>
          <w:tcPr>
            <w:tcW w:w="717" w:type="dxa"/>
            <w:gridSpan w:val="2"/>
            <w:tcBorders>
              <w:top w:val="nil"/>
              <w:left w:val="single" w:sz="4" w:space="0" w:color="000000"/>
              <w:bottom w:val="single" w:sz="4" w:space="0" w:color="000000"/>
              <w:right w:val="single" w:sz="4" w:space="0" w:color="000000"/>
            </w:tcBorders>
            <w:shd w:val="clear" w:color="auto" w:fill="E5B8B7" w:themeFill="accent2" w:themeFillTint="66"/>
            <w:hideMark/>
          </w:tcPr>
          <w:p w:rsidR="00B234AB" w:rsidRDefault="00B234AB">
            <w:pPr>
              <w:pStyle w:val="Default"/>
              <w:widowControl w:val="0"/>
              <w:rPr>
                <w:sz w:val="22"/>
                <w:szCs w:val="22"/>
              </w:rPr>
            </w:pPr>
            <w:r>
              <w:rPr>
                <w:sz w:val="22"/>
                <w:szCs w:val="22"/>
              </w:rPr>
              <w:t>88</w:t>
            </w:r>
          </w:p>
        </w:tc>
        <w:tc>
          <w:tcPr>
            <w:tcW w:w="9176" w:type="dxa"/>
            <w:tcBorders>
              <w:top w:val="nil"/>
              <w:left w:val="single" w:sz="4" w:space="0" w:color="000000"/>
              <w:bottom w:val="single" w:sz="4" w:space="0" w:color="000000"/>
              <w:right w:val="single" w:sz="4" w:space="0" w:color="000000"/>
            </w:tcBorders>
            <w:shd w:val="clear" w:color="auto" w:fill="E5B8B7" w:themeFill="accent2" w:themeFillTint="66"/>
            <w:hideMark/>
          </w:tcPr>
          <w:p w:rsidR="00B234AB" w:rsidRDefault="00AC1D63" w:rsidP="00A87646">
            <w:pPr>
              <w:pStyle w:val="Default"/>
              <w:widowControl w:val="0"/>
              <w:jc w:val="both"/>
            </w:pPr>
            <w:r>
              <w:rPr>
                <w:b/>
              </w:rPr>
              <w:t xml:space="preserve">Практическая работа № </w:t>
            </w:r>
            <w:r w:rsidR="006D185E">
              <w:rPr>
                <w:b/>
              </w:rPr>
              <w:t xml:space="preserve">50. </w:t>
            </w:r>
            <w:r w:rsidR="00B234AB">
              <w:t>В.О. Богомолов. Роман «В августе сорок четвертого».</w:t>
            </w:r>
            <w:r>
              <w:t xml:space="preserve"> Работа</w:t>
            </w:r>
            <w:r>
              <w:rPr>
                <w:b/>
              </w:rPr>
              <w:t xml:space="preserve"> с </w:t>
            </w:r>
            <w:r>
              <w:t>избранными эпизодами из романа (чтение и обсуждение)</w:t>
            </w:r>
            <w:r w:rsidR="001F41C2" w:rsidRPr="00431C98">
              <w:rPr>
                <w:b/>
                <w:i/>
              </w:rPr>
              <w:t xml:space="preserve"> (ОП.07. Безопасность жизнедеятельности профессионально-</w:t>
            </w:r>
            <w:r w:rsidR="00A87646">
              <w:rPr>
                <w:b/>
                <w:i/>
              </w:rPr>
              <w:t>ориентированного</w:t>
            </w:r>
            <w:r w:rsidR="001F41C2" w:rsidRPr="00431C98">
              <w:rPr>
                <w:b/>
                <w:i/>
              </w:rPr>
              <w:t xml:space="preserve"> содержания).</w:t>
            </w:r>
          </w:p>
        </w:tc>
        <w:tc>
          <w:tcPr>
            <w:tcW w:w="1096" w:type="dxa"/>
            <w:gridSpan w:val="2"/>
            <w:tcBorders>
              <w:top w:val="nil"/>
              <w:left w:val="single" w:sz="4" w:space="0" w:color="000000"/>
              <w:bottom w:val="single" w:sz="4" w:space="0" w:color="000000"/>
              <w:right w:val="single" w:sz="4" w:space="0" w:color="000000"/>
            </w:tcBorders>
            <w:shd w:val="clear" w:color="auto" w:fill="E5B8B7" w:themeFill="accent2" w:themeFillTint="66"/>
            <w:hideMark/>
          </w:tcPr>
          <w:p w:rsidR="00B234AB" w:rsidRDefault="00B234AB">
            <w:pPr>
              <w:pStyle w:val="Default"/>
              <w:widowControl w:val="0"/>
              <w:jc w:val="center"/>
              <w:rPr>
                <w:b/>
                <w:bCs/>
                <w:sz w:val="22"/>
              </w:rPr>
            </w:pPr>
            <w:r>
              <w:rPr>
                <w:b/>
                <w:bCs/>
                <w:sz w:val="22"/>
              </w:rPr>
              <w:t>1</w:t>
            </w:r>
          </w:p>
        </w:tc>
        <w:tc>
          <w:tcPr>
            <w:tcW w:w="1172" w:type="dxa"/>
            <w:gridSpan w:val="3"/>
            <w:tcBorders>
              <w:top w:val="nil"/>
              <w:left w:val="single" w:sz="4" w:space="0" w:color="000000"/>
              <w:bottom w:val="single" w:sz="4" w:space="0" w:color="000000"/>
              <w:right w:val="single" w:sz="4" w:space="0" w:color="000000"/>
            </w:tcBorders>
            <w:shd w:val="clear" w:color="auto" w:fill="D9D9D9" w:themeFill="background1" w:themeFillShade="D9"/>
            <w:hideMark/>
          </w:tcPr>
          <w:p w:rsidR="00B234AB" w:rsidRDefault="00B234A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Pr>
                <w:bCs/>
                <w:color w:val="000000"/>
                <w:sz w:val="22"/>
              </w:rPr>
              <w:t>2</w:t>
            </w:r>
          </w:p>
        </w:tc>
        <w:tc>
          <w:tcPr>
            <w:tcW w:w="441" w:type="dxa"/>
            <w:gridSpan w:val="2"/>
          </w:tcPr>
          <w:p w:rsidR="00B234AB" w:rsidRDefault="00B234AB">
            <w:pPr>
              <w:widowControl w:val="0"/>
            </w:pPr>
          </w:p>
        </w:tc>
      </w:tr>
      <w:tr w:rsidR="00B234AB" w:rsidTr="00A87646">
        <w:trPr>
          <w:trHeight w:val="315"/>
        </w:trPr>
        <w:tc>
          <w:tcPr>
            <w:tcW w:w="2548" w:type="dxa"/>
            <w:gridSpan w:val="2"/>
            <w:vMerge w:val="restart"/>
            <w:tcBorders>
              <w:top w:val="nil"/>
              <w:left w:val="single" w:sz="4" w:space="0" w:color="000000"/>
              <w:bottom w:val="single" w:sz="4" w:space="0" w:color="000000"/>
              <w:right w:val="single" w:sz="4" w:space="0" w:color="000000"/>
            </w:tcBorders>
            <w:vAlign w:val="center"/>
            <w:hideMark/>
          </w:tcPr>
          <w:p w:rsidR="00B234AB" w:rsidRDefault="00B234AB">
            <w:pPr>
              <w:suppressAutoHyphens w:val="0"/>
              <w:rPr>
                <w:b/>
                <w:color w:val="000000"/>
              </w:rPr>
            </w:pPr>
          </w:p>
        </w:tc>
        <w:tc>
          <w:tcPr>
            <w:tcW w:w="717" w:type="dxa"/>
            <w:gridSpan w:val="2"/>
            <w:tcBorders>
              <w:top w:val="nil"/>
              <w:left w:val="single" w:sz="4" w:space="0" w:color="000000"/>
              <w:bottom w:val="single" w:sz="4" w:space="0" w:color="000000"/>
              <w:right w:val="single" w:sz="4" w:space="0" w:color="000000"/>
            </w:tcBorders>
            <w:shd w:val="clear" w:color="auto" w:fill="E5B8B7"/>
            <w:hideMark/>
          </w:tcPr>
          <w:p w:rsidR="00B234AB" w:rsidRDefault="00B234AB">
            <w:pPr>
              <w:pStyle w:val="Default"/>
              <w:widowControl w:val="0"/>
              <w:ind w:left="-37" w:right="-18"/>
              <w:rPr>
                <w:sz w:val="22"/>
                <w:szCs w:val="22"/>
              </w:rPr>
            </w:pPr>
            <w:r>
              <w:rPr>
                <w:sz w:val="22"/>
                <w:szCs w:val="22"/>
              </w:rPr>
              <w:t>89-90</w:t>
            </w:r>
          </w:p>
        </w:tc>
        <w:tc>
          <w:tcPr>
            <w:tcW w:w="9176" w:type="dxa"/>
            <w:tcBorders>
              <w:top w:val="nil"/>
              <w:left w:val="single" w:sz="4" w:space="0" w:color="000000"/>
              <w:bottom w:val="single" w:sz="4" w:space="0" w:color="000000"/>
              <w:right w:val="single" w:sz="4" w:space="0" w:color="000000"/>
            </w:tcBorders>
            <w:shd w:val="clear" w:color="auto" w:fill="E5B8B7"/>
            <w:hideMark/>
          </w:tcPr>
          <w:p w:rsidR="00B234AB" w:rsidRDefault="00B234AB" w:rsidP="00A87646">
            <w:pPr>
              <w:pStyle w:val="Default"/>
              <w:widowControl w:val="0"/>
              <w:jc w:val="both"/>
            </w:pPr>
            <w:r>
              <w:rPr>
                <w:b/>
              </w:rPr>
              <w:t>Практическая р</w:t>
            </w:r>
            <w:r w:rsidR="006D185E">
              <w:rPr>
                <w:b/>
              </w:rPr>
              <w:t>абота № 51</w:t>
            </w:r>
            <w:r>
              <w:rPr>
                <w:b/>
              </w:rPr>
              <w:t xml:space="preserve">. </w:t>
            </w:r>
            <w:r>
              <w:rPr>
                <w:bCs/>
                <w:highlight w:val="lightGray"/>
              </w:rPr>
              <w:t>Анализ</w:t>
            </w:r>
            <w:r>
              <w:rPr>
                <w:bCs/>
              </w:rPr>
              <w:t xml:space="preserve"> стихотворений </w:t>
            </w:r>
            <w:r>
              <w:t>о Великой Отечественной войне.</w:t>
            </w:r>
            <w:r w:rsidR="001F41C2" w:rsidRPr="00431C98">
              <w:rPr>
                <w:b/>
                <w:i/>
              </w:rPr>
              <w:t xml:space="preserve"> (ОП.07. Безопасность жизнедеятельности профессионально-</w:t>
            </w:r>
            <w:r w:rsidR="00A87646">
              <w:rPr>
                <w:b/>
                <w:i/>
              </w:rPr>
              <w:t>ориентированного</w:t>
            </w:r>
            <w:r w:rsidR="001F41C2" w:rsidRPr="00431C98">
              <w:rPr>
                <w:b/>
                <w:i/>
              </w:rPr>
              <w:t xml:space="preserve"> содержания).</w:t>
            </w:r>
          </w:p>
        </w:tc>
        <w:tc>
          <w:tcPr>
            <w:tcW w:w="1096" w:type="dxa"/>
            <w:gridSpan w:val="2"/>
            <w:tcBorders>
              <w:top w:val="nil"/>
              <w:left w:val="single" w:sz="4" w:space="0" w:color="000000"/>
              <w:bottom w:val="single" w:sz="4" w:space="0" w:color="000000"/>
              <w:right w:val="single" w:sz="4" w:space="0" w:color="000000"/>
            </w:tcBorders>
            <w:shd w:val="clear" w:color="auto" w:fill="E5B8B7"/>
            <w:hideMark/>
          </w:tcPr>
          <w:p w:rsidR="00B234AB" w:rsidRDefault="00B234AB">
            <w:pPr>
              <w:pStyle w:val="Default"/>
              <w:widowControl w:val="0"/>
              <w:jc w:val="center"/>
              <w:rPr>
                <w:b/>
                <w:bCs/>
              </w:rPr>
            </w:pPr>
            <w:r>
              <w:rPr>
                <w:b/>
                <w:bCs/>
              </w:rPr>
              <w:t>2</w:t>
            </w:r>
          </w:p>
        </w:tc>
        <w:tc>
          <w:tcPr>
            <w:tcW w:w="1172" w:type="dxa"/>
            <w:gridSpan w:val="3"/>
            <w:tcBorders>
              <w:top w:val="nil"/>
              <w:left w:val="single" w:sz="4" w:space="0" w:color="000000"/>
              <w:bottom w:val="single" w:sz="4" w:space="0" w:color="000000"/>
              <w:right w:val="single" w:sz="4" w:space="0" w:color="000000"/>
            </w:tcBorders>
            <w:shd w:val="clear" w:color="auto" w:fill="D9D9D9" w:themeFill="background1" w:themeFillShade="D9"/>
            <w:hideMark/>
          </w:tcPr>
          <w:p w:rsidR="00B234AB" w:rsidRDefault="00B234A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Pr>
                <w:bCs/>
                <w:color w:val="000000"/>
                <w:sz w:val="22"/>
              </w:rPr>
              <w:t>3</w:t>
            </w:r>
          </w:p>
        </w:tc>
        <w:tc>
          <w:tcPr>
            <w:tcW w:w="441" w:type="dxa"/>
            <w:gridSpan w:val="2"/>
          </w:tcPr>
          <w:p w:rsidR="00B234AB" w:rsidRDefault="00B234AB">
            <w:pPr>
              <w:widowControl w:val="0"/>
            </w:pPr>
          </w:p>
        </w:tc>
      </w:tr>
      <w:tr w:rsidR="00B234AB" w:rsidTr="00A87646">
        <w:trPr>
          <w:trHeight w:val="530"/>
        </w:trPr>
        <w:tc>
          <w:tcPr>
            <w:tcW w:w="2548" w:type="dxa"/>
            <w:gridSpan w:val="2"/>
            <w:vMerge/>
            <w:tcBorders>
              <w:top w:val="nil"/>
              <w:left w:val="single" w:sz="4" w:space="0" w:color="000000"/>
              <w:bottom w:val="single" w:sz="4" w:space="0" w:color="000000"/>
              <w:right w:val="single" w:sz="4" w:space="0" w:color="000000"/>
            </w:tcBorders>
            <w:vAlign w:val="center"/>
            <w:hideMark/>
          </w:tcPr>
          <w:p w:rsidR="00B234AB" w:rsidRDefault="00B234AB">
            <w:pPr>
              <w:suppressAutoHyphens w:val="0"/>
              <w:rPr>
                <w:b/>
                <w:color w:val="000000"/>
              </w:rPr>
            </w:pPr>
          </w:p>
        </w:tc>
        <w:tc>
          <w:tcPr>
            <w:tcW w:w="717" w:type="dxa"/>
            <w:gridSpan w:val="2"/>
            <w:tcBorders>
              <w:top w:val="nil"/>
              <w:left w:val="single" w:sz="4" w:space="0" w:color="000000"/>
              <w:bottom w:val="single" w:sz="4" w:space="0" w:color="000000"/>
              <w:right w:val="single" w:sz="4" w:space="0" w:color="000000"/>
            </w:tcBorders>
            <w:shd w:val="clear" w:color="auto" w:fill="E5B8B7"/>
            <w:hideMark/>
          </w:tcPr>
          <w:p w:rsidR="00B234AB" w:rsidRDefault="00B234AB">
            <w:pPr>
              <w:pStyle w:val="Default"/>
              <w:widowControl w:val="0"/>
              <w:rPr>
                <w:sz w:val="22"/>
                <w:szCs w:val="22"/>
              </w:rPr>
            </w:pPr>
            <w:r>
              <w:rPr>
                <w:sz w:val="22"/>
                <w:szCs w:val="22"/>
              </w:rPr>
              <w:t>91</w:t>
            </w:r>
          </w:p>
        </w:tc>
        <w:tc>
          <w:tcPr>
            <w:tcW w:w="9176" w:type="dxa"/>
            <w:tcBorders>
              <w:top w:val="nil"/>
              <w:left w:val="single" w:sz="4" w:space="0" w:color="000000"/>
              <w:bottom w:val="single" w:sz="4" w:space="0" w:color="000000"/>
              <w:right w:val="single" w:sz="4" w:space="0" w:color="000000"/>
            </w:tcBorders>
            <w:shd w:val="clear" w:color="auto" w:fill="E5B8B7"/>
            <w:hideMark/>
          </w:tcPr>
          <w:p w:rsidR="00B234AB" w:rsidRDefault="006D185E" w:rsidP="00A87646">
            <w:pPr>
              <w:pStyle w:val="Default"/>
              <w:widowControl w:val="0"/>
              <w:jc w:val="both"/>
            </w:pPr>
            <w:r>
              <w:rPr>
                <w:b/>
              </w:rPr>
              <w:t>Практическая работа № 52</w:t>
            </w:r>
            <w:r w:rsidR="00B234AB">
              <w:rPr>
                <w:b/>
              </w:rPr>
              <w:t xml:space="preserve">. </w:t>
            </w:r>
            <w:r w:rsidR="00B234AB">
              <w:t>Драматургия о Великой Отечественной войне. Пьеса В. С. Розова «Вечно живые</w:t>
            </w:r>
            <w:r w:rsidR="001F41C2" w:rsidRPr="00431C98">
              <w:rPr>
                <w:b/>
                <w:i/>
              </w:rPr>
              <w:t>(ОП.07. Безопасность жизнедеятельности профессионально-</w:t>
            </w:r>
            <w:r w:rsidR="00A87646">
              <w:rPr>
                <w:b/>
                <w:i/>
              </w:rPr>
              <w:t>ориентированного</w:t>
            </w:r>
            <w:r w:rsidR="001F41C2" w:rsidRPr="00431C98">
              <w:rPr>
                <w:b/>
                <w:i/>
              </w:rPr>
              <w:t xml:space="preserve"> содержания).</w:t>
            </w:r>
          </w:p>
        </w:tc>
        <w:tc>
          <w:tcPr>
            <w:tcW w:w="1096" w:type="dxa"/>
            <w:gridSpan w:val="2"/>
            <w:tcBorders>
              <w:top w:val="nil"/>
              <w:left w:val="single" w:sz="4" w:space="0" w:color="000000"/>
              <w:bottom w:val="single" w:sz="4" w:space="0" w:color="000000"/>
              <w:right w:val="single" w:sz="4" w:space="0" w:color="000000"/>
            </w:tcBorders>
            <w:shd w:val="clear" w:color="auto" w:fill="E5B8B7"/>
            <w:hideMark/>
          </w:tcPr>
          <w:p w:rsidR="00B234AB" w:rsidRDefault="00B234AB">
            <w:pPr>
              <w:pStyle w:val="Default"/>
              <w:widowControl w:val="0"/>
              <w:jc w:val="center"/>
              <w:rPr>
                <w:b/>
                <w:bCs/>
              </w:rPr>
            </w:pPr>
            <w:r>
              <w:rPr>
                <w:b/>
                <w:bCs/>
              </w:rPr>
              <w:t>1</w:t>
            </w:r>
          </w:p>
        </w:tc>
        <w:tc>
          <w:tcPr>
            <w:tcW w:w="1172" w:type="dxa"/>
            <w:gridSpan w:val="3"/>
            <w:tcBorders>
              <w:top w:val="nil"/>
              <w:left w:val="single" w:sz="4" w:space="0" w:color="000000"/>
              <w:bottom w:val="single" w:sz="4" w:space="0" w:color="000000"/>
              <w:right w:val="single" w:sz="4" w:space="0" w:color="000000"/>
            </w:tcBorders>
            <w:shd w:val="clear" w:color="auto" w:fill="D9D9D9" w:themeFill="background1" w:themeFillShade="D9"/>
            <w:hideMark/>
          </w:tcPr>
          <w:p w:rsidR="00B234AB" w:rsidRDefault="00B234A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Pr>
                <w:bCs/>
                <w:color w:val="000000"/>
                <w:sz w:val="22"/>
              </w:rPr>
              <w:t>2</w:t>
            </w:r>
          </w:p>
        </w:tc>
        <w:tc>
          <w:tcPr>
            <w:tcW w:w="441" w:type="dxa"/>
            <w:gridSpan w:val="2"/>
          </w:tcPr>
          <w:p w:rsidR="00B234AB" w:rsidRDefault="00B234AB">
            <w:pPr>
              <w:widowControl w:val="0"/>
            </w:pPr>
          </w:p>
        </w:tc>
      </w:tr>
      <w:tr w:rsidR="00B234AB" w:rsidTr="00A87646">
        <w:trPr>
          <w:trHeight w:val="20"/>
        </w:trPr>
        <w:tc>
          <w:tcPr>
            <w:tcW w:w="2548" w:type="dxa"/>
            <w:gridSpan w:val="2"/>
            <w:vMerge/>
            <w:tcBorders>
              <w:top w:val="nil"/>
              <w:left w:val="single" w:sz="4" w:space="0" w:color="000000"/>
              <w:bottom w:val="single" w:sz="4" w:space="0" w:color="000000"/>
              <w:right w:val="single" w:sz="4" w:space="0" w:color="000000"/>
            </w:tcBorders>
            <w:vAlign w:val="center"/>
            <w:hideMark/>
          </w:tcPr>
          <w:p w:rsidR="00B234AB" w:rsidRDefault="00B234AB">
            <w:pPr>
              <w:suppressAutoHyphens w:val="0"/>
              <w:rPr>
                <w:b/>
                <w:color w:val="000000"/>
              </w:rPr>
            </w:pPr>
          </w:p>
        </w:tc>
        <w:tc>
          <w:tcPr>
            <w:tcW w:w="717" w:type="dxa"/>
            <w:gridSpan w:val="2"/>
            <w:tcBorders>
              <w:top w:val="nil"/>
              <w:left w:val="single" w:sz="4" w:space="0" w:color="000000"/>
              <w:bottom w:val="single" w:sz="4" w:space="0" w:color="000000"/>
              <w:right w:val="single" w:sz="4" w:space="0" w:color="000000"/>
            </w:tcBorders>
            <w:shd w:val="clear" w:color="auto" w:fill="E5B8B7"/>
            <w:hideMark/>
          </w:tcPr>
          <w:p w:rsidR="00B234AB" w:rsidRDefault="00B234AB">
            <w:pPr>
              <w:pStyle w:val="Default"/>
              <w:widowControl w:val="0"/>
              <w:ind w:right="-160"/>
              <w:rPr>
                <w:sz w:val="22"/>
                <w:szCs w:val="22"/>
              </w:rPr>
            </w:pPr>
            <w:r>
              <w:rPr>
                <w:sz w:val="22"/>
                <w:szCs w:val="22"/>
              </w:rPr>
              <w:t>92-93</w:t>
            </w:r>
          </w:p>
        </w:tc>
        <w:tc>
          <w:tcPr>
            <w:tcW w:w="9176" w:type="dxa"/>
            <w:tcBorders>
              <w:top w:val="nil"/>
              <w:left w:val="single" w:sz="4" w:space="0" w:color="000000"/>
              <w:bottom w:val="single" w:sz="4" w:space="0" w:color="000000"/>
              <w:right w:val="single" w:sz="4" w:space="0" w:color="000000"/>
            </w:tcBorders>
            <w:shd w:val="clear" w:color="auto" w:fill="E5B8B7"/>
            <w:hideMark/>
          </w:tcPr>
          <w:p w:rsidR="00B234AB" w:rsidRDefault="006D185E" w:rsidP="00A87646">
            <w:pPr>
              <w:pStyle w:val="Default"/>
              <w:widowControl w:val="0"/>
              <w:jc w:val="both"/>
            </w:pPr>
            <w:r>
              <w:rPr>
                <w:b/>
              </w:rPr>
              <w:t>Практическая работа № 53</w:t>
            </w:r>
            <w:r w:rsidR="00B234AB">
              <w:rPr>
                <w:b/>
              </w:rPr>
              <w:t xml:space="preserve">. </w:t>
            </w:r>
            <w:r w:rsidR="00B234AB">
              <w:rPr>
                <w:bCs/>
                <w:highlight w:val="lightGray"/>
              </w:rPr>
              <w:t xml:space="preserve">Анализ  </w:t>
            </w:r>
            <w:r w:rsidR="00B234AB">
              <w:t>пьесы В. С. Розова «Вечно живые»</w:t>
            </w:r>
            <w:r w:rsidR="001F41C2" w:rsidRPr="00431C98">
              <w:rPr>
                <w:b/>
                <w:i/>
              </w:rPr>
              <w:t xml:space="preserve"> (ОП.07. Безопасность жизнедеятельности профессионально-</w:t>
            </w:r>
            <w:r w:rsidR="00A87646">
              <w:rPr>
                <w:b/>
                <w:i/>
              </w:rPr>
              <w:t>ориентированного</w:t>
            </w:r>
            <w:r w:rsidR="001F41C2" w:rsidRPr="00431C98">
              <w:rPr>
                <w:b/>
                <w:i/>
              </w:rPr>
              <w:t xml:space="preserve"> содержания).</w:t>
            </w:r>
          </w:p>
        </w:tc>
        <w:tc>
          <w:tcPr>
            <w:tcW w:w="1096" w:type="dxa"/>
            <w:gridSpan w:val="2"/>
            <w:tcBorders>
              <w:top w:val="nil"/>
              <w:left w:val="single" w:sz="4" w:space="0" w:color="000000"/>
              <w:bottom w:val="single" w:sz="4" w:space="0" w:color="000000"/>
              <w:right w:val="single" w:sz="4" w:space="0" w:color="000000"/>
            </w:tcBorders>
            <w:shd w:val="clear" w:color="auto" w:fill="E5B8B7"/>
            <w:hideMark/>
          </w:tcPr>
          <w:p w:rsidR="00B234AB" w:rsidRDefault="00B234AB">
            <w:pPr>
              <w:pStyle w:val="Default"/>
              <w:widowControl w:val="0"/>
              <w:jc w:val="center"/>
              <w:rPr>
                <w:b/>
                <w:bCs/>
                <w:sz w:val="22"/>
              </w:rPr>
            </w:pPr>
            <w:r>
              <w:rPr>
                <w:b/>
                <w:bCs/>
                <w:sz w:val="22"/>
              </w:rPr>
              <w:t>2</w:t>
            </w:r>
          </w:p>
        </w:tc>
        <w:tc>
          <w:tcPr>
            <w:tcW w:w="1172" w:type="dxa"/>
            <w:gridSpan w:val="3"/>
            <w:tcBorders>
              <w:top w:val="nil"/>
              <w:left w:val="single" w:sz="4" w:space="0" w:color="000000"/>
              <w:bottom w:val="single" w:sz="4" w:space="0" w:color="000000"/>
              <w:right w:val="single" w:sz="4" w:space="0" w:color="000000"/>
            </w:tcBorders>
            <w:shd w:val="clear" w:color="auto" w:fill="D9D9D9" w:themeFill="background1" w:themeFillShade="D9"/>
            <w:hideMark/>
          </w:tcPr>
          <w:p w:rsidR="00B234AB" w:rsidRDefault="00B234A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Pr>
                <w:bCs/>
                <w:color w:val="000000"/>
                <w:sz w:val="22"/>
              </w:rPr>
              <w:t>3</w:t>
            </w:r>
          </w:p>
        </w:tc>
        <w:tc>
          <w:tcPr>
            <w:tcW w:w="441" w:type="dxa"/>
            <w:gridSpan w:val="2"/>
          </w:tcPr>
          <w:p w:rsidR="00B234AB" w:rsidRDefault="00B234AB">
            <w:pPr>
              <w:widowControl w:val="0"/>
            </w:pPr>
          </w:p>
        </w:tc>
      </w:tr>
      <w:tr w:rsidR="00B234AB" w:rsidTr="00A87646">
        <w:trPr>
          <w:trHeight w:val="20"/>
        </w:trPr>
        <w:tc>
          <w:tcPr>
            <w:tcW w:w="2548" w:type="dxa"/>
            <w:gridSpan w:val="2"/>
            <w:vMerge/>
            <w:tcBorders>
              <w:top w:val="nil"/>
              <w:left w:val="single" w:sz="4" w:space="0" w:color="000000"/>
              <w:bottom w:val="single" w:sz="4" w:space="0" w:color="000000"/>
              <w:right w:val="single" w:sz="4" w:space="0" w:color="000000"/>
            </w:tcBorders>
            <w:vAlign w:val="center"/>
            <w:hideMark/>
          </w:tcPr>
          <w:p w:rsidR="00B234AB" w:rsidRDefault="00B234AB">
            <w:pPr>
              <w:suppressAutoHyphens w:val="0"/>
              <w:rPr>
                <w:b/>
                <w:color w:val="000000"/>
              </w:rPr>
            </w:pPr>
          </w:p>
        </w:tc>
        <w:tc>
          <w:tcPr>
            <w:tcW w:w="717" w:type="dxa"/>
            <w:gridSpan w:val="2"/>
            <w:tcBorders>
              <w:top w:val="nil"/>
              <w:left w:val="single" w:sz="4" w:space="0" w:color="000000"/>
              <w:bottom w:val="single" w:sz="4" w:space="0" w:color="000000"/>
              <w:right w:val="single" w:sz="4" w:space="0" w:color="000000"/>
            </w:tcBorders>
            <w:shd w:val="clear" w:color="auto" w:fill="E5B8B7"/>
            <w:hideMark/>
          </w:tcPr>
          <w:p w:rsidR="00B234AB" w:rsidRDefault="00B234AB">
            <w:pPr>
              <w:pStyle w:val="Default"/>
              <w:widowControl w:val="0"/>
              <w:ind w:right="-113"/>
              <w:rPr>
                <w:sz w:val="22"/>
                <w:szCs w:val="22"/>
              </w:rPr>
            </w:pPr>
            <w:r>
              <w:rPr>
                <w:sz w:val="22"/>
                <w:szCs w:val="22"/>
              </w:rPr>
              <w:t>94-95</w:t>
            </w:r>
          </w:p>
        </w:tc>
        <w:tc>
          <w:tcPr>
            <w:tcW w:w="9176" w:type="dxa"/>
            <w:tcBorders>
              <w:top w:val="nil"/>
              <w:left w:val="single" w:sz="4" w:space="0" w:color="000000"/>
              <w:bottom w:val="single" w:sz="4" w:space="0" w:color="000000"/>
              <w:right w:val="single" w:sz="4" w:space="0" w:color="000000"/>
            </w:tcBorders>
            <w:shd w:val="clear" w:color="auto" w:fill="E5B8B7"/>
          </w:tcPr>
          <w:p w:rsidR="00B234AB" w:rsidRDefault="00B234AB" w:rsidP="00A87646">
            <w:pPr>
              <w:pStyle w:val="Default"/>
              <w:widowControl w:val="0"/>
              <w:jc w:val="both"/>
            </w:pPr>
            <w:r>
              <w:rPr>
                <w:b/>
              </w:rPr>
              <w:t xml:space="preserve">Практическая работа № </w:t>
            </w:r>
            <w:r w:rsidR="006D185E">
              <w:rPr>
                <w:b/>
              </w:rPr>
              <w:t>54</w:t>
            </w:r>
            <w:r>
              <w:t>. Л. Пастернак. Стихотворения.</w:t>
            </w:r>
          </w:p>
        </w:tc>
        <w:tc>
          <w:tcPr>
            <w:tcW w:w="1096" w:type="dxa"/>
            <w:gridSpan w:val="2"/>
            <w:tcBorders>
              <w:top w:val="nil"/>
              <w:left w:val="single" w:sz="4" w:space="0" w:color="000000"/>
              <w:bottom w:val="single" w:sz="4" w:space="0" w:color="000000"/>
              <w:right w:val="single" w:sz="4" w:space="0" w:color="000000"/>
            </w:tcBorders>
            <w:shd w:val="clear" w:color="auto" w:fill="E5B8B7"/>
            <w:hideMark/>
          </w:tcPr>
          <w:p w:rsidR="00B234AB" w:rsidRDefault="00B234AB">
            <w:pPr>
              <w:pStyle w:val="Default"/>
              <w:widowControl w:val="0"/>
              <w:jc w:val="center"/>
              <w:rPr>
                <w:b/>
                <w:bCs/>
                <w:sz w:val="22"/>
              </w:rPr>
            </w:pPr>
            <w:r>
              <w:rPr>
                <w:b/>
                <w:bCs/>
                <w:sz w:val="22"/>
              </w:rPr>
              <w:t>2</w:t>
            </w:r>
          </w:p>
        </w:tc>
        <w:tc>
          <w:tcPr>
            <w:tcW w:w="1172" w:type="dxa"/>
            <w:gridSpan w:val="3"/>
            <w:tcBorders>
              <w:top w:val="nil"/>
              <w:left w:val="single" w:sz="4" w:space="0" w:color="000000"/>
              <w:bottom w:val="single" w:sz="4" w:space="0" w:color="000000"/>
              <w:right w:val="single" w:sz="4" w:space="0" w:color="000000"/>
            </w:tcBorders>
            <w:shd w:val="clear" w:color="auto" w:fill="D9D9D9" w:themeFill="background1" w:themeFillShade="D9"/>
            <w:hideMark/>
          </w:tcPr>
          <w:p w:rsidR="00B234AB" w:rsidRDefault="00B234A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Pr>
                <w:bCs/>
                <w:color w:val="000000"/>
                <w:sz w:val="22"/>
              </w:rPr>
              <w:t>2</w:t>
            </w:r>
          </w:p>
        </w:tc>
        <w:tc>
          <w:tcPr>
            <w:tcW w:w="441" w:type="dxa"/>
            <w:gridSpan w:val="2"/>
          </w:tcPr>
          <w:p w:rsidR="00B234AB" w:rsidRDefault="00B234AB">
            <w:pPr>
              <w:widowControl w:val="0"/>
            </w:pPr>
          </w:p>
        </w:tc>
      </w:tr>
      <w:tr w:rsidR="00B234AB" w:rsidTr="00A87646">
        <w:trPr>
          <w:trHeight w:val="20"/>
        </w:trPr>
        <w:tc>
          <w:tcPr>
            <w:tcW w:w="2548" w:type="dxa"/>
            <w:gridSpan w:val="2"/>
            <w:vMerge w:val="restart"/>
            <w:tcBorders>
              <w:top w:val="nil"/>
              <w:left w:val="single" w:sz="4" w:space="0" w:color="000000"/>
              <w:bottom w:val="single" w:sz="4" w:space="0" w:color="auto"/>
              <w:right w:val="single" w:sz="4" w:space="0" w:color="000000"/>
            </w:tcBorders>
            <w:shd w:val="clear" w:color="auto" w:fill="FFFFFF" w:themeFill="background1"/>
            <w:hideMark/>
          </w:tcPr>
          <w:p w:rsidR="00B234AB" w:rsidRDefault="00B234AB">
            <w:pPr>
              <w:pStyle w:val="Default"/>
              <w:widowControl w:val="0"/>
              <w:jc w:val="both"/>
            </w:pPr>
            <w:r>
              <w:t>А. И. Солженицын. Произведения «Один день Ивана</w:t>
            </w:r>
          </w:p>
          <w:p w:rsidR="00B234AB" w:rsidRDefault="00B234AB">
            <w:pPr>
              <w:pStyle w:val="Default"/>
              <w:widowControl w:val="0"/>
              <w:jc w:val="both"/>
              <w:rPr>
                <w:sz w:val="28"/>
                <w:szCs w:val="28"/>
              </w:rPr>
            </w:pPr>
            <w:r>
              <w:t>Денисовича», «Архипелаг ГУЛАГ» (фрагменты книги по выбору)</w:t>
            </w:r>
          </w:p>
        </w:tc>
        <w:tc>
          <w:tcPr>
            <w:tcW w:w="717" w:type="dxa"/>
            <w:gridSpan w:val="2"/>
            <w:tcBorders>
              <w:top w:val="nil"/>
              <w:left w:val="single" w:sz="4" w:space="0" w:color="000000"/>
              <w:bottom w:val="single" w:sz="4" w:space="0" w:color="000000"/>
              <w:right w:val="single" w:sz="4" w:space="0" w:color="000000"/>
            </w:tcBorders>
            <w:shd w:val="clear" w:color="auto" w:fill="FFFFFF" w:themeFill="background1"/>
            <w:hideMark/>
          </w:tcPr>
          <w:p w:rsidR="00B234AB" w:rsidRDefault="00B234AB">
            <w:pPr>
              <w:pStyle w:val="Default"/>
              <w:widowControl w:val="0"/>
              <w:rPr>
                <w:sz w:val="22"/>
                <w:szCs w:val="22"/>
              </w:rPr>
            </w:pPr>
            <w:r>
              <w:rPr>
                <w:sz w:val="22"/>
                <w:szCs w:val="22"/>
              </w:rPr>
              <w:t>96</w:t>
            </w:r>
          </w:p>
        </w:tc>
        <w:tc>
          <w:tcPr>
            <w:tcW w:w="9176" w:type="dxa"/>
            <w:tcBorders>
              <w:top w:val="nil"/>
              <w:left w:val="single" w:sz="4" w:space="0" w:color="000000"/>
              <w:bottom w:val="single" w:sz="4" w:space="0" w:color="000000"/>
              <w:right w:val="single" w:sz="4" w:space="0" w:color="000000"/>
            </w:tcBorders>
            <w:shd w:val="clear" w:color="auto" w:fill="FFFFFF" w:themeFill="background1"/>
          </w:tcPr>
          <w:p w:rsidR="00B234AB" w:rsidRPr="00AC1D63" w:rsidRDefault="00B234AB" w:rsidP="00A87646">
            <w:pPr>
              <w:pStyle w:val="Default"/>
              <w:widowControl w:val="0"/>
              <w:jc w:val="both"/>
            </w:pPr>
            <w:r>
              <w:t>А. И. Солженицын «Один день Ивана Денисовича».</w:t>
            </w:r>
            <w:r w:rsidR="00A87646">
              <w:t xml:space="preserve"> </w:t>
            </w:r>
            <w:r>
              <w:t>«Архипелаг ГУЛАГ» (фрагменты книги)</w:t>
            </w:r>
            <w:r w:rsidR="001F41C2" w:rsidRPr="00431C98">
              <w:rPr>
                <w:b/>
                <w:i/>
              </w:rPr>
              <w:t xml:space="preserve"> (ОП.07. Безопасность жизнедеятельности профессионально-</w:t>
            </w:r>
            <w:r w:rsidR="00A87646">
              <w:rPr>
                <w:b/>
                <w:i/>
              </w:rPr>
              <w:t>ориентированного</w:t>
            </w:r>
            <w:r w:rsidR="001F41C2" w:rsidRPr="00431C98">
              <w:rPr>
                <w:b/>
                <w:i/>
              </w:rPr>
              <w:t xml:space="preserve"> содержания).</w:t>
            </w:r>
          </w:p>
        </w:tc>
        <w:tc>
          <w:tcPr>
            <w:tcW w:w="1096" w:type="dxa"/>
            <w:gridSpan w:val="2"/>
            <w:tcBorders>
              <w:top w:val="nil"/>
              <w:left w:val="single" w:sz="4" w:space="0" w:color="000000"/>
              <w:bottom w:val="single" w:sz="4" w:space="0" w:color="000000"/>
              <w:right w:val="single" w:sz="4" w:space="0" w:color="000000"/>
            </w:tcBorders>
            <w:shd w:val="clear" w:color="auto" w:fill="FFFFFF" w:themeFill="background1"/>
            <w:hideMark/>
          </w:tcPr>
          <w:p w:rsidR="00B234AB" w:rsidRDefault="00B234AB">
            <w:pPr>
              <w:pStyle w:val="Default"/>
              <w:widowControl w:val="0"/>
              <w:jc w:val="center"/>
              <w:rPr>
                <w:b/>
                <w:bCs/>
                <w:sz w:val="22"/>
              </w:rPr>
            </w:pPr>
            <w:r>
              <w:rPr>
                <w:b/>
                <w:bCs/>
                <w:sz w:val="22"/>
              </w:rPr>
              <w:t>1</w:t>
            </w:r>
          </w:p>
        </w:tc>
        <w:tc>
          <w:tcPr>
            <w:tcW w:w="1172" w:type="dxa"/>
            <w:gridSpan w:val="3"/>
            <w:tcBorders>
              <w:top w:val="nil"/>
              <w:left w:val="single" w:sz="4" w:space="0" w:color="000000"/>
              <w:bottom w:val="single" w:sz="4" w:space="0" w:color="000000"/>
              <w:right w:val="single" w:sz="4" w:space="0" w:color="000000"/>
            </w:tcBorders>
            <w:shd w:val="clear" w:color="auto" w:fill="D9D9D9" w:themeFill="background1" w:themeFillShade="D9"/>
            <w:hideMark/>
          </w:tcPr>
          <w:p w:rsidR="00B234AB" w:rsidRDefault="00B234A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B6DDE8" w:themeColor="accent5" w:themeTint="66"/>
                <w:sz w:val="22"/>
              </w:rPr>
            </w:pPr>
            <w:r>
              <w:rPr>
                <w:bCs/>
                <w:color w:val="B6DDE8" w:themeColor="accent5" w:themeTint="66"/>
                <w:sz w:val="22"/>
              </w:rPr>
              <w:t>2</w:t>
            </w:r>
          </w:p>
        </w:tc>
        <w:tc>
          <w:tcPr>
            <w:tcW w:w="441" w:type="dxa"/>
            <w:gridSpan w:val="2"/>
          </w:tcPr>
          <w:p w:rsidR="00B234AB" w:rsidRDefault="00B234AB">
            <w:pPr>
              <w:widowControl w:val="0"/>
            </w:pPr>
          </w:p>
        </w:tc>
      </w:tr>
      <w:tr w:rsidR="00B234AB" w:rsidTr="00A87646">
        <w:trPr>
          <w:trHeight w:val="20"/>
        </w:trPr>
        <w:tc>
          <w:tcPr>
            <w:tcW w:w="2548" w:type="dxa"/>
            <w:gridSpan w:val="2"/>
            <w:vMerge/>
            <w:tcBorders>
              <w:top w:val="nil"/>
              <w:left w:val="single" w:sz="4" w:space="0" w:color="000000"/>
              <w:bottom w:val="single" w:sz="4" w:space="0" w:color="auto"/>
              <w:right w:val="single" w:sz="4" w:space="0" w:color="000000"/>
            </w:tcBorders>
            <w:vAlign w:val="center"/>
            <w:hideMark/>
          </w:tcPr>
          <w:p w:rsidR="00B234AB" w:rsidRDefault="00B234AB">
            <w:pPr>
              <w:suppressAutoHyphens w:val="0"/>
              <w:rPr>
                <w:color w:val="000000"/>
                <w:sz w:val="28"/>
                <w:szCs w:val="28"/>
              </w:rPr>
            </w:pPr>
          </w:p>
        </w:tc>
        <w:tc>
          <w:tcPr>
            <w:tcW w:w="9893" w:type="dxa"/>
            <w:gridSpan w:val="3"/>
            <w:tcBorders>
              <w:top w:val="nil"/>
              <w:left w:val="single" w:sz="4" w:space="0" w:color="000000"/>
              <w:bottom w:val="single" w:sz="4" w:space="0" w:color="000000"/>
              <w:right w:val="single" w:sz="4" w:space="0" w:color="000000"/>
            </w:tcBorders>
            <w:shd w:val="clear" w:color="auto" w:fill="E5B8B7"/>
            <w:hideMark/>
          </w:tcPr>
          <w:p w:rsidR="00B234AB" w:rsidRDefault="00B234AB" w:rsidP="00A87646">
            <w:pPr>
              <w:pStyle w:val="Default"/>
              <w:widowControl w:val="0"/>
              <w:jc w:val="both"/>
              <w:rPr>
                <w:sz w:val="22"/>
                <w:szCs w:val="22"/>
              </w:rPr>
            </w:pPr>
            <w:r>
              <w:rPr>
                <w:b/>
                <w:bCs/>
                <w:sz w:val="22"/>
                <w:szCs w:val="22"/>
              </w:rPr>
              <w:t>Лабораторные, Практические занятия и Практическая подготовка</w:t>
            </w:r>
          </w:p>
        </w:tc>
        <w:tc>
          <w:tcPr>
            <w:tcW w:w="1096" w:type="dxa"/>
            <w:gridSpan w:val="2"/>
            <w:tcBorders>
              <w:top w:val="nil"/>
              <w:left w:val="single" w:sz="4" w:space="0" w:color="000000"/>
              <w:bottom w:val="single" w:sz="4" w:space="0" w:color="000000"/>
              <w:right w:val="single" w:sz="4" w:space="0" w:color="000000"/>
            </w:tcBorders>
            <w:shd w:val="clear" w:color="auto" w:fill="E5B8B7"/>
          </w:tcPr>
          <w:p w:rsidR="00B234AB" w:rsidRDefault="00B234AB">
            <w:pPr>
              <w:pStyle w:val="Default"/>
              <w:widowControl w:val="0"/>
              <w:jc w:val="center"/>
              <w:rPr>
                <w:b/>
                <w:bCs/>
                <w:sz w:val="22"/>
              </w:rPr>
            </w:pPr>
          </w:p>
        </w:tc>
        <w:tc>
          <w:tcPr>
            <w:tcW w:w="1172" w:type="dxa"/>
            <w:gridSpan w:val="3"/>
            <w:tcBorders>
              <w:top w:val="nil"/>
              <w:left w:val="single" w:sz="4" w:space="0" w:color="000000"/>
              <w:bottom w:val="single" w:sz="4" w:space="0" w:color="000000"/>
              <w:right w:val="single" w:sz="4" w:space="0" w:color="000000"/>
            </w:tcBorders>
            <w:shd w:val="clear" w:color="auto" w:fill="D9D9D9" w:themeFill="background1" w:themeFillShade="D9"/>
          </w:tcPr>
          <w:p w:rsidR="00B234AB" w:rsidRDefault="00B234A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B6DDE8" w:themeColor="accent5" w:themeTint="66"/>
                <w:sz w:val="22"/>
              </w:rPr>
            </w:pPr>
          </w:p>
        </w:tc>
        <w:tc>
          <w:tcPr>
            <w:tcW w:w="441" w:type="dxa"/>
            <w:gridSpan w:val="2"/>
          </w:tcPr>
          <w:p w:rsidR="00B234AB" w:rsidRDefault="00B234AB">
            <w:pPr>
              <w:widowControl w:val="0"/>
            </w:pPr>
          </w:p>
        </w:tc>
      </w:tr>
      <w:tr w:rsidR="00B234AB" w:rsidTr="00A87646">
        <w:trPr>
          <w:trHeight w:val="20"/>
        </w:trPr>
        <w:tc>
          <w:tcPr>
            <w:tcW w:w="2548" w:type="dxa"/>
            <w:gridSpan w:val="2"/>
            <w:vMerge/>
            <w:tcBorders>
              <w:top w:val="nil"/>
              <w:left w:val="single" w:sz="4" w:space="0" w:color="000000"/>
              <w:bottom w:val="single" w:sz="4" w:space="0" w:color="auto"/>
              <w:right w:val="single" w:sz="4" w:space="0" w:color="000000"/>
            </w:tcBorders>
            <w:vAlign w:val="center"/>
            <w:hideMark/>
          </w:tcPr>
          <w:p w:rsidR="00B234AB" w:rsidRDefault="00B234AB">
            <w:pPr>
              <w:suppressAutoHyphens w:val="0"/>
              <w:rPr>
                <w:color w:val="000000"/>
                <w:sz w:val="28"/>
                <w:szCs w:val="28"/>
              </w:rPr>
            </w:pPr>
          </w:p>
        </w:tc>
        <w:tc>
          <w:tcPr>
            <w:tcW w:w="717" w:type="dxa"/>
            <w:gridSpan w:val="2"/>
            <w:tcBorders>
              <w:top w:val="nil"/>
              <w:left w:val="single" w:sz="4" w:space="0" w:color="000000"/>
              <w:bottom w:val="single" w:sz="4" w:space="0" w:color="000000"/>
              <w:right w:val="single" w:sz="4" w:space="0" w:color="000000"/>
            </w:tcBorders>
            <w:shd w:val="clear" w:color="auto" w:fill="E5B8B7"/>
            <w:hideMark/>
          </w:tcPr>
          <w:p w:rsidR="00B234AB" w:rsidRDefault="00B234AB">
            <w:pPr>
              <w:pStyle w:val="Default"/>
              <w:widowControl w:val="0"/>
              <w:ind w:right="-18"/>
              <w:rPr>
                <w:sz w:val="22"/>
                <w:szCs w:val="22"/>
              </w:rPr>
            </w:pPr>
            <w:r>
              <w:rPr>
                <w:sz w:val="22"/>
                <w:szCs w:val="22"/>
              </w:rPr>
              <w:t>97-98</w:t>
            </w:r>
          </w:p>
        </w:tc>
        <w:tc>
          <w:tcPr>
            <w:tcW w:w="9176" w:type="dxa"/>
            <w:tcBorders>
              <w:top w:val="nil"/>
              <w:left w:val="single" w:sz="4" w:space="0" w:color="000000"/>
              <w:bottom w:val="single" w:sz="4" w:space="0" w:color="000000"/>
              <w:right w:val="single" w:sz="4" w:space="0" w:color="000000"/>
            </w:tcBorders>
            <w:shd w:val="clear" w:color="auto" w:fill="E5B8B7"/>
            <w:hideMark/>
          </w:tcPr>
          <w:p w:rsidR="00B234AB" w:rsidRDefault="00B234AB" w:rsidP="00A87646">
            <w:pPr>
              <w:pStyle w:val="Default"/>
              <w:widowControl w:val="0"/>
              <w:jc w:val="both"/>
            </w:pPr>
            <w:r>
              <w:rPr>
                <w:b/>
              </w:rPr>
              <w:t xml:space="preserve">Практическая подготовка № 8. </w:t>
            </w:r>
            <w:r>
              <w:t>Человек и история страны в контексте трагической эпохи в книге писателя «Архипелаг ГУЛАГ»</w:t>
            </w:r>
            <w:r w:rsidR="00431C98">
              <w:t xml:space="preserve">. </w:t>
            </w:r>
            <w:r w:rsidR="001F41C2" w:rsidRPr="00431C98">
              <w:rPr>
                <w:b/>
                <w:i/>
              </w:rPr>
              <w:t>(ОП.07. Безопасность жизнедеятельности профессионально-</w:t>
            </w:r>
            <w:r w:rsidR="00A87646">
              <w:rPr>
                <w:b/>
                <w:i/>
              </w:rPr>
              <w:t>ориентированного</w:t>
            </w:r>
            <w:r w:rsidR="001F41C2" w:rsidRPr="00431C98">
              <w:rPr>
                <w:b/>
                <w:i/>
              </w:rPr>
              <w:t xml:space="preserve"> содержания).</w:t>
            </w:r>
          </w:p>
        </w:tc>
        <w:tc>
          <w:tcPr>
            <w:tcW w:w="1096" w:type="dxa"/>
            <w:gridSpan w:val="2"/>
            <w:tcBorders>
              <w:top w:val="nil"/>
              <w:left w:val="single" w:sz="4" w:space="0" w:color="000000"/>
              <w:bottom w:val="single" w:sz="4" w:space="0" w:color="000000"/>
              <w:right w:val="single" w:sz="4" w:space="0" w:color="000000"/>
            </w:tcBorders>
            <w:shd w:val="clear" w:color="auto" w:fill="E5B8B7"/>
            <w:hideMark/>
          </w:tcPr>
          <w:p w:rsidR="00B234AB" w:rsidRDefault="00B234AB">
            <w:pPr>
              <w:pStyle w:val="Default"/>
              <w:widowControl w:val="0"/>
              <w:jc w:val="center"/>
              <w:rPr>
                <w:b/>
                <w:bCs/>
                <w:sz w:val="22"/>
              </w:rPr>
            </w:pPr>
            <w:r>
              <w:rPr>
                <w:b/>
                <w:bCs/>
                <w:sz w:val="22"/>
              </w:rPr>
              <w:t>2</w:t>
            </w:r>
          </w:p>
        </w:tc>
        <w:tc>
          <w:tcPr>
            <w:tcW w:w="1172" w:type="dxa"/>
            <w:gridSpan w:val="3"/>
            <w:tcBorders>
              <w:top w:val="nil"/>
              <w:left w:val="single" w:sz="4" w:space="0" w:color="000000"/>
              <w:bottom w:val="single" w:sz="4" w:space="0" w:color="000000"/>
              <w:right w:val="single" w:sz="4" w:space="0" w:color="000000"/>
            </w:tcBorders>
            <w:shd w:val="clear" w:color="auto" w:fill="D9D9D9" w:themeFill="background1" w:themeFillShade="D9"/>
            <w:hideMark/>
          </w:tcPr>
          <w:p w:rsidR="00B234AB" w:rsidRDefault="00B234A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Pr>
                <w:bCs/>
                <w:color w:val="000000"/>
                <w:sz w:val="22"/>
              </w:rPr>
              <w:t>3</w:t>
            </w:r>
          </w:p>
        </w:tc>
        <w:tc>
          <w:tcPr>
            <w:tcW w:w="441" w:type="dxa"/>
            <w:gridSpan w:val="2"/>
          </w:tcPr>
          <w:p w:rsidR="00B234AB" w:rsidRDefault="00B234AB">
            <w:pPr>
              <w:widowControl w:val="0"/>
            </w:pPr>
          </w:p>
        </w:tc>
      </w:tr>
      <w:tr w:rsidR="00B234AB" w:rsidTr="00A87646">
        <w:trPr>
          <w:trHeight w:val="20"/>
        </w:trPr>
        <w:tc>
          <w:tcPr>
            <w:tcW w:w="2548" w:type="dxa"/>
            <w:gridSpan w:val="2"/>
            <w:vMerge w:val="restart"/>
            <w:tcBorders>
              <w:top w:val="single" w:sz="4" w:space="0" w:color="auto"/>
              <w:left w:val="single" w:sz="4" w:space="0" w:color="000000"/>
              <w:bottom w:val="nil"/>
              <w:right w:val="single" w:sz="4" w:space="0" w:color="000000"/>
            </w:tcBorders>
            <w:shd w:val="clear" w:color="auto" w:fill="E5B8B7"/>
          </w:tcPr>
          <w:p w:rsidR="00B234AB" w:rsidRDefault="00B234AB">
            <w:pPr>
              <w:pStyle w:val="Default"/>
              <w:widowControl w:val="0"/>
              <w:jc w:val="both"/>
              <w:rPr>
                <w:sz w:val="22"/>
                <w:szCs w:val="22"/>
              </w:rPr>
            </w:pPr>
          </w:p>
        </w:tc>
        <w:tc>
          <w:tcPr>
            <w:tcW w:w="717" w:type="dxa"/>
            <w:gridSpan w:val="2"/>
            <w:tcBorders>
              <w:top w:val="nil"/>
              <w:left w:val="single" w:sz="4" w:space="0" w:color="000000"/>
              <w:bottom w:val="single" w:sz="4" w:space="0" w:color="000000"/>
              <w:right w:val="single" w:sz="4" w:space="0" w:color="000000"/>
            </w:tcBorders>
            <w:shd w:val="clear" w:color="auto" w:fill="E5B8B7"/>
            <w:hideMark/>
          </w:tcPr>
          <w:p w:rsidR="00B234AB" w:rsidRDefault="00B234AB">
            <w:pPr>
              <w:pStyle w:val="Default"/>
              <w:widowControl w:val="0"/>
              <w:ind w:right="-18"/>
              <w:rPr>
                <w:sz w:val="22"/>
                <w:szCs w:val="22"/>
              </w:rPr>
            </w:pPr>
            <w:r>
              <w:rPr>
                <w:sz w:val="22"/>
                <w:szCs w:val="22"/>
              </w:rPr>
              <w:t>99</w:t>
            </w:r>
          </w:p>
        </w:tc>
        <w:tc>
          <w:tcPr>
            <w:tcW w:w="9176" w:type="dxa"/>
            <w:tcBorders>
              <w:top w:val="nil"/>
              <w:left w:val="single" w:sz="4" w:space="0" w:color="000000"/>
              <w:bottom w:val="single" w:sz="4" w:space="0" w:color="000000"/>
              <w:right w:val="single" w:sz="4" w:space="0" w:color="000000"/>
            </w:tcBorders>
            <w:shd w:val="clear" w:color="auto" w:fill="E5B8B7"/>
            <w:hideMark/>
          </w:tcPr>
          <w:p w:rsidR="00B234AB" w:rsidRDefault="00B234AB" w:rsidP="00A87646">
            <w:pPr>
              <w:pStyle w:val="Default"/>
              <w:widowControl w:val="0"/>
              <w:jc w:val="both"/>
            </w:pPr>
            <w:r>
              <w:rPr>
                <w:b/>
              </w:rPr>
              <w:t>Практическая работа №</w:t>
            </w:r>
            <w:r w:rsidR="006D185E">
              <w:t xml:space="preserve"> 55</w:t>
            </w:r>
            <w:r>
              <w:t>. В. М. Шукшин. Рассказы. Нравственные искания героев рассказов</w:t>
            </w:r>
            <w:r w:rsidR="00A87646">
              <w:t xml:space="preserve"> </w:t>
            </w:r>
            <w:r w:rsidR="00A87646">
              <w:rPr>
                <w:b/>
                <w:i/>
              </w:rPr>
              <w:t>(ОП.02. Основы деловой культуры профессионально-ориентированного содержания).</w:t>
            </w:r>
            <w:r w:rsidR="00B0543F">
              <w:t>)</w:t>
            </w:r>
          </w:p>
        </w:tc>
        <w:tc>
          <w:tcPr>
            <w:tcW w:w="1096" w:type="dxa"/>
            <w:gridSpan w:val="2"/>
            <w:tcBorders>
              <w:top w:val="nil"/>
              <w:left w:val="single" w:sz="4" w:space="0" w:color="000000"/>
              <w:bottom w:val="single" w:sz="4" w:space="0" w:color="000000"/>
              <w:right w:val="single" w:sz="4" w:space="0" w:color="000000"/>
            </w:tcBorders>
            <w:shd w:val="clear" w:color="auto" w:fill="E5B8B7"/>
            <w:hideMark/>
          </w:tcPr>
          <w:p w:rsidR="00B234AB" w:rsidRDefault="00B234AB">
            <w:pPr>
              <w:pStyle w:val="Default"/>
              <w:widowControl w:val="0"/>
              <w:jc w:val="center"/>
              <w:rPr>
                <w:b/>
                <w:bCs/>
                <w:sz w:val="22"/>
              </w:rPr>
            </w:pPr>
            <w:r>
              <w:rPr>
                <w:b/>
                <w:bCs/>
                <w:sz w:val="22"/>
              </w:rPr>
              <w:t>1</w:t>
            </w:r>
          </w:p>
        </w:tc>
        <w:tc>
          <w:tcPr>
            <w:tcW w:w="1172" w:type="dxa"/>
            <w:gridSpan w:val="3"/>
            <w:tcBorders>
              <w:top w:val="nil"/>
              <w:left w:val="single" w:sz="4" w:space="0" w:color="000000"/>
              <w:bottom w:val="single" w:sz="4" w:space="0" w:color="000000"/>
              <w:right w:val="single" w:sz="4" w:space="0" w:color="000000"/>
            </w:tcBorders>
            <w:shd w:val="clear" w:color="auto" w:fill="D9D9D9" w:themeFill="background1" w:themeFillShade="D9"/>
            <w:hideMark/>
          </w:tcPr>
          <w:p w:rsidR="00B234AB" w:rsidRDefault="00B234A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Pr>
                <w:bCs/>
                <w:sz w:val="22"/>
              </w:rPr>
              <w:t>2</w:t>
            </w:r>
          </w:p>
        </w:tc>
        <w:tc>
          <w:tcPr>
            <w:tcW w:w="441" w:type="dxa"/>
            <w:gridSpan w:val="2"/>
          </w:tcPr>
          <w:p w:rsidR="00B234AB" w:rsidRDefault="00B234AB">
            <w:pPr>
              <w:widowControl w:val="0"/>
            </w:pPr>
          </w:p>
        </w:tc>
      </w:tr>
      <w:tr w:rsidR="00B234AB" w:rsidTr="00A87646">
        <w:trPr>
          <w:trHeight w:val="20"/>
        </w:trPr>
        <w:tc>
          <w:tcPr>
            <w:tcW w:w="2548" w:type="dxa"/>
            <w:gridSpan w:val="2"/>
            <w:vMerge/>
            <w:tcBorders>
              <w:top w:val="single" w:sz="4" w:space="0" w:color="auto"/>
              <w:left w:val="single" w:sz="4" w:space="0" w:color="000000"/>
              <w:bottom w:val="nil"/>
              <w:right w:val="single" w:sz="4" w:space="0" w:color="000000"/>
            </w:tcBorders>
            <w:vAlign w:val="center"/>
            <w:hideMark/>
          </w:tcPr>
          <w:p w:rsidR="00B234AB" w:rsidRDefault="00B234AB">
            <w:pPr>
              <w:suppressAutoHyphens w:val="0"/>
              <w:rPr>
                <w:color w:val="000000"/>
                <w:sz w:val="22"/>
                <w:szCs w:val="22"/>
              </w:rPr>
            </w:pPr>
          </w:p>
        </w:tc>
        <w:tc>
          <w:tcPr>
            <w:tcW w:w="717" w:type="dxa"/>
            <w:gridSpan w:val="2"/>
            <w:tcBorders>
              <w:top w:val="nil"/>
              <w:left w:val="single" w:sz="4" w:space="0" w:color="000000"/>
              <w:bottom w:val="single" w:sz="4" w:space="0" w:color="000000"/>
              <w:right w:val="single" w:sz="4" w:space="0" w:color="000000"/>
            </w:tcBorders>
            <w:shd w:val="clear" w:color="auto" w:fill="E5B8B7"/>
            <w:hideMark/>
          </w:tcPr>
          <w:p w:rsidR="00B234AB" w:rsidRDefault="00B234AB">
            <w:pPr>
              <w:pStyle w:val="Default"/>
              <w:widowControl w:val="0"/>
              <w:ind w:left="-137" w:right="-71"/>
              <w:rPr>
                <w:sz w:val="20"/>
                <w:szCs w:val="20"/>
              </w:rPr>
            </w:pPr>
            <w:r>
              <w:rPr>
                <w:sz w:val="20"/>
                <w:szCs w:val="20"/>
              </w:rPr>
              <w:t>100-101</w:t>
            </w:r>
          </w:p>
        </w:tc>
        <w:tc>
          <w:tcPr>
            <w:tcW w:w="9176" w:type="dxa"/>
            <w:tcBorders>
              <w:top w:val="nil"/>
              <w:left w:val="single" w:sz="4" w:space="0" w:color="000000"/>
              <w:bottom w:val="single" w:sz="4" w:space="0" w:color="000000"/>
              <w:right w:val="single" w:sz="4" w:space="0" w:color="000000"/>
            </w:tcBorders>
            <w:shd w:val="clear" w:color="auto" w:fill="E5B8B7"/>
            <w:hideMark/>
          </w:tcPr>
          <w:p w:rsidR="00B234AB" w:rsidRDefault="006D185E" w:rsidP="00A87646">
            <w:pPr>
              <w:pStyle w:val="Default"/>
              <w:widowControl w:val="0"/>
              <w:jc w:val="both"/>
            </w:pPr>
            <w:r>
              <w:rPr>
                <w:b/>
              </w:rPr>
              <w:t>Практическая работа № 56</w:t>
            </w:r>
            <w:r w:rsidR="00B234AB">
              <w:rPr>
                <w:b/>
              </w:rPr>
              <w:t xml:space="preserve">. </w:t>
            </w:r>
            <w:r w:rsidR="00B234AB">
              <w:t>В. Г. Распутин. Повесть «Живи и помни»</w:t>
            </w:r>
            <w:r w:rsidR="00B0543F" w:rsidRPr="00431C98">
              <w:rPr>
                <w:b/>
                <w:i/>
              </w:rPr>
              <w:t xml:space="preserve"> </w:t>
            </w:r>
            <w:r w:rsidR="00A87646">
              <w:rPr>
                <w:b/>
                <w:i/>
              </w:rPr>
              <w:t>(ОП.02. Основы деловой культуры профессионально-ориентированного содержания).</w:t>
            </w:r>
            <w:r w:rsidR="00B0543F">
              <w:t>)</w:t>
            </w:r>
          </w:p>
        </w:tc>
        <w:tc>
          <w:tcPr>
            <w:tcW w:w="1096" w:type="dxa"/>
            <w:gridSpan w:val="2"/>
            <w:tcBorders>
              <w:top w:val="nil"/>
              <w:left w:val="single" w:sz="4" w:space="0" w:color="000000"/>
              <w:bottom w:val="single" w:sz="4" w:space="0" w:color="000000"/>
              <w:right w:val="single" w:sz="4" w:space="0" w:color="000000"/>
            </w:tcBorders>
            <w:shd w:val="clear" w:color="auto" w:fill="E5B8B7"/>
            <w:hideMark/>
          </w:tcPr>
          <w:p w:rsidR="00B234AB" w:rsidRDefault="00B234AB">
            <w:pPr>
              <w:pStyle w:val="Default"/>
              <w:widowControl w:val="0"/>
              <w:jc w:val="center"/>
              <w:rPr>
                <w:b/>
                <w:bCs/>
                <w:sz w:val="22"/>
              </w:rPr>
            </w:pPr>
            <w:r>
              <w:rPr>
                <w:b/>
                <w:bCs/>
                <w:sz w:val="22"/>
              </w:rPr>
              <w:t>2</w:t>
            </w:r>
          </w:p>
        </w:tc>
        <w:tc>
          <w:tcPr>
            <w:tcW w:w="1172" w:type="dxa"/>
            <w:gridSpan w:val="3"/>
            <w:tcBorders>
              <w:top w:val="nil"/>
              <w:left w:val="single" w:sz="4" w:space="0" w:color="000000"/>
              <w:bottom w:val="single" w:sz="4" w:space="0" w:color="000000"/>
              <w:right w:val="single" w:sz="4" w:space="0" w:color="000000"/>
            </w:tcBorders>
            <w:shd w:val="clear" w:color="auto" w:fill="D9D9D9" w:themeFill="background1" w:themeFillShade="D9"/>
            <w:hideMark/>
          </w:tcPr>
          <w:p w:rsidR="00B234AB" w:rsidRDefault="00B234A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Pr>
                <w:bCs/>
                <w:sz w:val="22"/>
              </w:rPr>
              <w:t>2</w:t>
            </w:r>
          </w:p>
        </w:tc>
        <w:tc>
          <w:tcPr>
            <w:tcW w:w="441" w:type="dxa"/>
            <w:gridSpan w:val="2"/>
          </w:tcPr>
          <w:p w:rsidR="00B234AB" w:rsidRDefault="00B234AB">
            <w:pPr>
              <w:widowControl w:val="0"/>
            </w:pPr>
          </w:p>
        </w:tc>
      </w:tr>
      <w:tr w:rsidR="00B234AB" w:rsidTr="00A87646">
        <w:trPr>
          <w:trHeight w:val="20"/>
        </w:trPr>
        <w:tc>
          <w:tcPr>
            <w:tcW w:w="2548" w:type="dxa"/>
            <w:gridSpan w:val="2"/>
            <w:vMerge/>
            <w:tcBorders>
              <w:top w:val="single" w:sz="4" w:space="0" w:color="auto"/>
              <w:left w:val="single" w:sz="4" w:space="0" w:color="000000"/>
              <w:bottom w:val="nil"/>
              <w:right w:val="single" w:sz="4" w:space="0" w:color="000000"/>
            </w:tcBorders>
            <w:vAlign w:val="center"/>
            <w:hideMark/>
          </w:tcPr>
          <w:p w:rsidR="00B234AB" w:rsidRDefault="00B234AB">
            <w:pPr>
              <w:suppressAutoHyphens w:val="0"/>
              <w:rPr>
                <w:color w:val="000000"/>
                <w:sz w:val="22"/>
                <w:szCs w:val="22"/>
              </w:rPr>
            </w:pPr>
          </w:p>
        </w:tc>
        <w:tc>
          <w:tcPr>
            <w:tcW w:w="717" w:type="dxa"/>
            <w:gridSpan w:val="2"/>
            <w:tcBorders>
              <w:top w:val="nil"/>
              <w:left w:val="single" w:sz="4" w:space="0" w:color="000000"/>
              <w:bottom w:val="single" w:sz="4" w:space="0" w:color="000000"/>
              <w:right w:val="single" w:sz="4" w:space="0" w:color="000000"/>
            </w:tcBorders>
            <w:shd w:val="clear" w:color="auto" w:fill="E5B8B7"/>
            <w:hideMark/>
          </w:tcPr>
          <w:p w:rsidR="00B234AB" w:rsidRDefault="00B234AB">
            <w:pPr>
              <w:pStyle w:val="Default"/>
              <w:widowControl w:val="0"/>
              <w:ind w:left="-137" w:right="-71"/>
              <w:rPr>
                <w:sz w:val="20"/>
                <w:szCs w:val="20"/>
              </w:rPr>
            </w:pPr>
            <w:r>
              <w:rPr>
                <w:sz w:val="20"/>
                <w:szCs w:val="20"/>
              </w:rPr>
              <w:t>102-103</w:t>
            </w:r>
          </w:p>
        </w:tc>
        <w:tc>
          <w:tcPr>
            <w:tcW w:w="9176" w:type="dxa"/>
            <w:tcBorders>
              <w:top w:val="nil"/>
              <w:left w:val="single" w:sz="4" w:space="0" w:color="000000"/>
              <w:bottom w:val="single" w:sz="4" w:space="0" w:color="000000"/>
              <w:right w:val="single" w:sz="4" w:space="0" w:color="000000"/>
            </w:tcBorders>
            <w:shd w:val="clear" w:color="auto" w:fill="E5B8B7"/>
            <w:hideMark/>
          </w:tcPr>
          <w:p w:rsidR="00B234AB" w:rsidRDefault="006D185E" w:rsidP="00A87646">
            <w:pPr>
              <w:widowControl w:val="0"/>
              <w:jc w:val="both"/>
            </w:pPr>
            <w:r>
              <w:rPr>
                <w:b/>
              </w:rPr>
              <w:t>Практическая работа № 57</w:t>
            </w:r>
            <w:r w:rsidR="00B234AB">
              <w:rPr>
                <w:b/>
              </w:rPr>
              <w:t xml:space="preserve">. </w:t>
            </w:r>
            <w:r w:rsidR="00B234AB">
              <w:t>Анализ стихотворений Н.М.Рубцова и И.А.Бродского</w:t>
            </w:r>
          </w:p>
        </w:tc>
        <w:tc>
          <w:tcPr>
            <w:tcW w:w="1096" w:type="dxa"/>
            <w:gridSpan w:val="2"/>
            <w:tcBorders>
              <w:top w:val="nil"/>
              <w:left w:val="single" w:sz="4" w:space="0" w:color="000000"/>
              <w:bottom w:val="single" w:sz="4" w:space="0" w:color="000000"/>
              <w:right w:val="single" w:sz="4" w:space="0" w:color="000000"/>
            </w:tcBorders>
            <w:shd w:val="clear" w:color="auto" w:fill="E5B8B7"/>
            <w:hideMark/>
          </w:tcPr>
          <w:p w:rsidR="00B234AB" w:rsidRDefault="00B234AB">
            <w:pPr>
              <w:pStyle w:val="Default"/>
              <w:widowControl w:val="0"/>
              <w:jc w:val="center"/>
              <w:rPr>
                <w:b/>
                <w:bCs/>
                <w:sz w:val="22"/>
              </w:rPr>
            </w:pPr>
            <w:r>
              <w:rPr>
                <w:b/>
                <w:bCs/>
                <w:sz w:val="22"/>
              </w:rPr>
              <w:t>1</w:t>
            </w:r>
          </w:p>
        </w:tc>
        <w:tc>
          <w:tcPr>
            <w:tcW w:w="1172" w:type="dxa"/>
            <w:gridSpan w:val="3"/>
            <w:tcBorders>
              <w:top w:val="nil"/>
              <w:left w:val="single" w:sz="4" w:space="0" w:color="000000"/>
              <w:bottom w:val="single" w:sz="4" w:space="0" w:color="000000"/>
              <w:right w:val="single" w:sz="4" w:space="0" w:color="000000"/>
            </w:tcBorders>
            <w:shd w:val="clear" w:color="auto" w:fill="D9D9D9" w:themeFill="background1" w:themeFillShade="D9"/>
            <w:hideMark/>
          </w:tcPr>
          <w:p w:rsidR="00B234AB" w:rsidRDefault="00B234A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Pr>
                <w:bCs/>
                <w:sz w:val="22"/>
              </w:rPr>
              <w:t>3</w:t>
            </w:r>
          </w:p>
        </w:tc>
        <w:tc>
          <w:tcPr>
            <w:tcW w:w="441" w:type="dxa"/>
            <w:gridSpan w:val="2"/>
          </w:tcPr>
          <w:p w:rsidR="00B234AB" w:rsidRDefault="00B234AB">
            <w:pPr>
              <w:widowControl w:val="0"/>
            </w:pPr>
          </w:p>
        </w:tc>
      </w:tr>
      <w:tr w:rsidR="00B234AB" w:rsidTr="00A87646">
        <w:trPr>
          <w:trHeight w:val="20"/>
        </w:trPr>
        <w:tc>
          <w:tcPr>
            <w:tcW w:w="12441" w:type="dxa"/>
            <w:gridSpan w:val="5"/>
            <w:tcBorders>
              <w:top w:val="nil"/>
              <w:left w:val="single" w:sz="4" w:space="0" w:color="000000"/>
              <w:bottom w:val="single" w:sz="4" w:space="0" w:color="000000"/>
              <w:right w:val="single" w:sz="4" w:space="0" w:color="000000"/>
            </w:tcBorders>
            <w:shd w:val="clear" w:color="auto" w:fill="FFFFFF" w:themeFill="background1"/>
            <w:hideMark/>
          </w:tcPr>
          <w:p w:rsidR="00B234AB" w:rsidRDefault="00B234AB" w:rsidP="00A87646">
            <w:pPr>
              <w:pStyle w:val="Default"/>
              <w:widowControl w:val="0"/>
              <w:jc w:val="both"/>
            </w:pPr>
            <w:r>
              <w:rPr>
                <w:b/>
                <w:bCs/>
              </w:rPr>
              <w:t>Раздел 4. Проза второй половины XX – начала XXI века</w:t>
            </w:r>
          </w:p>
        </w:tc>
        <w:tc>
          <w:tcPr>
            <w:tcW w:w="1096" w:type="dxa"/>
            <w:gridSpan w:val="2"/>
            <w:tcBorders>
              <w:top w:val="nil"/>
              <w:left w:val="single" w:sz="4" w:space="0" w:color="000000"/>
              <w:bottom w:val="single" w:sz="4" w:space="0" w:color="000000"/>
              <w:right w:val="single" w:sz="4" w:space="0" w:color="000000"/>
            </w:tcBorders>
            <w:shd w:val="clear" w:color="auto" w:fill="FFFFFF" w:themeFill="background1"/>
            <w:hideMark/>
          </w:tcPr>
          <w:p w:rsidR="00B234AB" w:rsidRDefault="00B234AB">
            <w:pPr>
              <w:pStyle w:val="Default"/>
              <w:widowControl w:val="0"/>
              <w:jc w:val="center"/>
              <w:rPr>
                <w:b/>
                <w:bCs/>
                <w:sz w:val="22"/>
              </w:rPr>
            </w:pPr>
            <w:r>
              <w:rPr>
                <w:b/>
                <w:bCs/>
                <w:sz w:val="22"/>
              </w:rPr>
              <w:t>2</w:t>
            </w:r>
          </w:p>
        </w:tc>
        <w:tc>
          <w:tcPr>
            <w:tcW w:w="1172" w:type="dxa"/>
            <w:gridSpan w:val="3"/>
            <w:tcBorders>
              <w:top w:val="nil"/>
              <w:left w:val="single" w:sz="4" w:space="0" w:color="000000"/>
              <w:bottom w:val="single" w:sz="4" w:space="0" w:color="000000"/>
              <w:right w:val="single" w:sz="4" w:space="0" w:color="000000"/>
            </w:tcBorders>
            <w:shd w:val="clear" w:color="auto" w:fill="FFFFFF" w:themeFill="background1"/>
          </w:tcPr>
          <w:p w:rsidR="00B234AB" w:rsidRDefault="00B234A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p>
        </w:tc>
        <w:tc>
          <w:tcPr>
            <w:tcW w:w="441" w:type="dxa"/>
            <w:gridSpan w:val="2"/>
          </w:tcPr>
          <w:p w:rsidR="00B234AB" w:rsidRDefault="00B234AB">
            <w:pPr>
              <w:widowControl w:val="0"/>
            </w:pPr>
          </w:p>
        </w:tc>
      </w:tr>
      <w:tr w:rsidR="00B234AB" w:rsidTr="00A87646">
        <w:trPr>
          <w:trHeight w:val="20"/>
        </w:trPr>
        <w:tc>
          <w:tcPr>
            <w:tcW w:w="2548" w:type="dxa"/>
            <w:gridSpan w:val="2"/>
            <w:vMerge w:val="restart"/>
            <w:tcBorders>
              <w:top w:val="nil"/>
              <w:left w:val="single" w:sz="4" w:space="0" w:color="000000"/>
              <w:bottom w:val="single" w:sz="4" w:space="0" w:color="000000"/>
              <w:right w:val="single" w:sz="4" w:space="0" w:color="000000"/>
            </w:tcBorders>
            <w:shd w:val="clear" w:color="auto" w:fill="E5B8B7" w:themeFill="accent2" w:themeFillTint="66"/>
          </w:tcPr>
          <w:p w:rsidR="00B234AB" w:rsidRDefault="00B234AB">
            <w:pPr>
              <w:pStyle w:val="Default"/>
              <w:widowControl w:val="0"/>
              <w:jc w:val="both"/>
            </w:pPr>
          </w:p>
        </w:tc>
        <w:tc>
          <w:tcPr>
            <w:tcW w:w="9893" w:type="dxa"/>
            <w:gridSpan w:val="3"/>
            <w:tcBorders>
              <w:top w:val="nil"/>
              <w:left w:val="single" w:sz="4" w:space="0" w:color="000000"/>
              <w:bottom w:val="single" w:sz="4" w:space="0" w:color="000000"/>
              <w:right w:val="single" w:sz="4" w:space="0" w:color="000000"/>
            </w:tcBorders>
            <w:shd w:val="clear" w:color="auto" w:fill="E5B8B7" w:themeFill="accent2" w:themeFillTint="66"/>
            <w:hideMark/>
          </w:tcPr>
          <w:p w:rsidR="00B234AB" w:rsidRDefault="00B234AB" w:rsidP="00A87646">
            <w:pPr>
              <w:pStyle w:val="Default"/>
              <w:widowControl w:val="0"/>
              <w:jc w:val="both"/>
            </w:pPr>
            <w:r>
              <w:rPr>
                <w:b/>
                <w:bCs/>
              </w:rPr>
              <w:t>Лабораторные, Практические занятия и Практическая подготовка</w:t>
            </w:r>
          </w:p>
        </w:tc>
        <w:tc>
          <w:tcPr>
            <w:tcW w:w="1096" w:type="dxa"/>
            <w:gridSpan w:val="2"/>
            <w:tcBorders>
              <w:top w:val="nil"/>
              <w:left w:val="single" w:sz="4" w:space="0" w:color="000000"/>
              <w:bottom w:val="single" w:sz="4" w:space="0" w:color="000000"/>
              <w:right w:val="single" w:sz="4" w:space="0" w:color="000000"/>
            </w:tcBorders>
            <w:shd w:val="clear" w:color="auto" w:fill="E5B8B7" w:themeFill="accent2" w:themeFillTint="66"/>
          </w:tcPr>
          <w:p w:rsidR="00B234AB" w:rsidRDefault="00B234AB">
            <w:pPr>
              <w:pStyle w:val="Default"/>
              <w:widowControl w:val="0"/>
              <w:jc w:val="center"/>
              <w:rPr>
                <w:b/>
                <w:bCs/>
                <w:sz w:val="22"/>
              </w:rPr>
            </w:pPr>
          </w:p>
        </w:tc>
        <w:tc>
          <w:tcPr>
            <w:tcW w:w="1172" w:type="dxa"/>
            <w:gridSpan w:val="3"/>
            <w:tcBorders>
              <w:top w:val="nil"/>
              <w:left w:val="single" w:sz="4" w:space="0" w:color="000000"/>
              <w:bottom w:val="single" w:sz="4" w:space="0" w:color="000000"/>
              <w:right w:val="single" w:sz="4" w:space="0" w:color="000000"/>
            </w:tcBorders>
            <w:shd w:val="clear" w:color="auto" w:fill="E5B8B7" w:themeFill="accent2" w:themeFillTint="66"/>
          </w:tcPr>
          <w:p w:rsidR="00B234AB" w:rsidRDefault="00B234A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p>
        </w:tc>
        <w:tc>
          <w:tcPr>
            <w:tcW w:w="441" w:type="dxa"/>
            <w:gridSpan w:val="2"/>
          </w:tcPr>
          <w:p w:rsidR="00B234AB" w:rsidRDefault="00B234AB">
            <w:pPr>
              <w:widowControl w:val="0"/>
            </w:pPr>
          </w:p>
        </w:tc>
      </w:tr>
      <w:tr w:rsidR="00B234AB" w:rsidTr="00A87646">
        <w:trPr>
          <w:trHeight w:val="20"/>
        </w:trPr>
        <w:tc>
          <w:tcPr>
            <w:tcW w:w="2548" w:type="dxa"/>
            <w:gridSpan w:val="2"/>
            <w:vMerge/>
            <w:tcBorders>
              <w:top w:val="nil"/>
              <w:left w:val="single" w:sz="4" w:space="0" w:color="000000"/>
              <w:bottom w:val="single" w:sz="4" w:space="0" w:color="000000"/>
              <w:right w:val="single" w:sz="4" w:space="0" w:color="000000"/>
            </w:tcBorders>
            <w:vAlign w:val="center"/>
            <w:hideMark/>
          </w:tcPr>
          <w:p w:rsidR="00B234AB" w:rsidRDefault="00B234AB">
            <w:pPr>
              <w:suppressAutoHyphens w:val="0"/>
              <w:rPr>
                <w:color w:val="000000"/>
              </w:rPr>
            </w:pPr>
          </w:p>
        </w:tc>
        <w:tc>
          <w:tcPr>
            <w:tcW w:w="717" w:type="dxa"/>
            <w:gridSpan w:val="2"/>
            <w:tcBorders>
              <w:top w:val="nil"/>
              <w:left w:val="single" w:sz="4" w:space="0" w:color="000000"/>
              <w:bottom w:val="single" w:sz="4" w:space="0" w:color="000000"/>
              <w:right w:val="single" w:sz="4" w:space="0" w:color="000000"/>
            </w:tcBorders>
            <w:shd w:val="clear" w:color="auto" w:fill="E5B8B7" w:themeFill="accent2" w:themeFillTint="66"/>
            <w:hideMark/>
          </w:tcPr>
          <w:p w:rsidR="00B234AB" w:rsidRDefault="00B234AB">
            <w:pPr>
              <w:pStyle w:val="Default"/>
              <w:widowControl w:val="0"/>
              <w:ind w:left="-37" w:right="-160"/>
              <w:rPr>
                <w:sz w:val="22"/>
                <w:szCs w:val="22"/>
              </w:rPr>
            </w:pPr>
            <w:r>
              <w:rPr>
                <w:sz w:val="22"/>
                <w:szCs w:val="22"/>
              </w:rPr>
              <w:t>104</w:t>
            </w:r>
          </w:p>
        </w:tc>
        <w:tc>
          <w:tcPr>
            <w:tcW w:w="9176" w:type="dxa"/>
            <w:tcBorders>
              <w:top w:val="nil"/>
              <w:left w:val="single" w:sz="4" w:space="0" w:color="000000"/>
              <w:bottom w:val="single" w:sz="4" w:space="0" w:color="000000"/>
              <w:right w:val="single" w:sz="4" w:space="0" w:color="000000"/>
            </w:tcBorders>
            <w:shd w:val="clear" w:color="auto" w:fill="E5B8B7" w:themeFill="accent2" w:themeFillTint="66"/>
            <w:hideMark/>
          </w:tcPr>
          <w:p w:rsidR="00B234AB" w:rsidRDefault="006D185E" w:rsidP="00A87646">
            <w:pPr>
              <w:pStyle w:val="Default"/>
              <w:widowControl w:val="0"/>
              <w:jc w:val="both"/>
            </w:pPr>
            <w:r>
              <w:rPr>
                <w:b/>
              </w:rPr>
              <w:t>Практическая работа № 58</w:t>
            </w:r>
            <w:r w:rsidR="00B234AB">
              <w:rPr>
                <w:b/>
              </w:rPr>
              <w:t xml:space="preserve">. </w:t>
            </w:r>
            <w:r w:rsidR="00B234AB">
              <w:t>Проза второй половины XX – начала XXI века. Рассказы, повести, романы</w:t>
            </w:r>
          </w:p>
        </w:tc>
        <w:tc>
          <w:tcPr>
            <w:tcW w:w="1096" w:type="dxa"/>
            <w:gridSpan w:val="2"/>
            <w:tcBorders>
              <w:top w:val="nil"/>
              <w:left w:val="single" w:sz="4" w:space="0" w:color="000000"/>
              <w:bottom w:val="single" w:sz="4" w:space="0" w:color="000000"/>
              <w:right w:val="single" w:sz="4" w:space="0" w:color="000000"/>
            </w:tcBorders>
            <w:shd w:val="clear" w:color="auto" w:fill="E5B8B7" w:themeFill="accent2" w:themeFillTint="66"/>
            <w:hideMark/>
          </w:tcPr>
          <w:p w:rsidR="00B234AB" w:rsidRDefault="00B234AB">
            <w:pPr>
              <w:pStyle w:val="Default"/>
              <w:widowControl w:val="0"/>
              <w:jc w:val="center"/>
              <w:rPr>
                <w:b/>
                <w:bCs/>
                <w:sz w:val="22"/>
              </w:rPr>
            </w:pPr>
            <w:r>
              <w:rPr>
                <w:b/>
                <w:bCs/>
                <w:sz w:val="22"/>
              </w:rPr>
              <w:t>1</w:t>
            </w:r>
          </w:p>
        </w:tc>
        <w:tc>
          <w:tcPr>
            <w:tcW w:w="1172" w:type="dxa"/>
            <w:gridSpan w:val="3"/>
            <w:tcBorders>
              <w:top w:val="nil"/>
              <w:left w:val="single" w:sz="4" w:space="0" w:color="000000"/>
              <w:bottom w:val="single" w:sz="4" w:space="0" w:color="000000"/>
              <w:right w:val="single" w:sz="4" w:space="0" w:color="000000"/>
            </w:tcBorders>
            <w:shd w:val="clear" w:color="auto" w:fill="E5B8B7" w:themeFill="accent2" w:themeFillTint="66"/>
            <w:hideMark/>
          </w:tcPr>
          <w:p w:rsidR="00B234AB" w:rsidRDefault="00B234A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Pr>
                <w:bCs/>
                <w:sz w:val="22"/>
              </w:rPr>
              <w:t>2</w:t>
            </w:r>
          </w:p>
        </w:tc>
        <w:tc>
          <w:tcPr>
            <w:tcW w:w="441" w:type="dxa"/>
            <w:gridSpan w:val="2"/>
          </w:tcPr>
          <w:p w:rsidR="00B234AB" w:rsidRDefault="00B234AB">
            <w:pPr>
              <w:widowControl w:val="0"/>
            </w:pPr>
          </w:p>
        </w:tc>
      </w:tr>
      <w:tr w:rsidR="00B234AB" w:rsidTr="00A87646">
        <w:trPr>
          <w:trHeight w:val="20"/>
        </w:trPr>
        <w:tc>
          <w:tcPr>
            <w:tcW w:w="2548" w:type="dxa"/>
            <w:gridSpan w:val="2"/>
            <w:vMerge/>
            <w:tcBorders>
              <w:top w:val="nil"/>
              <w:left w:val="single" w:sz="4" w:space="0" w:color="000000"/>
              <w:bottom w:val="single" w:sz="4" w:space="0" w:color="000000"/>
              <w:right w:val="single" w:sz="4" w:space="0" w:color="000000"/>
            </w:tcBorders>
            <w:vAlign w:val="center"/>
            <w:hideMark/>
          </w:tcPr>
          <w:p w:rsidR="00B234AB" w:rsidRDefault="00B234AB">
            <w:pPr>
              <w:suppressAutoHyphens w:val="0"/>
              <w:rPr>
                <w:color w:val="000000"/>
              </w:rPr>
            </w:pPr>
          </w:p>
        </w:tc>
        <w:tc>
          <w:tcPr>
            <w:tcW w:w="717" w:type="dxa"/>
            <w:gridSpan w:val="2"/>
            <w:tcBorders>
              <w:top w:val="nil"/>
              <w:left w:val="single" w:sz="4" w:space="0" w:color="000000"/>
              <w:bottom w:val="single" w:sz="4" w:space="0" w:color="000000"/>
              <w:right w:val="single" w:sz="4" w:space="0" w:color="000000"/>
            </w:tcBorders>
            <w:shd w:val="clear" w:color="auto" w:fill="E5B8B7" w:themeFill="accent2" w:themeFillTint="66"/>
            <w:hideMark/>
          </w:tcPr>
          <w:p w:rsidR="00B234AB" w:rsidRDefault="00B234AB">
            <w:pPr>
              <w:pStyle w:val="Default"/>
              <w:widowControl w:val="0"/>
              <w:ind w:left="-37" w:right="-160"/>
              <w:rPr>
                <w:sz w:val="22"/>
                <w:szCs w:val="22"/>
              </w:rPr>
            </w:pPr>
            <w:r>
              <w:rPr>
                <w:sz w:val="22"/>
                <w:szCs w:val="22"/>
              </w:rPr>
              <w:t>105</w:t>
            </w:r>
          </w:p>
        </w:tc>
        <w:tc>
          <w:tcPr>
            <w:tcW w:w="9176" w:type="dxa"/>
            <w:tcBorders>
              <w:top w:val="nil"/>
              <w:left w:val="single" w:sz="4" w:space="0" w:color="000000"/>
              <w:bottom w:val="single" w:sz="4" w:space="0" w:color="000000"/>
              <w:right w:val="single" w:sz="4" w:space="0" w:color="000000"/>
            </w:tcBorders>
            <w:shd w:val="clear" w:color="auto" w:fill="E5B8B7" w:themeFill="accent2" w:themeFillTint="66"/>
            <w:hideMark/>
          </w:tcPr>
          <w:p w:rsidR="00B234AB" w:rsidRDefault="006D185E" w:rsidP="00A87646">
            <w:pPr>
              <w:pStyle w:val="Default"/>
              <w:widowControl w:val="0"/>
              <w:jc w:val="both"/>
            </w:pPr>
            <w:r>
              <w:rPr>
                <w:b/>
              </w:rPr>
              <w:t>Практическая работа № 59</w:t>
            </w:r>
            <w:r w:rsidR="00B234AB">
              <w:rPr>
                <w:b/>
              </w:rPr>
              <w:t xml:space="preserve">. </w:t>
            </w:r>
            <w:r w:rsidR="00B234AB">
              <w:t>Анализ прозаических произведений второй половины XX – начала XXI века</w:t>
            </w:r>
          </w:p>
        </w:tc>
        <w:tc>
          <w:tcPr>
            <w:tcW w:w="1096" w:type="dxa"/>
            <w:gridSpan w:val="2"/>
            <w:tcBorders>
              <w:top w:val="nil"/>
              <w:left w:val="single" w:sz="4" w:space="0" w:color="000000"/>
              <w:bottom w:val="single" w:sz="4" w:space="0" w:color="000000"/>
              <w:right w:val="single" w:sz="4" w:space="0" w:color="000000"/>
            </w:tcBorders>
            <w:shd w:val="clear" w:color="auto" w:fill="E5B8B7" w:themeFill="accent2" w:themeFillTint="66"/>
            <w:hideMark/>
          </w:tcPr>
          <w:p w:rsidR="00B234AB" w:rsidRDefault="00B234AB">
            <w:pPr>
              <w:pStyle w:val="Default"/>
              <w:widowControl w:val="0"/>
              <w:jc w:val="center"/>
              <w:rPr>
                <w:b/>
                <w:bCs/>
                <w:sz w:val="22"/>
              </w:rPr>
            </w:pPr>
            <w:r>
              <w:rPr>
                <w:b/>
                <w:bCs/>
                <w:sz w:val="22"/>
              </w:rPr>
              <w:t>1</w:t>
            </w:r>
          </w:p>
        </w:tc>
        <w:tc>
          <w:tcPr>
            <w:tcW w:w="1172" w:type="dxa"/>
            <w:gridSpan w:val="3"/>
            <w:tcBorders>
              <w:top w:val="nil"/>
              <w:left w:val="single" w:sz="4" w:space="0" w:color="000000"/>
              <w:bottom w:val="single" w:sz="4" w:space="0" w:color="000000"/>
              <w:right w:val="single" w:sz="4" w:space="0" w:color="000000"/>
            </w:tcBorders>
            <w:shd w:val="clear" w:color="auto" w:fill="E5B8B7" w:themeFill="accent2" w:themeFillTint="66"/>
            <w:hideMark/>
          </w:tcPr>
          <w:p w:rsidR="00B234AB" w:rsidRDefault="00B234A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Pr>
                <w:bCs/>
                <w:sz w:val="22"/>
              </w:rPr>
              <w:t>3</w:t>
            </w:r>
          </w:p>
        </w:tc>
        <w:tc>
          <w:tcPr>
            <w:tcW w:w="441" w:type="dxa"/>
            <w:gridSpan w:val="2"/>
          </w:tcPr>
          <w:p w:rsidR="00B234AB" w:rsidRDefault="00B234AB">
            <w:pPr>
              <w:widowControl w:val="0"/>
            </w:pPr>
          </w:p>
        </w:tc>
      </w:tr>
      <w:tr w:rsidR="00B234AB" w:rsidTr="00A87646">
        <w:trPr>
          <w:trHeight w:val="20"/>
        </w:trPr>
        <w:tc>
          <w:tcPr>
            <w:tcW w:w="12441" w:type="dxa"/>
            <w:gridSpan w:val="5"/>
            <w:tcBorders>
              <w:top w:val="nil"/>
              <w:left w:val="single" w:sz="4" w:space="0" w:color="000000"/>
              <w:bottom w:val="single" w:sz="4" w:space="0" w:color="000000"/>
              <w:right w:val="single" w:sz="4" w:space="0" w:color="000000"/>
            </w:tcBorders>
            <w:shd w:val="clear" w:color="auto" w:fill="FFFFFF" w:themeFill="background1"/>
            <w:hideMark/>
          </w:tcPr>
          <w:p w:rsidR="00B234AB" w:rsidRDefault="00B234AB" w:rsidP="00A87646">
            <w:pPr>
              <w:pStyle w:val="Default"/>
              <w:widowControl w:val="0"/>
              <w:jc w:val="both"/>
            </w:pPr>
            <w:r>
              <w:rPr>
                <w:b/>
                <w:bCs/>
              </w:rPr>
              <w:lastRenderedPageBreak/>
              <w:t>Раздел 4. Поэзия второй половины XX – начала XXI века</w:t>
            </w:r>
          </w:p>
        </w:tc>
        <w:tc>
          <w:tcPr>
            <w:tcW w:w="1096" w:type="dxa"/>
            <w:gridSpan w:val="2"/>
            <w:tcBorders>
              <w:top w:val="nil"/>
              <w:left w:val="single" w:sz="4" w:space="0" w:color="000000"/>
              <w:bottom w:val="single" w:sz="4" w:space="0" w:color="000000"/>
              <w:right w:val="single" w:sz="4" w:space="0" w:color="000000"/>
            </w:tcBorders>
            <w:shd w:val="clear" w:color="auto" w:fill="FFFFFF" w:themeFill="background1"/>
            <w:hideMark/>
          </w:tcPr>
          <w:p w:rsidR="00B234AB" w:rsidRDefault="00B234AB">
            <w:pPr>
              <w:pStyle w:val="Default"/>
              <w:widowControl w:val="0"/>
              <w:jc w:val="center"/>
              <w:rPr>
                <w:b/>
                <w:bCs/>
                <w:sz w:val="22"/>
              </w:rPr>
            </w:pPr>
            <w:r>
              <w:rPr>
                <w:b/>
                <w:bCs/>
                <w:sz w:val="22"/>
              </w:rPr>
              <w:t>3</w:t>
            </w:r>
          </w:p>
        </w:tc>
        <w:tc>
          <w:tcPr>
            <w:tcW w:w="1172" w:type="dxa"/>
            <w:gridSpan w:val="3"/>
            <w:tcBorders>
              <w:top w:val="nil"/>
              <w:left w:val="single" w:sz="4" w:space="0" w:color="000000"/>
              <w:bottom w:val="single" w:sz="4" w:space="0" w:color="000000"/>
              <w:right w:val="single" w:sz="4" w:space="0" w:color="000000"/>
            </w:tcBorders>
            <w:shd w:val="clear" w:color="auto" w:fill="FFFFFF" w:themeFill="background1"/>
          </w:tcPr>
          <w:p w:rsidR="00B234AB" w:rsidRDefault="00B234A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p>
        </w:tc>
        <w:tc>
          <w:tcPr>
            <w:tcW w:w="441" w:type="dxa"/>
            <w:gridSpan w:val="2"/>
          </w:tcPr>
          <w:p w:rsidR="00B234AB" w:rsidRDefault="00B234AB">
            <w:pPr>
              <w:widowControl w:val="0"/>
            </w:pPr>
          </w:p>
        </w:tc>
      </w:tr>
      <w:tr w:rsidR="00B234AB" w:rsidTr="00A87646">
        <w:trPr>
          <w:trHeight w:val="20"/>
        </w:trPr>
        <w:tc>
          <w:tcPr>
            <w:tcW w:w="2548" w:type="dxa"/>
            <w:gridSpan w:val="2"/>
            <w:vMerge w:val="restart"/>
            <w:tcBorders>
              <w:top w:val="nil"/>
              <w:left w:val="single" w:sz="4" w:space="0" w:color="000000"/>
              <w:bottom w:val="single" w:sz="4" w:space="0" w:color="000000"/>
              <w:right w:val="single" w:sz="4" w:space="0" w:color="000000"/>
            </w:tcBorders>
            <w:shd w:val="clear" w:color="auto" w:fill="E5B8B7" w:themeFill="accent2" w:themeFillTint="66"/>
          </w:tcPr>
          <w:p w:rsidR="00B234AB" w:rsidRDefault="00B234AB">
            <w:pPr>
              <w:pStyle w:val="Default"/>
              <w:widowControl w:val="0"/>
              <w:jc w:val="both"/>
            </w:pPr>
          </w:p>
        </w:tc>
        <w:tc>
          <w:tcPr>
            <w:tcW w:w="9893" w:type="dxa"/>
            <w:gridSpan w:val="3"/>
            <w:tcBorders>
              <w:top w:val="nil"/>
              <w:left w:val="single" w:sz="4" w:space="0" w:color="000000"/>
              <w:bottom w:val="single" w:sz="4" w:space="0" w:color="000000"/>
              <w:right w:val="single" w:sz="4" w:space="0" w:color="000000"/>
            </w:tcBorders>
            <w:shd w:val="clear" w:color="auto" w:fill="E5B8B7" w:themeFill="accent2" w:themeFillTint="66"/>
            <w:hideMark/>
          </w:tcPr>
          <w:p w:rsidR="00B234AB" w:rsidRDefault="00B234AB" w:rsidP="00A87646">
            <w:pPr>
              <w:pStyle w:val="Default"/>
              <w:widowControl w:val="0"/>
              <w:jc w:val="both"/>
              <w:rPr>
                <w:sz w:val="22"/>
                <w:szCs w:val="22"/>
              </w:rPr>
            </w:pPr>
            <w:r>
              <w:rPr>
                <w:b/>
                <w:bCs/>
                <w:sz w:val="22"/>
              </w:rPr>
              <w:t>Лабораторные, Практические занятия и Практическая подготовка</w:t>
            </w:r>
          </w:p>
        </w:tc>
        <w:tc>
          <w:tcPr>
            <w:tcW w:w="1096" w:type="dxa"/>
            <w:gridSpan w:val="2"/>
            <w:tcBorders>
              <w:top w:val="nil"/>
              <w:left w:val="single" w:sz="4" w:space="0" w:color="000000"/>
              <w:bottom w:val="single" w:sz="4" w:space="0" w:color="000000"/>
              <w:right w:val="single" w:sz="4" w:space="0" w:color="000000"/>
            </w:tcBorders>
            <w:shd w:val="clear" w:color="auto" w:fill="E5B8B7" w:themeFill="accent2" w:themeFillTint="66"/>
          </w:tcPr>
          <w:p w:rsidR="00B234AB" w:rsidRDefault="00B234AB">
            <w:pPr>
              <w:pStyle w:val="Default"/>
              <w:widowControl w:val="0"/>
              <w:jc w:val="center"/>
              <w:rPr>
                <w:b/>
                <w:bCs/>
                <w:sz w:val="22"/>
              </w:rPr>
            </w:pPr>
          </w:p>
        </w:tc>
        <w:tc>
          <w:tcPr>
            <w:tcW w:w="1172" w:type="dxa"/>
            <w:gridSpan w:val="3"/>
            <w:tcBorders>
              <w:top w:val="nil"/>
              <w:left w:val="single" w:sz="4" w:space="0" w:color="000000"/>
              <w:bottom w:val="single" w:sz="4" w:space="0" w:color="000000"/>
              <w:right w:val="single" w:sz="4" w:space="0" w:color="000000"/>
            </w:tcBorders>
            <w:shd w:val="clear" w:color="auto" w:fill="E5B8B7" w:themeFill="accent2" w:themeFillTint="66"/>
          </w:tcPr>
          <w:p w:rsidR="00B234AB" w:rsidRDefault="00B234A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p>
        </w:tc>
        <w:tc>
          <w:tcPr>
            <w:tcW w:w="441" w:type="dxa"/>
            <w:gridSpan w:val="2"/>
          </w:tcPr>
          <w:p w:rsidR="00B234AB" w:rsidRDefault="00B234AB">
            <w:pPr>
              <w:widowControl w:val="0"/>
            </w:pPr>
          </w:p>
        </w:tc>
      </w:tr>
      <w:tr w:rsidR="00B234AB" w:rsidTr="00A87646">
        <w:trPr>
          <w:trHeight w:val="20"/>
        </w:trPr>
        <w:tc>
          <w:tcPr>
            <w:tcW w:w="2548" w:type="dxa"/>
            <w:gridSpan w:val="2"/>
            <w:vMerge/>
            <w:tcBorders>
              <w:top w:val="nil"/>
              <w:left w:val="single" w:sz="4" w:space="0" w:color="000000"/>
              <w:bottom w:val="single" w:sz="4" w:space="0" w:color="000000"/>
              <w:right w:val="single" w:sz="4" w:space="0" w:color="000000"/>
            </w:tcBorders>
            <w:vAlign w:val="center"/>
            <w:hideMark/>
          </w:tcPr>
          <w:p w:rsidR="00B234AB" w:rsidRDefault="00B234AB">
            <w:pPr>
              <w:suppressAutoHyphens w:val="0"/>
              <w:rPr>
                <w:color w:val="000000"/>
              </w:rPr>
            </w:pPr>
          </w:p>
        </w:tc>
        <w:tc>
          <w:tcPr>
            <w:tcW w:w="717" w:type="dxa"/>
            <w:gridSpan w:val="2"/>
            <w:tcBorders>
              <w:top w:val="nil"/>
              <w:left w:val="single" w:sz="4" w:space="0" w:color="000000"/>
              <w:bottom w:val="single" w:sz="4" w:space="0" w:color="000000"/>
              <w:right w:val="single" w:sz="4" w:space="0" w:color="000000"/>
            </w:tcBorders>
            <w:shd w:val="clear" w:color="auto" w:fill="E5B8B7" w:themeFill="accent2" w:themeFillTint="66"/>
            <w:hideMark/>
          </w:tcPr>
          <w:p w:rsidR="00B234AB" w:rsidRDefault="00B234AB">
            <w:pPr>
              <w:pStyle w:val="Default"/>
              <w:widowControl w:val="0"/>
              <w:ind w:left="-37" w:right="-160"/>
              <w:rPr>
                <w:sz w:val="22"/>
                <w:szCs w:val="22"/>
              </w:rPr>
            </w:pPr>
            <w:r>
              <w:rPr>
                <w:sz w:val="22"/>
                <w:szCs w:val="22"/>
              </w:rPr>
              <w:t>106</w:t>
            </w:r>
          </w:p>
        </w:tc>
        <w:tc>
          <w:tcPr>
            <w:tcW w:w="9176" w:type="dxa"/>
            <w:tcBorders>
              <w:top w:val="nil"/>
              <w:left w:val="single" w:sz="4" w:space="0" w:color="000000"/>
              <w:bottom w:val="single" w:sz="4" w:space="0" w:color="000000"/>
              <w:right w:val="single" w:sz="4" w:space="0" w:color="000000"/>
            </w:tcBorders>
            <w:shd w:val="clear" w:color="auto" w:fill="E5B8B7" w:themeFill="accent2" w:themeFillTint="66"/>
            <w:hideMark/>
          </w:tcPr>
          <w:p w:rsidR="00B234AB" w:rsidRDefault="006D185E" w:rsidP="00A87646">
            <w:pPr>
              <w:pStyle w:val="Default"/>
              <w:widowControl w:val="0"/>
              <w:jc w:val="both"/>
            </w:pPr>
            <w:r>
              <w:rPr>
                <w:b/>
              </w:rPr>
              <w:t>Практическая работа № 60</w:t>
            </w:r>
            <w:r w:rsidR="00B234AB">
              <w:rPr>
                <w:b/>
              </w:rPr>
              <w:t xml:space="preserve">. </w:t>
            </w:r>
            <w:r w:rsidR="00B234AB">
              <w:t>Поэзия второй половины XX – начала XXI века. Стихотворения</w:t>
            </w:r>
          </w:p>
        </w:tc>
        <w:tc>
          <w:tcPr>
            <w:tcW w:w="1096" w:type="dxa"/>
            <w:gridSpan w:val="2"/>
            <w:tcBorders>
              <w:top w:val="nil"/>
              <w:left w:val="single" w:sz="4" w:space="0" w:color="000000"/>
              <w:bottom w:val="single" w:sz="4" w:space="0" w:color="000000"/>
              <w:right w:val="single" w:sz="4" w:space="0" w:color="000000"/>
            </w:tcBorders>
            <w:shd w:val="clear" w:color="auto" w:fill="E5B8B7" w:themeFill="accent2" w:themeFillTint="66"/>
            <w:hideMark/>
          </w:tcPr>
          <w:p w:rsidR="00B234AB" w:rsidRDefault="00B234AB">
            <w:pPr>
              <w:pStyle w:val="Default"/>
              <w:widowControl w:val="0"/>
              <w:jc w:val="center"/>
              <w:rPr>
                <w:b/>
                <w:bCs/>
                <w:sz w:val="22"/>
              </w:rPr>
            </w:pPr>
            <w:r>
              <w:rPr>
                <w:b/>
                <w:bCs/>
                <w:sz w:val="22"/>
              </w:rPr>
              <w:t>1</w:t>
            </w:r>
          </w:p>
        </w:tc>
        <w:tc>
          <w:tcPr>
            <w:tcW w:w="1172" w:type="dxa"/>
            <w:gridSpan w:val="3"/>
            <w:tcBorders>
              <w:top w:val="nil"/>
              <w:left w:val="single" w:sz="4" w:space="0" w:color="000000"/>
              <w:bottom w:val="single" w:sz="4" w:space="0" w:color="000000"/>
              <w:right w:val="single" w:sz="4" w:space="0" w:color="000000"/>
            </w:tcBorders>
            <w:shd w:val="clear" w:color="auto" w:fill="E5B8B7" w:themeFill="accent2" w:themeFillTint="66"/>
            <w:hideMark/>
          </w:tcPr>
          <w:p w:rsidR="00B234AB" w:rsidRDefault="00B234A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Pr>
                <w:bCs/>
                <w:sz w:val="22"/>
              </w:rPr>
              <w:t>2</w:t>
            </w:r>
          </w:p>
        </w:tc>
        <w:tc>
          <w:tcPr>
            <w:tcW w:w="441" w:type="dxa"/>
            <w:gridSpan w:val="2"/>
          </w:tcPr>
          <w:p w:rsidR="00B234AB" w:rsidRDefault="00B234AB">
            <w:pPr>
              <w:widowControl w:val="0"/>
            </w:pPr>
          </w:p>
        </w:tc>
      </w:tr>
      <w:tr w:rsidR="00B234AB" w:rsidTr="00A87646">
        <w:trPr>
          <w:trHeight w:val="20"/>
        </w:trPr>
        <w:tc>
          <w:tcPr>
            <w:tcW w:w="2548" w:type="dxa"/>
            <w:gridSpan w:val="2"/>
            <w:vMerge/>
            <w:tcBorders>
              <w:top w:val="nil"/>
              <w:left w:val="single" w:sz="4" w:space="0" w:color="000000"/>
              <w:bottom w:val="single" w:sz="4" w:space="0" w:color="000000"/>
              <w:right w:val="single" w:sz="4" w:space="0" w:color="000000"/>
            </w:tcBorders>
            <w:vAlign w:val="center"/>
            <w:hideMark/>
          </w:tcPr>
          <w:p w:rsidR="00B234AB" w:rsidRDefault="00B234AB">
            <w:pPr>
              <w:suppressAutoHyphens w:val="0"/>
              <w:rPr>
                <w:color w:val="000000"/>
              </w:rPr>
            </w:pPr>
          </w:p>
        </w:tc>
        <w:tc>
          <w:tcPr>
            <w:tcW w:w="717" w:type="dxa"/>
            <w:gridSpan w:val="2"/>
            <w:tcBorders>
              <w:top w:val="nil"/>
              <w:left w:val="single" w:sz="4" w:space="0" w:color="000000"/>
              <w:bottom w:val="single" w:sz="4" w:space="0" w:color="000000"/>
              <w:right w:val="single" w:sz="4" w:space="0" w:color="000000"/>
            </w:tcBorders>
            <w:shd w:val="clear" w:color="auto" w:fill="E5B8B7" w:themeFill="accent2" w:themeFillTint="66"/>
            <w:hideMark/>
          </w:tcPr>
          <w:p w:rsidR="00B234AB" w:rsidRDefault="00B234AB">
            <w:pPr>
              <w:pStyle w:val="Default"/>
              <w:widowControl w:val="0"/>
              <w:ind w:left="-37" w:right="-160"/>
              <w:rPr>
                <w:sz w:val="22"/>
                <w:szCs w:val="22"/>
              </w:rPr>
            </w:pPr>
            <w:r>
              <w:rPr>
                <w:sz w:val="22"/>
                <w:szCs w:val="22"/>
              </w:rPr>
              <w:t>107</w:t>
            </w:r>
          </w:p>
        </w:tc>
        <w:tc>
          <w:tcPr>
            <w:tcW w:w="9176" w:type="dxa"/>
            <w:tcBorders>
              <w:top w:val="nil"/>
              <w:left w:val="single" w:sz="4" w:space="0" w:color="000000"/>
              <w:bottom w:val="single" w:sz="4" w:space="0" w:color="000000"/>
              <w:right w:val="single" w:sz="4" w:space="0" w:color="000000"/>
            </w:tcBorders>
            <w:shd w:val="clear" w:color="auto" w:fill="E5B8B7" w:themeFill="accent2" w:themeFillTint="66"/>
            <w:hideMark/>
          </w:tcPr>
          <w:p w:rsidR="00B234AB" w:rsidRDefault="006D185E" w:rsidP="00A87646">
            <w:pPr>
              <w:pStyle w:val="Default"/>
              <w:widowControl w:val="0"/>
              <w:jc w:val="both"/>
              <w:rPr>
                <w:rFonts w:eastAsia="Calibri"/>
                <w:b/>
                <w:bCs/>
                <w:i/>
              </w:rPr>
            </w:pPr>
            <w:r>
              <w:rPr>
                <w:b/>
              </w:rPr>
              <w:t>Практическая работа № 61</w:t>
            </w:r>
            <w:r w:rsidR="00B234AB">
              <w:rPr>
                <w:b/>
              </w:rPr>
              <w:t xml:space="preserve">. </w:t>
            </w:r>
            <w:r w:rsidR="00B234AB">
              <w:rPr>
                <w:rFonts w:eastAsia="Calibri"/>
                <w:bCs/>
              </w:rPr>
              <w:t>Анализ стихотворений</w:t>
            </w:r>
            <w:r w:rsidR="00B234AB">
              <w:t xml:space="preserve"> второй половины XX – начала XXI века.</w:t>
            </w:r>
          </w:p>
        </w:tc>
        <w:tc>
          <w:tcPr>
            <w:tcW w:w="1096" w:type="dxa"/>
            <w:gridSpan w:val="2"/>
            <w:tcBorders>
              <w:top w:val="nil"/>
              <w:left w:val="single" w:sz="4" w:space="0" w:color="000000"/>
              <w:bottom w:val="single" w:sz="4" w:space="0" w:color="000000"/>
              <w:right w:val="single" w:sz="4" w:space="0" w:color="000000"/>
            </w:tcBorders>
            <w:shd w:val="clear" w:color="auto" w:fill="E5B8B7" w:themeFill="accent2" w:themeFillTint="66"/>
            <w:hideMark/>
          </w:tcPr>
          <w:p w:rsidR="00B234AB" w:rsidRDefault="00B234AB">
            <w:pPr>
              <w:pStyle w:val="Default"/>
              <w:widowControl w:val="0"/>
              <w:jc w:val="center"/>
              <w:rPr>
                <w:b/>
                <w:bCs/>
                <w:sz w:val="22"/>
              </w:rPr>
            </w:pPr>
            <w:r>
              <w:rPr>
                <w:b/>
                <w:bCs/>
                <w:sz w:val="22"/>
              </w:rPr>
              <w:t>1</w:t>
            </w:r>
          </w:p>
        </w:tc>
        <w:tc>
          <w:tcPr>
            <w:tcW w:w="1172" w:type="dxa"/>
            <w:gridSpan w:val="3"/>
            <w:tcBorders>
              <w:top w:val="nil"/>
              <w:left w:val="single" w:sz="4" w:space="0" w:color="000000"/>
              <w:bottom w:val="single" w:sz="4" w:space="0" w:color="000000"/>
              <w:right w:val="single" w:sz="4" w:space="0" w:color="000000"/>
            </w:tcBorders>
            <w:shd w:val="clear" w:color="auto" w:fill="E5B8B7" w:themeFill="accent2" w:themeFillTint="66"/>
            <w:hideMark/>
          </w:tcPr>
          <w:p w:rsidR="00B234AB" w:rsidRDefault="00B234A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Pr>
                <w:bCs/>
                <w:sz w:val="22"/>
              </w:rPr>
              <w:t>3</w:t>
            </w:r>
          </w:p>
        </w:tc>
        <w:tc>
          <w:tcPr>
            <w:tcW w:w="441" w:type="dxa"/>
            <w:gridSpan w:val="2"/>
          </w:tcPr>
          <w:p w:rsidR="00B234AB" w:rsidRDefault="00B234AB">
            <w:pPr>
              <w:widowControl w:val="0"/>
            </w:pPr>
          </w:p>
        </w:tc>
      </w:tr>
      <w:tr w:rsidR="00B234AB" w:rsidTr="00A87646">
        <w:trPr>
          <w:trHeight w:val="20"/>
        </w:trPr>
        <w:tc>
          <w:tcPr>
            <w:tcW w:w="2548" w:type="dxa"/>
            <w:gridSpan w:val="2"/>
            <w:tcBorders>
              <w:top w:val="nil"/>
              <w:left w:val="single" w:sz="4" w:space="0" w:color="000000"/>
              <w:bottom w:val="single" w:sz="4" w:space="0" w:color="000000"/>
              <w:right w:val="single" w:sz="4" w:space="0" w:color="000000"/>
            </w:tcBorders>
            <w:shd w:val="clear" w:color="auto" w:fill="FFFFFF" w:themeFill="background1"/>
          </w:tcPr>
          <w:p w:rsidR="00B234AB" w:rsidRDefault="00B234AB">
            <w:pPr>
              <w:pStyle w:val="Default"/>
              <w:widowControl w:val="0"/>
              <w:jc w:val="both"/>
              <w:rPr>
                <w:sz w:val="22"/>
                <w:szCs w:val="22"/>
              </w:rPr>
            </w:pPr>
          </w:p>
        </w:tc>
        <w:tc>
          <w:tcPr>
            <w:tcW w:w="717" w:type="dxa"/>
            <w:gridSpan w:val="2"/>
            <w:tcBorders>
              <w:top w:val="nil"/>
              <w:left w:val="single" w:sz="4" w:space="0" w:color="000000"/>
              <w:bottom w:val="single" w:sz="4" w:space="0" w:color="000000"/>
              <w:right w:val="single" w:sz="4" w:space="0" w:color="000000"/>
            </w:tcBorders>
            <w:shd w:val="clear" w:color="auto" w:fill="FFFFFF" w:themeFill="background1"/>
            <w:hideMark/>
          </w:tcPr>
          <w:p w:rsidR="00B234AB" w:rsidRDefault="00B234AB">
            <w:pPr>
              <w:pStyle w:val="Default"/>
              <w:widowControl w:val="0"/>
              <w:ind w:left="-37" w:right="-160"/>
              <w:rPr>
                <w:sz w:val="22"/>
                <w:szCs w:val="22"/>
              </w:rPr>
            </w:pPr>
            <w:r>
              <w:rPr>
                <w:sz w:val="22"/>
                <w:szCs w:val="22"/>
              </w:rPr>
              <w:t>108</w:t>
            </w:r>
          </w:p>
        </w:tc>
        <w:tc>
          <w:tcPr>
            <w:tcW w:w="9176" w:type="dxa"/>
            <w:tcBorders>
              <w:top w:val="nil"/>
              <w:left w:val="single" w:sz="4" w:space="0" w:color="000000"/>
              <w:bottom w:val="single" w:sz="4" w:space="0" w:color="000000"/>
              <w:right w:val="single" w:sz="4" w:space="0" w:color="000000"/>
            </w:tcBorders>
            <w:shd w:val="clear" w:color="auto" w:fill="FFFFFF" w:themeFill="background1"/>
            <w:hideMark/>
          </w:tcPr>
          <w:p w:rsidR="00B234AB" w:rsidRDefault="00B234AB" w:rsidP="00A87646">
            <w:pPr>
              <w:pStyle w:val="Default"/>
              <w:widowControl w:val="0"/>
              <w:jc w:val="both"/>
              <w:rPr>
                <w:rFonts w:eastAsia="Calibri"/>
                <w:b/>
                <w:bCs/>
                <w:i/>
                <w:sz w:val="22"/>
                <w:szCs w:val="22"/>
              </w:rPr>
            </w:pPr>
            <w:r>
              <w:rPr>
                <w:rFonts w:eastAsia="Calibri"/>
                <w:b/>
                <w:bCs/>
                <w:i/>
                <w:sz w:val="22"/>
                <w:szCs w:val="22"/>
              </w:rPr>
              <w:t>Дифференцированный зачет</w:t>
            </w:r>
          </w:p>
        </w:tc>
        <w:tc>
          <w:tcPr>
            <w:tcW w:w="1096" w:type="dxa"/>
            <w:gridSpan w:val="2"/>
            <w:tcBorders>
              <w:top w:val="nil"/>
              <w:left w:val="single" w:sz="4" w:space="0" w:color="000000"/>
              <w:bottom w:val="single" w:sz="4" w:space="0" w:color="000000"/>
              <w:right w:val="single" w:sz="4" w:space="0" w:color="000000"/>
            </w:tcBorders>
            <w:shd w:val="clear" w:color="auto" w:fill="FFFFFF" w:themeFill="background1"/>
            <w:hideMark/>
          </w:tcPr>
          <w:p w:rsidR="00B234AB" w:rsidRDefault="00B234AB">
            <w:pPr>
              <w:pStyle w:val="Default"/>
              <w:widowControl w:val="0"/>
              <w:jc w:val="center"/>
              <w:rPr>
                <w:b/>
                <w:bCs/>
                <w:sz w:val="22"/>
              </w:rPr>
            </w:pPr>
            <w:r>
              <w:rPr>
                <w:b/>
                <w:bCs/>
                <w:sz w:val="22"/>
              </w:rPr>
              <w:t>1</w:t>
            </w:r>
          </w:p>
        </w:tc>
        <w:tc>
          <w:tcPr>
            <w:tcW w:w="1172" w:type="dxa"/>
            <w:gridSpan w:val="3"/>
            <w:tcBorders>
              <w:top w:val="nil"/>
              <w:left w:val="single" w:sz="4" w:space="0" w:color="000000"/>
              <w:bottom w:val="single" w:sz="4" w:space="0" w:color="000000"/>
              <w:right w:val="single" w:sz="4" w:space="0" w:color="000000"/>
            </w:tcBorders>
            <w:shd w:val="clear" w:color="auto" w:fill="FFFFFF" w:themeFill="background1"/>
            <w:hideMark/>
          </w:tcPr>
          <w:p w:rsidR="00B234AB" w:rsidRDefault="00B234A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Pr>
                <w:bCs/>
                <w:sz w:val="22"/>
              </w:rPr>
              <w:t>3</w:t>
            </w:r>
          </w:p>
        </w:tc>
        <w:tc>
          <w:tcPr>
            <w:tcW w:w="441" w:type="dxa"/>
            <w:gridSpan w:val="2"/>
          </w:tcPr>
          <w:p w:rsidR="00B234AB" w:rsidRDefault="00B234AB">
            <w:pPr>
              <w:widowControl w:val="0"/>
            </w:pPr>
          </w:p>
        </w:tc>
      </w:tr>
      <w:tr w:rsidR="00B234AB" w:rsidTr="00A87646">
        <w:trPr>
          <w:trHeight w:val="20"/>
        </w:trPr>
        <w:tc>
          <w:tcPr>
            <w:tcW w:w="12450" w:type="dxa"/>
            <w:gridSpan w:val="6"/>
            <w:tcBorders>
              <w:top w:val="single" w:sz="4" w:space="0" w:color="000000"/>
              <w:left w:val="single" w:sz="4" w:space="0" w:color="000000"/>
              <w:bottom w:val="single" w:sz="4" w:space="0" w:color="000000"/>
              <w:right w:val="single" w:sz="4" w:space="0" w:color="000000"/>
            </w:tcBorders>
            <w:shd w:val="clear" w:color="auto" w:fill="FFFFFF"/>
            <w:hideMark/>
          </w:tcPr>
          <w:p w:rsidR="00B234AB" w:rsidRDefault="00B234A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rPr>
            </w:pPr>
            <w:r>
              <w:rPr>
                <w:b/>
                <w:bCs/>
                <w:sz w:val="22"/>
              </w:rPr>
              <w:t>Промежуточная аттестация в форме  дифференцированного зачета</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B234AB" w:rsidRDefault="00B234AB">
            <w:pPr>
              <w:keepNext/>
              <w:keepLines/>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2"/>
              </w:rPr>
            </w:pPr>
          </w:p>
        </w:tc>
        <w:tc>
          <w:tcPr>
            <w:tcW w:w="113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234AB" w:rsidRDefault="00B234A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p>
        </w:tc>
        <w:tc>
          <w:tcPr>
            <w:tcW w:w="236" w:type="dxa"/>
            <w:gridSpan w:val="2"/>
          </w:tcPr>
          <w:p w:rsidR="00B234AB" w:rsidRDefault="00B234AB">
            <w:pPr>
              <w:widowControl w:val="0"/>
            </w:pPr>
          </w:p>
        </w:tc>
        <w:tc>
          <w:tcPr>
            <w:tcW w:w="236" w:type="dxa"/>
          </w:tcPr>
          <w:p w:rsidR="00B234AB" w:rsidRDefault="00B234AB">
            <w:pPr>
              <w:widowControl w:val="0"/>
            </w:pPr>
          </w:p>
        </w:tc>
      </w:tr>
      <w:tr w:rsidR="00B234AB" w:rsidTr="00A87646">
        <w:trPr>
          <w:trHeight w:val="20"/>
        </w:trPr>
        <w:tc>
          <w:tcPr>
            <w:tcW w:w="12450" w:type="dxa"/>
            <w:gridSpan w:val="6"/>
            <w:tcBorders>
              <w:top w:val="single" w:sz="4" w:space="0" w:color="000000"/>
              <w:left w:val="single" w:sz="4" w:space="0" w:color="000000"/>
              <w:bottom w:val="single" w:sz="4" w:space="0" w:color="000000"/>
              <w:right w:val="single" w:sz="4" w:space="0" w:color="000000"/>
            </w:tcBorders>
            <w:hideMark/>
          </w:tcPr>
          <w:p w:rsidR="00B234AB" w:rsidRDefault="00B234A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right"/>
              <w:rPr>
                <w:b/>
                <w:bCs/>
                <w:sz w:val="22"/>
              </w:rPr>
            </w:pPr>
            <w:r>
              <w:rPr>
                <w:b/>
                <w:bCs/>
                <w:sz w:val="22"/>
              </w:rPr>
              <w:t>Всего</w:t>
            </w:r>
          </w:p>
        </w:tc>
        <w:tc>
          <w:tcPr>
            <w:tcW w:w="1096" w:type="dxa"/>
            <w:gridSpan w:val="2"/>
            <w:tcBorders>
              <w:top w:val="single" w:sz="4" w:space="0" w:color="000000"/>
              <w:left w:val="single" w:sz="4" w:space="0" w:color="000000"/>
              <w:bottom w:val="single" w:sz="4" w:space="0" w:color="000000"/>
              <w:right w:val="single" w:sz="4" w:space="0" w:color="000000"/>
            </w:tcBorders>
            <w:hideMark/>
          </w:tcPr>
          <w:p w:rsidR="00B234AB" w:rsidRDefault="00B234A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2"/>
              </w:rPr>
            </w:pPr>
            <w:r>
              <w:rPr>
                <w:b/>
                <w:bCs/>
                <w:sz w:val="22"/>
              </w:rPr>
              <w:t>108</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234AB" w:rsidRDefault="00B234A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p>
        </w:tc>
        <w:tc>
          <w:tcPr>
            <w:tcW w:w="236" w:type="dxa"/>
            <w:gridSpan w:val="2"/>
          </w:tcPr>
          <w:p w:rsidR="00B234AB" w:rsidRDefault="00B234AB">
            <w:pPr>
              <w:widowControl w:val="0"/>
            </w:pPr>
          </w:p>
        </w:tc>
        <w:tc>
          <w:tcPr>
            <w:tcW w:w="236" w:type="dxa"/>
          </w:tcPr>
          <w:p w:rsidR="00B234AB" w:rsidRDefault="00B234AB">
            <w:pPr>
              <w:widowControl w:val="0"/>
            </w:pPr>
          </w:p>
        </w:tc>
      </w:tr>
    </w:tbl>
    <w:p w:rsidR="00B234AB" w:rsidRDefault="00B234AB">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center"/>
        <w:rPr>
          <w:b/>
        </w:rPr>
      </w:pPr>
    </w:p>
    <w:p w:rsidR="00B234AB" w:rsidRDefault="00B234AB">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center"/>
        <w:rPr>
          <w:bCs/>
        </w:rPr>
      </w:pPr>
    </w:p>
    <w:p w:rsidR="007F53ED" w:rsidRDefault="006C208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4"/>
        </w:rPr>
      </w:pPr>
      <w:r>
        <w:rPr>
          <w:sz w:val="14"/>
        </w:rPr>
        <w:t>Для характеристики уровня освоения учебного материала используются следующие обозначения:</w:t>
      </w:r>
    </w:p>
    <w:p w:rsidR="007F53ED" w:rsidRDefault="006C208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4"/>
        </w:rPr>
      </w:pPr>
      <w:r>
        <w:rPr>
          <w:sz w:val="14"/>
        </w:rPr>
        <w:t xml:space="preserve">1. – ознакомительный (узнавание ранее изученных объектов, свойств); </w:t>
      </w:r>
    </w:p>
    <w:p w:rsidR="007F53ED" w:rsidRDefault="006C208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4"/>
        </w:rPr>
      </w:pPr>
      <w:r>
        <w:rPr>
          <w:sz w:val="14"/>
        </w:rPr>
        <w:t>2. – репродуктивный (выполнение деятельности по образцу, инструкции или под руководством);</w:t>
      </w:r>
    </w:p>
    <w:p w:rsidR="007F53ED" w:rsidRDefault="006C208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4"/>
        </w:rPr>
        <w:sectPr w:rsidR="007F53ED">
          <w:footerReference w:type="default" r:id="rId11"/>
          <w:pgSz w:w="16838" w:h="11906" w:orient="landscape"/>
          <w:pgMar w:top="567" w:right="1134" w:bottom="1418" w:left="992" w:header="0" w:footer="158" w:gutter="0"/>
          <w:cols w:space="720"/>
          <w:formProt w:val="0"/>
          <w:titlePg/>
          <w:docGrid w:linePitch="326"/>
        </w:sectPr>
      </w:pPr>
      <w:r>
        <w:rPr>
          <w:sz w:val="14"/>
        </w:rPr>
        <w:t>3. – продуктивный (планирование и самостоятельное выполнение деятельности, решение проблемных задач)</w:t>
      </w:r>
    </w:p>
    <w:p w:rsidR="007F53ED" w:rsidRDefault="006C2088">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caps/>
        </w:rPr>
      </w:pPr>
      <w:r>
        <w:rPr>
          <w:rStyle w:val="a3"/>
        </w:rPr>
        <w:lastRenderedPageBreak/>
        <w:footnoteReference w:id="1"/>
      </w:r>
      <w:r>
        <w:rPr>
          <w:b/>
          <w:caps/>
        </w:rPr>
        <w:t>3. условия реализации программы учебной дисциплины</w:t>
      </w:r>
    </w:p>
    <w:p w:rsidR="007F53ED" w:rsidRDefault="007F53ED">
      <w:pPr>
        <w:contextualSpacing/>
      </w:pPr>
    </w:p>
    <w:p w:rsidR="007F53ED" w:rsidRDefault="006C2088">
      <w:pPr>
        <w:pStyle w:val="af5"/>
        <w:keepNext/>
        <w:keepLines/>
        <w:widowControl w:val="0"/>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FF0000"/>
        </w:rPr>
      </w:pPr>
      <w:r>
        <w:rPr>
          <w:b/>
          <w:bCs/>
        </w:rPr>
        <w:t>Материально-техническое обеспечение</w:t>
      </w:r>
    </w:p>
    <w:p w:rsidR="007F53ED" w:rsidRDefault="007F53ED">
      <w:pPr>
        <w:pStyle w:val="af5"/>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80"/>
        <w:jc w:val="both"/>
        <w:rPr>
          <w:b/>
          <w:bCs/>
          <w:color w:val="FF0000"/>
        </w:rPr>
      </w:pPr>
    </w:p>
    <w:p w:rsidR="007F53ED" w:rsidRDefault="006C2088" w:rsidP="00A87646">
      <w:pPr>
        <w:ind w:firstLine="709"/>
        <w:jc w:val="both"/>
      </w:pPr>
      <w:r>
        <w:t>В состав учебно-методического и материально-технического обеспечения программы учебной дисциплины «Литература» входят:</w:t>
      </w:r>
    </w:p>
    <w:p w:rsidR="007F53ED" w:rsidRDefault="007F53E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rPr>
      </w:pPr>
    </w:p>
    <w:p w:rsidR="007F53ED" w:rsidRDefault="006C2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rPr>
      </w:pPr>
      <w:r>
        <w:rPr>
          <w:b/>
          <w:bCs/>
        </w:rPr>
        <w:t>Оборудование учебного кабинета:</w:t>
      </w:r>
    </w:p>
    <w:p w:rsidR="007F53ED" w:rsidRDefault="006C2088">
      <w:pPr>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425"/>
        <w:contextualSpacing/>
        <w:jc w:val="both"/>
        <w:rPr>
          <w:bCs/>
        </w:rPr>
      </w:pPr>
      <w:r>
        <w:rPr>
          <w:bCs/>
        </w:rPr>
        <w:t>посадочные места для обучающихся;</w:t>
      </w:r>
    </w:p>
    <w:p w:rsidR="007F53ED" w:rsidRDefault="006C2088">
      <w:pPr>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rPr>
      </w:pPr>
      <w:r>
        <w:rPr>
          <w:bCs/>
        </w:rPr>
        <w:t>многофункциональный комплекс преподавателя;</w:t>
      </w:r>
    </w:p>
    <w:p w:rsidR="007F53ED" w:rsidRDefault="006C2088">
      <w:pPr>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rPr>
      </w:pPr>
      <w:r>
        <w:rPr>
          <w:bCs/>
        </w:rPr>
        <w:t>наглядные пособия (комплекты учебных таблиц, плакатов, хронологические таблицы, репродукции картин, иллюстрации к произведениям, портреты поэтов и писателей др.);</w:t>
      </w:r>
    </w:p>
    <w:p w:rsidR="007F53ED" w:rsidRDefault="006C2088">
      <w:pPr>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425"/>
        <w:contextualSpacing/>
        <w:jc w:val="both"/>
        <w:rPr>
          <w:bCs/>
        </w:rPr>
      </w:pPr>
      <w:r>
        <w:rPr>
          <w:bCs/>
        </w:rPr>
        <w:t>видеодемонстрации.</w:t>
      </w:r>
    </w:p>
    <w:p w:rsidR="007F53ED" w:rsidRDefault="007F53E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rPr>
      </w:pPr>
    </w:p>
    <w:p w:rsidR="007F53ED" w:rsidRDefault="006C2088">
      <w:pPr>
        <w:shd w:val="clear" w:color="auto" w:fill="FFFFFF"/>
        <w:contextualSpacing/>
        <w:rPr>
          <w:b/>
          <w:bCs/>
        </w:rPr>
      </w:pPr>
      <w:r>
        <w:rPr>
          <w:b/>
          <w:bCs/>
        </w:rPr>
        <w:t xml:space="preserve">Технические средства обучения: </w:t>
      </w:r>
    </w:p>
    <w:p w:rsidR="007F53ED" w:rsidRDefault="006C2088">
      <w:pPr>
        <w:pStyle w:val="ad"/>
        <w:numPr>
          <w:ilvl w:val="0"/>
          <w:numId w:val="2"/>
        </w:numPr>
        <w:ind w:hanging="436"/>
        <w:contextualSpacing/>
      </w:pPr>
      <w:r>
        <w:t>компьютеры;</w:t>
      </w:r>
    </w:p>
    <w:p w:rsidR="007F53ED" w:rsidRDefault="006C2088">
      <w:pPr>
        <w:pStyle w:val="ad"/>
        <w:numPr>
          <w:ilvl w:val="0"/>
          <w:numId w:val="2"/>
        </w:numPr>
        <w:ind w:hanging="436"/>
        <w:contextualSpacing/>
      </w:pPr>
      <w:r>
        <w:t>мультимедиа;</w:t>
      </w:r>
    </w:p>
    <w:p w:rsidR="007F53ED" w:rsidRDefault="006C2088">
      <w:pPr>
        <w:pStyle w:val="ad"/>
        <w:numPr>
          <w:ilvl w:val="0"/>
          <w:numId w:val="2"/>
        </w:numPr>
        <w:ind w:hanging="436"/>
        <w:contextualSpacing/>
      </w:pPr>
      <w:r>
        <w:t>локальная сеть кабинета, интернет;</w:t>
      </w:r>
    </w:p>
    <w:p w:rsidR="007F53ED" w:rsidRDefault="006C2088">
      <w:pPr>
        <w:pStyle w:val="ad"/>
        <w:numPr>
          <w:ilvl w:val="0"/>
          <w:numId w:val="2"/>
        </w:numPr>
        <w:ind w:hanging="436"/>
        <w:contextualSpacing/>
      </w:pPr>
      <w:r>
        <w:t>периферийное оборудование и оргтехника.</w:t>
      </w:r>
    </w:p>
    <w:p w:rsidR="007F53ED" w:rsidRDefault="007F53ED">
      <w:pPr>
        <w:pStyle w:val="af5"/>
        <w:widowControl w:val="0"/>
        <w:spacing w:before="2" w:line="252" w:lineRule="auto"/>
        <w:ind w:right="1653"/>
        <w:rPr>
          <w:b/>
          <w:bCs/>
          <w:color w:val="000000"/>
          <w:spacing w:val="4"/>
          <w:w w:val="82"/>
          <w:sz w:val="28"/>
          <w:szCs w:val="28"/>
        </w:rPr>
      </w:pPr>
    </w:p>
    <w:p w:rsidR="007F53ED" w:rsidRDefault="006C2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rPr>
      </w:pPr>
      <w:r>
        <w:rPr>
          <w:b/>
          <w:color w:val="FF0000"/>
        </w:rPr>
        <w:t>*</w:t>
      </w:r>
      <w:r>
        <w:rPr>
          <w:b/>
        </w:rPr>
        <w:t>3.2. Информационное обеспечение обучения</w:t>
      </w:r>
    </w:p>
    <w:p w:rsidR="007F53ED" w:rsidRDefault="006C2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color w:val="000000"/>
        </w:rPr>
      </w:pPr>
      <w:r>
        <w:rPr>
          <w:b/>
          <w:bCs/>
          <w:color w:val="000000"/>
        </w:rPr>
        <w:t>3.2.1. Основные печатные издания</w:t>
      </w:r>
    </w:p>
    <w:p w:rsidR="007F53ED" w:rsidRDefault="007F5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color w:val="000000"/>
          <w:sz w:val="18"/>
        </w:rPr>
      </w:pPr>
    </w:p>
    <w:p w:rsidR="007F53ED" w:rsidRDefault="006C2088">
      <w:pPr>
        <w:widowControl w:val="0"/>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t>Литература (в 2 частях</w:t>
      </w:r>
      <w:r w:rsidR="00A87646">
        <w:t>). Лебедев</w:t>
      </w:r>
      <w:r>
        <w:t xml:space="preserve"> Ю.В. 10 кл. "Издательство "Просвещение", 2022</w:t>
      </w:r>
    </w:p>
    <w:p w:rsidR="007F53ED" w:rsidRDefault="006C2088">
      <w:pPr>
        <w:widowControl w:val="0"/>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t>Литература (в 2 частях) Михайлов О.Н., Шайтанов И.О., Чалмаев В.А. и другие; под редакцией Журавлева В.П. 11 кл. Издательство "Просвещение", 2022</w:t>
      </w:r>
    </w:p>
    <w:p w:rsidR="007F53ED" w:rsidRDefault="006C2088">
      <w:pPr>
        <w:jc w:val="both"/>
        <w:outlineLvl w:val="1"/>
        <w:rPr>
          <w:b/>
          <w:bCs/>
        </w:rPr>
      </w:pPr>
      <w:r w:rsidRPr="00BB1D25">
        <w:rPr>
          <w:b/>
          <w:bCs/>
        </w:rPr>
        <w:t>3.</w:t>
      </w:r>
      <w:r>
        <w:rPr>
          <w:b/>
          <w:bCs/>
        </w:rPr>
        <w:t>2.2.Рекомендуемая литература:</w:t>
      </w:r>
    </w:p>
    <w:p w:rsidR="007F53ED" w:rsidRDefault="007F53ED">
      <w:pPr>
        <w:ind w:left="720"/>
        <w:jc w:val="center"/>
        <w:rPr>
          <w:b/>
          <w:bCs/>
        </w:rPr>
      </w:pPr>
    </w:p>
    <w:p w:rsidR="007F53ED" w:rsidRDefault="006C2088">
      <w:r>
        <w:t>Для обучающихся:</w:t>
      </w:r>
    </w:p>
    <w:p w:rsidR="00F17C1A" w:rsidRDefault="00F17C1A" w:rsidP="00F17C1A">
      <w:pPr>
        <w:widowControl w:val="0"/>
        <w:ind w:left="709"/>
        <w:jc w:val="both"/>
      </w:pPr>
      <w:r>
        <w:t xml:space="preserve"> Литература (в 2 частых). Обернхина Г.А., Антонова А.Г., Вольнова И.Л. по дредакцией Обернихиной Г.А., учебник дл СПО и НПО, «Академия», 2022 </w:t>
      </w:r>
    </w:p>
    <w:p w:rsidR="007F53ED" w:rsidRDefault="006C2088">
      <w:pPr>
        <w:pStyle w:val="a7"/>
        <w:spacing w:after="0"/>
        <w:ind w:firstLine="709"/>
        <w:jc w:val="both"/>
        <w:rPr>
          <w:rFonts w:ascii="Times New Roman" w:hAnsi="Times New Roman"/>
          <w:sz w:val="24"/>
          <w:szCs w:val="24"/>
        </w:rPr>
      </w:pPr>
      <w:r>
        <w:rPr>
          <w:rFonts w:ascii="Times New Roman" w:hAnsi="Times New Roman"/>
          <w:sz w:val="24"/>
          <w:szCs w:val="24"/>
        </w:rPr>
        <w:t>Агеносов В.В. и др. Русская литература ХХ в. (ч. 1, 2). 11кл. – М., 2014.</w:t>
      </w:r>
    </w:p>
    <w:p w:rsidR="007F53ED" w:rsidRDefault="006C2088">
      <w:pPr>
        <w:pStyle w:val="a7"/>
        <w:spacing w:after="0"/>
        <w:ind w:firstLine="709"/>
        <w:jc w:val="both"/>
        <w:rPr>
          <w:rFonts w:ascii="Times New Roman" w:hAnsi="Times New Roman"/>
          <w:sz w:val="24"/>
          <w:szCs w:val="24"/>
        </w:rPr>
      </w:pPr>
      <w:r>
        <w:rPr>
          <w:rFonts w:ascii="Times New Roman" w:hAnsi="Times New Roman"/>
          <w:sz w:val="24"/>
          <w:szCs w:val="24"/>
        </w:rPr>
        <w:t xml:space="preserve">Русская литература </w:t>
      </w:r>
      <w:r>
        <w:rPr>
          <w:rFonts w:ascii="Times New Roman" w:hAnsi="Times New Roman"/>
          <w:sz w:val="24"/>
          <w:szCs w:val="24"/>
          <w:lang w:val="en-US"/>
        </w:rPr>
        <w:t>XIX</w:t>
      </w:r>
      <w:r>
        <w:rPr>
          <w:rFonts w:ascii="Times New Roman" w:hAnsi="Times New Roman"/>
          <w:sz w:val="24"/>
          <w:szCs w:val="24"/>
        </w:rPr>
        <w:t xml:space="preserve"> в. (ч. 1, 2). 10 кл. – М., 2014/ Под ред. В.П. Журавлева</w:t>
      </w:r>
    </w:p>
    <w:p w:rsidR="007F53ED" w:rsidRDefault="006C2088">
      <w:pPr>
        <w:pStyle w:val="a7"/>
        <w:spacing w:after="0"/>
        <w:ind w:firstLine="709"/>
        <w:jc w:val="both"/>
        <w:rPr>
          <w:rFonts w:ascii="Times New Roman" w:hAnsi="Times New Roman"/>
          <w:sz w:val="24"/>
          <w:szCs w:val="24"/>
        </w:rPr>
      </w:pPr>
      <w:r>
        <w:rPr>
          <w:rFonts w:ascii="Times New Roman" w:hAnsi="Times New Roman"/>
          <w:sz w:val="24"/>
          <w:szCs w:val="24"/>
        </w:rPr>
        <w:t>Русская литература ХХ в. (ч. 1, 2). 11 кл. / Под ред. В.П. Журавлева.</w:t>
      </w:r>
    </w:p>
    <w:p w:rsidR="007F53ED" w:rsidRDefault="006C2088">
      <w:pPr>
        <w:pStyle w:val="a7"/>
        <w:spacing w:after="0"/>
        <w:ind w:firstLine="709"/>
        <w:jc w:val="both"/>
        <w:rPr>
          <w:rFonts w:ascii="Times New Roman" w:hAnsi="Times New Roman"/>
          <w:sz w:val="24"/>
          <w:szCs w:val="24"/>
        </w:rPr>
      </w:pPr>
      <w:r>
        <w:rPr>
          <w:rFonts w:ascii="Times New Roman" w:hAnsi="Times New Roman"/>
          <w:sz w:val="24"/>
          <w:szCs w:val="24"/>
        </w:rPr>
        <w:t>Литература (ч. 1, 2). 11 кл. / Программа под ред. В.Г. Маранцман. – М., 2015.</w:t>
      </w:r>
    </w:p>
    <w:p w:rsidR="007F53ED" w:rsidRDefault="006C2088">
      <w:pPr>
        <w:pStyle w:val="a7"/>
        <w:spacing w:after="0"/>
        <w:ind w:firstLine="709"/>
        <w:jc w:val="both"/>
        <w:rPr>
          <w:rFonts w:ascii="Times New Roman" w:hAnsi="Times New Roman"/>
          <w:sz w:val="24"/>
          <w:szCs w:val="24"/>
        </w:rPr>
      </w:pPr>
      <w:r>
        <w:rPr>
          <w:rFonts w:ascii="Times New Roman" w:hAnsi="Times New Roman"/>
          <w:sz w:val="24"/>
          <w:szCs w:val="24"/>
        </w:rPr>
        <w:t xml:space="preserve">Лебедев Ю.В. Русская литература </w:t>
      </w:r>
      <w:r>
        <w:rPr>
          <w:rFonts w:ascii="Times New Roman" w:hAnsi="Times New Roman"/>
          <w:sz w:val="24"/>
          <w:szCs w:val="24"/>
          <w:lang w:val="en-US"/>
        </w:rPr>
        <w:t>XIX</w:t>
      </w:r>
      <w:r>
        <w:rPr>
          <w:rFonts w:ascii="Times New Roman" w:hAnsi="Times New Roman"/>
          <w:sz w:val="24"/>
          <w:szCs w:val="24"/>
        </w:rPr>
        <w:t xml:space="preserve"> в. (ч. 1, 2). 10 кл. – М., 2015.</w:t>
      </w:r>
    </w:p>
    <w:p w:rsidR="007F53ED" w:rsidRDefault="007F53ED">
      <w:pPr>
        <w:pStyle w:val="a7"/>
        <w:spacing w:after="0" w:line="228" w:lineRule="auto"/>
        <w:ind w:firstLine="709"/>
        <w:jc w:val="both"/>
        <w:rPr>
          <w:rFonts w:ascii="Times New Roman" w:hAnsi="Times New Roman"/>
          <w:sz w:val="24"/>
          <w:szCs w:val="24"/>
        </w:rPr>
      </w:pPr>
    </w:p>
    <w:p w:rsidR="007F53ED" w:rsidRDefault="006C2088">
      <w:pPr>
        <w:ind w:right="-268"/>
      </w:pPr>
      <w:r>
        <w:t>Для преподавателей</w:t>
      </w:r>
    </w:p>
    <w:p w:rsidR="007F53ED" w:rsidRDefault="006C2088">
      <w:pPr>
        <w:pStyle w:val="a7"/>
        <w:spacing w:after="0"/>
        <w:ind w:firstLine="709"/>
        <w:jc w:val="both"/>
        <w:rPr>
          <w:rFonts w:ascii="Times New Roman" w:hAnsi="Times New Roman"/>
          <w:sz w:val="24"/>
          <w:szCs w:val="24"/>
        </w:rPr>
      </w:pPr>
      <w:r>
        <w:rPr>
          <w:rFonts w:ascii="Times New Roman" w:hAnsi="Times New Roman"/>
          <w:sz w:val="24"/>
          <w:szCs w:val="24"/>
        </w:rPr>
        <w:t>История русской литературы XIX в., 1800–1830 гг. / Под ред. В.Н. Аношкиной и С.М. Петрова. – М., 2014.</w:t>
      </w:r>
    </w:p>
    <w:p w:rsidR="007F53ED" w:rsidRDefault="006C2088">
      <w:pPr>
        <w:pStyle w:val="a7"/>
        <w:spacing w:after="0"/>
        <w:ind w:firstLine="709"/>
        <w:jc w:val="both"/>
        <w:rPr>
          <w:rFonts w:ascii="Times New Roman" w:hAnsi="Times New Roman"/>
          <w:sz w:val="24"/>
          <w:szCs w:val="24"/>
        </w:rPr>
      </w:pPr>
      <w:r>
        <w:rPr>
          <w:rFonts w:ascii="Times New Roman" w:hAnsi="Times New Roman"/>
          <w:sz w:val="24"/>
          <w:szCs w:val="24"/>
        </w:rPr>
        <w:t>История русской литературы ХI–XIX вв. / Под ред. В.И. Коровина, Н.И. Якушина. – М., 2014.</w:t>
      </w:r>
    </w:p>
    <w:p w:rsidR="007F53ED" w:rsidRDefault="006C2088">
      <w:pPr>
        <w:pStyle w:val="a7"/>
        <w:spacing w:after="0"/>
        <w:ind w:firstLine="709"/>
        <w:jc w:val="both"/>
        <w:rPr>
          <w:rFonts w:ascii="Times New Roman" w:hAnsi="Times New Roman"/>
          <w:sz w:val="24"/>
          <w:szCs w:val="24"/>
        </w:rPr>
      </w:pPr>
      <w:r>
        <w:rPr>
          <w:rFonts w:ascii="Times New Roman" w:hAnsi="Times New Roman"/>
          <w:sz w:val="24"/>
          <w:szCs w:val="24"/>
        </w:rPr>
        <w:t>История русской литературы ХIХ в. / Под ред. В.Н. Аношкина, Л.Д. Громова. – М., 2015.</w:t>
      </w:r>
    </w:p>
    <w:p w:rsidR="007F53ED" w:rsidRDefault="006C2088">
      <w:pPr>
        <w:pStyle w:val="a7"/>
        <w:spacing w:after="0"/>
        <w:ind w:firstLine="709"/>
        <w:jc w:val="both"/>
        <w:rPr>
          <w:rFonts w:ascii="Times New Roman" w:hAnsi="Times New Roman"/>
          <w:sz w:val="24"/>
          <w:szCs w:val="24"/>
        </w:rPr>
      </w:pPr>
      <w:r>
        <w:rPr>
          <w:rFonts w:ascii="Times New Roman" w:hAnsi="Times New Roman"/>
          <w:sz w:val="24"/>
          <w:szCs w:val="24"/>
        </w:rPr>
        <w:t>Русская литература ХХ в. / Под ред. А.Г. Андреевой. – М., 2002.</w:t>
      </w:r>
    </w:p>
    <w:p w:rsidR="007F53ED" w:rsidRDefault="007F5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6C2088" w:rsidRDefault="006C2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7F53ED" w:rsidRDefault="006C2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b/>
          <w:bCs/>
        </w:rPr>
        <w:lastRenderedPageBreak/>
        <w:t xml:space="preserve">Перечень дополнительной литературы </w:t>
      </w:r>
    </w:p>
    <w:p w:rsidR="007F53ED" w:rsidRDefault="006C2088">
      <w:pPr>
        <w:pStyle w:val="af5"/>
        <w:ind w:left="284" w:firstLine="709"/>
        <w:jc w:val="both"/>
      </w:pPr>
      <w:r>
        <w:t>Егорова Н.В., Золотарева И.В. и др. «Поурочные разработки по литературе XIX в. 10 класс (в 2-х частях)». М.: «ВАКО», 4-е изд., перераб. и допол., 2009 год.</w:t>
      </w:r>
    </w:p>
    <w:p w:rsidR="007F53ED" w:rsidRDefault="006C2088">
      <w:pPr>
        <w:pStyle w:val="af5"/>
        <w:ind w:left="284" w:firstLine="709"/>
        <w:jc w:val="both"/>
      </w:pPr>
      <w:r>
        <w:t xml:space="preserve">Коровина В.Я. «Программы общеобразовательных учреждений. Литература. 5-11, 10-11 классы». М.: «Просвещение», 2008 год.  </w:t>
      </w:r>
    </w:p>
    <w:p w:rsidR="007F53ED" w:rsidRDefault="006C2088">
      <w:pPr>
        <w:pStyle w:val="af5"/>
        <w:ind w:left="284" w:firstLine="709"/>
        <w:jc w:val="both"/>
      </w:pPr>
      <w:r>
        <w:t>Королева Н.С., Мошенская Т.Н. «Открытые уроки литературы.5-9 классы». М.: «ВАКО», 2010 год.</w:t>
      </w:r>
    </w:p>
    <w:p w:rsidR="007F53ED" w:rsidRDefault="006C2088">
      <w:pPr>
        <w:pStyle w:val="af5"/>
        <w:ind w:left="284" w:firstLine="709"/>
        <w:jc w:val="both"/>
      </w:pPr>
      <w:r>
        <w:t>Поурочные планы по программе А.Г. Кутузова для преподавателей. 11 класс. В 2-х частях». Волгоград: «Учитель», 2007 год.</w:t>
      </w:r>
    </w:p>
    <w:p w:rsidR="007F53ED" w:rsidRDefault="006C2088">
      <w:pPr>
        <w:pStyle w:val="af5"/>
        <w:ind w:left="284" w:firstLine="709"/>
        <w:jc w:val="both"/>
      </w:pPr>
      <w:r>
        <w:t>Белоцкая Г.В. «Литература. Ответы на вопросы. Для абитуриентов и учащихся 11 классов. Экзамен 2002». М.: «Экзамен», 2002 г.</w:t>
      </w:r>
    </w:p>
    <w:p w:rsidR="007F53ED" w:rsidRDefault="006C2088">
      <w:pPr>
        <w:pStyle w:val="af5"/>
        <w:ind w:left="284" w:firstLine="709"/>
        <w:jc w:val="both"/>
      </w:pPr>
      <w:r>
        <w:t>Десницкий А.В. «И.А. Крылов. Биография писателя. Пособие для учащихся». М.: «Просвещение», 1983 г.</w:t>
      </w:r>
    </w:p>
    <w:p w:rsidR="007F53ED" w:rsidRDefault="006C2088">
      <w:pPr>
        <w:pStyle w:val="af5"/>
        <w:ind w:left="284" w:firstLine="709"/>
        <w:jc w:val="both"/>
      </w:pPr>
      <w:r>
        <w:t>Качурин М.Г., Мотольская Д.К. Русская литература. Учебник для 9-го класса средней школы». М.: «Просвещение», 1986 год.</w:t>
      </w:r>
    </w:p>
    <w:p w:rsidR="007F53ED" w:rsidRDefault="006C2088">
      <w:pPr>
        <w:pStyle w:val="af5"/>
        <w:ind w:left="284" w:firstLine="709"/>
        <w:jc w:val="both"/>
      </w:pPr>
      <w:r>
        <w:t>Крутецкая В.А. «Литература в таблицах и схемах. 11 класс». Санкт-Петербург: 2008 год.</w:t>
      </w:r>
    </w:p>
    <w:p w:rsidR="007F53ED" w:rsidRDefault="006C2088">
      <w:pPr>
        <w:pStyle w:val="af5"/>
        <w:ind w:left="284" w:firstLine="709"/>
        <w:jc w:val="both"/>
      </w:pPr>
      <w:r>
        <w:t>Мещерякова М. «Литература в таблицах и схемах». М.: Рольф, 2-е изд., испр., 2001 г.</w:t>
      </w:r>
    </w:p>
    <w:p w:rsidR="007F53ED" w:rsidRDefault="007F5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7F53ED" w:rsidRDefault="006C2088">
      <w:pPr>
        <w:pStyle w:val="af9"/>
        <w:spacing w:beforeAutospacing="0" w:afterAutospacing="0"/>
        <w:jc w:val="both"/>
        <w:rPr>
          <w:sz w:val="28"/>
          <w:szCs w:val="28"/>
        </w:rPr>
      </w:pPr>
      <w:r>
        <w:rPr>
          <w:sz w:val="28"/>
          <w:szCs w:val="28"/>
        </w:rPr>
        <w:t>Интернет – ресурсы:</w:t>
      </w:r>
    </w:p>
    <w:p w:rsidR="007F53ED" w:rsidRDefault="00CF3546">
      <w:pPr>
        <w:pStyle w:val="af9"/>
        <w:spacing w:beforeAutospacing="0" w:afterAutospacing="0"/>
        <w:jc w:val="both"/>
      </w:pPr>
      <w:hyperlink r:id="rId12">
        <w:r w:rsidR="006C2088">
          <w:rPr>
            <w:color w:val="0000FF"/>
            <w:u w:val="single"/>
          </w:rPr>
          <w:t>https://new.znanium.com/</w:t>
        </w:r>
      </w:hyperlink>
    </w:p>
    <w:p w:rsidR="007F53ED" w:rsidRDefault="006C2088">
      <w:pPr>
        <w:pStyle w:val="Default"/>
        <w:ind w:firstLine="709"/>
        <w:jc w:val="both"/>
      </w:pPr>
      <w:r>
        <w:t>Электронный ресурс «ГРАМОТА.РУ». Форма доступа:</w:t>
      </w:r>
      <w:hyperlink r:id="rId13">
        <w:r>
          <w:t>www.gramota.ru</w:t>
        </w:r>
      </w:hyperlink>
    </w:p>
    <w:p w:rsidR="007F53ED" w:rsidRDefault="006C2088">
      <w:pPr>
        <w:pStyle w:val="Default"/>
        <w:ind w:firstLine="709"/>
        <w:jc w:val="both"/>
      </w:pPr>
      <w:r>
        <w:t>Электронный ресурс «Электронная версия газеты « Литература». Форма доступа: rus.1september.r</w:t>
      </w:r>
      <w:r>
        <w:rPr>
          <w:lang w:val="en-US"/>
        </w:rPr>
        <w:t>u</w:t>
      </w:r>
    </w:p>
    <w:p w:rsidR="007F53ED" w:rsidRDefault="006C2088">
      <w:pPr>
        <w:pStyle w:val="Default"/>
        <w:ind w:firstLine="709"/>
        <w:jc w:val="both"/>
      </w:pPr>
      <w:r>
        <w:t xml:space="preserve">Электронный ресурс «Литература». Форма доступа: </w:t>
      </w:r>
      <w:hyperlink r:id="rId14">
        <w:r>
          <w:rPr>
            <w:rFonts w:eastAsiaTheme="majorEastAsia"/>
          </w:rPr>
          <w:t>www.alleng</w:t>
        </w:r>
      </w:hyperlink>
      <w:r>
        <w:t xml:space="preserve">.ru </w:t>
      </w:r>
    </w:p>
    <w:p w:rsidR="007F53ED" w:rsidRDefault="006C2088">
      <w:pPr>
        <w:pStyle w:val="Default"/>
        <w:ind w:firstLine="709"/>
        <w:jc w:val="both"/>
      </w:pPr>
      <w:r>
        <w:t>Электронный ресурс «Кабинет литературы». Форма доступа: ruslit.ioso.r</w:t>
      </w:r>
      <w:r>
        <w:rPr>
          <w:lang w:val="en-US"/>
        </w:rPr>
        <w:t>u</w:t>
      </w:r>
    </w:p>
    <w:p w:rsidR="007F53ED" w:rsidRDefault="006C2088">
      <w:pPr>
        <w:pStyle w:val="Default"/>
        <w:ind w:firstLine="709"/>
        <w:jc w:val="both"/>
      </w:pPr>
      <w:r>
        <w:t xml:space="preserve">Электронный ресурс «Литература». Форма доступа: </w:t>
      </w:r>
      <w:hyperlink r:id="rId15">
        <w:r>
          <w:rPr>
            <w:rFonts w:eastAsiaTheme="majorEastAsia"/>
          </w:rPr>
          <w:t>www.gramma</w:t>
        </w:r>
      </w:hyperlink>
      <w:r>
        <w:t xml:space="preserve">.ru </w:t>
      </w:r>
    </w:p>
    <w:p w:rsidR="007F53ED" w:rsidRDefault="006C2088">
      <w:pPr>
        <w:ind w:firstLine="709"/>
        <w:contextualSpacing/>
        <w:jc w:val="both"/>
      </w:pPr>
      <w:r>
        <w:rPr>
          <w:b/>
          <w:iCs/>
          <w:color w:val="000000"/>
          <w:spacing w:val="-1"/>
        </w:rPr>
        <w:t xml:space="preserve">Электронный ресурс «Литературоведческие словари». Форма доступа: </w:t>
      </w:r>
      <w:hyperlink r:id="rId16">
        <w:r>
          <w:rPr>
            <w:b/>
            <w:iCs/>
            <w:spacing w:val="-1"/>
          </w:rPr>
          <w:t>www.slovari.ru</w:t>
        </w:r>
      </w:hyperlink>
    </w:p>
    <w:p w:rsidR="007F53ED" w:rsidRDefault="007F53ED">
      <w:pPr>
        <w:pStyle w:val="af5"/>
        <w:tabs>
          <w:tab w:val="left" w:pos="0"/>
        </w:tabs>
        <w:spacing w:after="200" w:line="288" w:lineRule="auto"/>
        <w:ind w:left="0"/>
        <w:jc w:val="both"/>
      </w:pPr>
    </w:p>
    <w:p w:rsidR="007F53ED" w:rsidRDefault="007F53ED">
      <w:pPr>
        <w:pStyle w:val="af5"/>
        <w:ind w:left="1504"/>
        <w:jc w:val="both"/>
        <w:rPr>
          <w:b/>
        </w:rPr>
      </w:pPr>
    </w:p>
    <w:p w:rsidR="007F53ED" w:rsidRDefault="007F53ED">
      <w:pPr>
        <w:pStyle w:val="ab"/>
        <w:spacing w:after="0" w:line="240" w:lineRule="auto"/>
        <w:ind w:left="142"/>
        <w:jc w:val="both"/>
        <w:rPr>
          <w:rFonts w:ascii="Times New Roman" w:hAnsi="Times New Roman" w:cs="Times New Roman"/>
          <w:sz w:val="24"/>
          <w:szCs w:val="24"/>
        </w:rPr>
      </w:pPr>
    </w:p>
    <w:p w:rsidR="007F53ED" w:rsidRDefault="007F53ED">
      <w:pPr>
        <w:pStyle w:val="ab"/>
        <w:spacing w:after="0" w:line="240" w:lineRule="auto"/>
        <w:ind w:left="142"/>
        <w:jc w:val="both"/>
        <w:rPr>
          <w:rFonts w:ascii="Times New Roman" w:hAnsi="Times New Roman" w:cs="Times New Roman"/>
          <w:sz w:val="24"/>
          <w:szCs w:val="24"/>
        </w:rPr>
      </w:pPr>
    </w:p>
    <w:p w:rsidR="007F53ED" w:rsidRDefault="007F53ED">
      <w:pPr>
        <w:pStyle w:val="ab"/>
        <w:spacing w:after="0" w:line="240" w:lineRule="auto"/>
        <w:ind w:left="142"/>
        <w:jc w:val="both"/>
        <w:rPr>
          <w:rFonts w:ascii="Times New Roman" w:hAnsi="Times New Roman" w:cs="Times New Roman"/>
          <w:sz w:val="24"/>
          <w:szCs w:val="24"/>
        </w:rPr>
      </w:pPr>
    </w:p>
    <w:p w:rsidR="007F53ED" w:rsidRDefault="007F53ED">
      <w:pPr>
        <w:pStyle w:val="ab"/>
        <w:spacing w:after="0" w:line="240" w:lineRule="auto"/>
        <w:ind w:left="142"/>
        <w:jc w:val="both"/>
        <w:rPr>
          <w:rFonts w:ascii="Times New Roman" w:hAnsi="Times New Roman" w:cs="Times New Roman"/>
          <w:sz w:val="24"/>
          <w:szCs w:val="24"/>
        </w:rPr>
      </w:pPr>
    </w:p>
    <w:p w:rsidR="007F53ED" w:rsidRDefault="007F53ED">
      <w:pPr>
        <w:pStyle w:val="ab"/>
        <w:spacing w:after="0" w:line="240" w:lineRule="auto"/>
        <w:ind w:left="142"/>
        <w:jc w:val="both"/>
        <w:rPr>
          <w:rFonts w:ascii="Times New Roman" w:hAnsi="Times New Roman" w:cs="Times New Roman"/>
          <w:sz w:val="24"/>
          <w:szCs w:val="24"/>
        </w:rPr>
      </w:pPr>
    </w:p>
    <w:p w:rsidR="007F53ED" w:rsidRDefault="007F53ED">
      <w:pPr>
        <w:pStyle w:val="ab"/>
        <w:spacing w:after="0" w:line="240" w:lineRule="auto"/>
        <w:ind w:left="142"/>
        <w:jc w:val="both"/>
        <w:rPr>
          <w:rFonts w:ascii="Times New Roman" w:hAnsi="Times New Roman" w:cs="Times New Roman"/>
          <w:sz w:val="24"/>
          <w:szCs w:val="24"/>
        </w:rPr>
      </w:pPr>
    </w:p>
    <w:p w:rsidR="007F53ED" w:rsidRDefault="007F53ED">
      <w:pPr>
        <w:pStyle w:val="ab"/>
        <w:spacing w:after="0" w:line="240" w:lineRule="auto"/>
        <w:ind w:left="142"/>
        <w:jc w:val="both"/>
        <w:rPr>
          <w:rFonts w:ascii="Times New Roman" w:hAnsi="Times New Roman" w:cs="Times New Roman"/>
          <w:sz w:val="24"/>
          <w:szCs w:val="24"/>
        </w:rPr>
      </w:pPr>
    </w:p>
    <w:p w:rsidR="007F53ED" w:rsidRDefault="007F53ED">
      <w:pPr>
        <w:pStyle w:val="ab"/>
        <w:spacing w:after="0" w:line="240" w:lineRule="auto"/>
        <w:ind w:left="142"/>
        <w:jc w:val="both"/>
        <w:rPr>
          <w:rFonts w:ascii="Times New Roman" w:hAnsi="Times New Roman" w:cs="Times New Roman"/>
          <w:sz w:val="24"/>
          <w:szCs w:val="24"/>
        </w:rPr>
      </w:pPr>
    </w:p>
    <w:p w:rsidR="007F53ED" w:rsidRDefault="007F53ED">
      <w:pPr>
        <w:pStyle w:val="ab"/>
        <w:spacing w:after="0" w:line="240" w:lineRule="auto"/>
        <w:ind w:left="142"/>
        <w:jc w:val="both"/>
        <w:rPr>
          <w:rFonts w:ascii="Times New Roman" w:hAnsi="Times New Roman" w:cs="Times New Roman"/>
          <w:sz w:val="24"/>
          <w:szCs w:val="24"/>
        </w:rPr>
      </w:pPr>
    </w:p>
    <w:p w:rsidR="007F53ED" w:rsidRDefault="007F53ED">
      <w:pPr>
        <w:pStyle w:val="ab"/>
        <w:spacing w:after="0" w:line="240" w:lineRule="auto"/>
        <w:ind w:left="142"/>
        <w:jc w:val="both"/>
        <w:rPr>
          <w:rFonts w:ascii="Times New Roman" w:hAnsi="Times New Roman" w:cs="Times New Roman"/>
          <w:sz w:val="24"/>
          <w:szCs w:val="24"/>
        </w:rPr>
      </w:pPr>
    </w:p>
    <w:p w:rsidR="007F53ED" w:rsidRDefault="007F53ED">
      <w:pPr>
        <w:pStyle w:val="ab"/>
        <w:spacing w:after="0" w:line="240" w:lineRule="auto"/>
        <w:ind w:left="142"/>
        <w:jc w:val="both"/>
        <w:rPr>
          <w:rFonts w:ascii="Times New Roman" w:hAnsi="Times New Roman" w:cs="Times New Roman"/>
          <w:sz w:val="24"/>
          <w:szCs w:val="24"/>
        </w:rPr>
      </w:pPr>
    </w:p>
    <w:p w:rsidR="007F53ED" w:rsidRDefault="007F53ED">
      <w:pPr>
        <w:pStyle w:val="ab"/>
        <w:spacing w:after="0" w:line="240" w:lineRule="auto"/>
        <w:ind w:left="142"/>
        <w:jc w:val="both"/>
        <w:rPr>
          <w:rFonts w:ascii="Times New Roman" w:hAnsi="Times New Roman" w:cs="Times New Roman"/>
          <w:sz w:val="24"/>
          <w:szCs w:val="24"/>
        </w:rPr>
      </w:pPr>
    </w:p>
    <w:p w:rsidR="007F53ED" w:rsidRDefault="007F53ED">
      <w:pPr>
        <w:pStyle w:val="ab"/>
        <w:spacing w:after="0" w:line="240" w:lineRule="auto"/>
        <w:ind w:left="142"/>
        <w:jc w:val="both"/>
        <w:rPr>
          <w:rFonts w:ascii="Times New Roman" w:hAnsi="Times New Roman" w:cs="Times New Roman"/>
          <w:sz w:val="24"/>
          <w:szCs w:val="24"/>
        </w:rPr>
      </w:pPr>
    </w:p>
    <w:p w:rsidR="007F53ED" w:rsidRDefault="007F53ED">
      <w:pPr>
        <w:pStyle w:val="ab"/>
        <w:spacing w:after="0" w:line="240" w:lineRule="auto"/>
        <w:ind w:left="142"/>
        <w:jc w:val="both"/>
        <w:rPr>
          <w:rFonts w:ascii="Times New Roman" w:hAnsi="Times New Roman" w:cs="Times New Roman"/>
          <w:sz w:val="24"/>
          <w:szCs w:val="24"/>
        </w:rPr>
      </w:pPr>
    </w:p>
    <w:p w:rsidR="007F53ED" w:rsidRDefault="007F53ED">
      <w:pPr>
        <w:pStyle w:val="ab"/>
        <w:spacing w:after="0" w:line="240" w:lineRule="auto"/>
        <w:ind w:left="142"/>
        <w:jc w:val="both"/>
        <w:rPr>
          <w:rFonts w:ascii="Times New Roman" w:hAnsi="Times New Roman" w:cs="Times New Roman"/>
          <w:sz w:val="24"/>
          <w:szCs w:val="24"/>
        </w:rPr>
      </w:pPr>
    </w:p>
    <w:p w:rsidR="007F53ED" w:rsidRDefault="007F53ED">
      <w:pPr>
        <w:pStyle w:val="ab"/>
        <w:spacing w:after="0" w:line="240" w:lineRule="auto"/>
        <w:ind w:left="142"/>
        <w:jc w:val="both"/>
        <w:rPr>
          <w:rFonts w:ascii="Times New Roman" w:hAnsi="Times New Roman" w:cs="Times New Roman"/>
          <w:sz w:val="24"/>
          <w:szCs w:val="24"/>
        </w:rPr>
      </w:pPr>
    </w:p>
    <w:p w:rsidR="007F53ED" w:rsidRDefault="007F53ED">
      <w:pPr>
        <w:pStyle w:val="ab"/>
        <w:spacing w:after="0" w:line="240" w:lineRule="auto"/>
        <w:ind w:left="142"/>
        <w:jc w:val="both"/>
        <w:rPr>
          <w:rFonts w:ascii="Times New Roman" w:hAnsi="Times New Roman" w:cs="Times New Roman"/>
          <w:sz w:val="24"/>
          <w:szCs w:val="24"/>
        </w:rPr>
      </w:pPr>
    </w:p>
    <w:p w:rsidR="007F53ED" w:rsidRDefault="007F53ED">
      <w:pPr>
        <w:pStyle w:val="ab"/>
        <w:spacing w:after="0" w:line="240" w:lineRule="auto"/>
        <w:ind w:left="142"/>
        <w:jc w:val="both"/>
        <w:rPr>
          <w:rFonts w:ascii="Times New Roman" w:hAnsi="Times New Roman" w:cs="Times New Roman"/>
          <w:sz w:val="24"/>
          <w:szCs w:val="24"/>
        </w:rPr>
      </w:pPr>
    </w:p>
    <w:p w:rsidR="007F53ED" w:rsidRDefault="007F53ED">
      <w:pPr>
        <w:pStyle w:val="ab"/>
        <w:spacing w:after="0" w:line="240" w:lineRule="auto"/>
        <w:ind w:left="142"/>
        <w:jc w:val="both"/>
        <w:rPr>
          <w:rFonts w:ascii="Times New Roman" w:hAnsi="Times New Roman" w:cs="Times New Roman"/>
          <w:sz w:val="24"/>
          <w:szCs w:val="24"/>
        </w:rPr>
      </w:pPr>
    </w:p>
    <w:p w:rsidR="006C2088" w:rsidRPr="0041361A" w:rsidRDefault="006C2088" w:rsidP="006C2088">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6"/>
        <w:rPr>
          <w:b/>
          <w:caps/>
        </w:rPr>
      </w:pPr>
      <w:r>
        <w:rPr>
          <w:b/>
          <w:caps/>
        </w:rPr>
        <w:lastRenderedPageBreak/>
        <w:t>4</w:t>
      </w:r>
      <w:r>
        <w:rPr>
          <w:b/>
          <w:caps/>
          <w:color w:val="FF0000"/>
        </w:rPr>
        <w:t>.</w:t>
      </w:r>
      <w:r w:rsidRPr="0041361A">
        <w:rPr>
          <w:b/>
          <w:caps/>
        </w:rPr>
        <w:t>Контроль и оценка результатов освоения учебной Дисциплины</w:t>
      </w:r>
    </w:p>
    <w:p w:rsidR="006C2088" w:rsidRPr="0041361A" w:rsidRDefault="006C2088" w:rsidP="006C2088">
      <w:pPr>
        <w:ind w:right="-259"/>
        <w:contextualSpacing/>
        <w:jc w:val="center"/>
      </w:pPr>
      <w:r w:rsidRPr="0041361A">
        <w:rPr>
          <w:rFonts w:eastAsia="Arial"/>
          <w:b/>
        </w:rPr>
        <w:t>ХАРАКТЕРИСТИКА ОСНОВНЫХ ВИДОВ УЧЕБНОЙ ДЕЯТЕЛЬНОСТИ СТУДЕНТОВ</w:t>
      </w:r>
    </w:p>
    <w:tbl>
      <w:tblPr>
        <w:tblStyle w:val="18"/>
        <w:tblW w:w="9992" w:type="dxa"/>
        <w:jc w:val="center"/>
        <w:tblLayout w:type="fixed"/>
        <w:tblLook w:val="04A0" w:firstRow="1" w:lastRow="0" w:firstColumn="1" w:lastColumn="0" w:noHBand="0" w:noVBand="1"/>
      </w:tblPr>
      <w:tblGrid>
        <w:gridCol w:w="2287"/>
        <w:gridCol w:w="7705"/>
      </w:tblGrid>
      <w:tr w:rsidR="006C2088" w:rsidRPr="00A87646" w:rsidTr="00AC1D63">
        <w:trPr>
          <w:jc w:val="center"/>
        </w:trPr>
        <w:tc>
          <w:tcPr>
            <w:tcW w:w="2287" w:type="dxa"/>
          </w:tcPr>
          <w:p w:rsidR="006C2088" w:rsidRPr="00A87646" w:rsidRDefault="006C2088" w:rsidP="00AC1D63">
            <w:pPr>
              <w:widowControl w:val="0"/>
              <w:rPr>
                <w:rFonts w:ascii="Times New Roman" w:hAnsi="Times New Roman" w:cs="Times New Roman"/>
                <w:b/>
              </w:rPr>
            </w:pPr>
            <w:r w:rsidRPr="00A87646">
              <w:rPr>
                <w:rFonts w:ascii="Times New Roman" w:hAnsi="Times New Roman" w:cs="Times New Roman"/>
                <w:b/>
              </w:rPr>
              <w:t>Содержание обучения</w:t>
            </w:r>
          </w:p>
        </w:tc>
        <w:tc>
          <w:tcPr>
            <w:tcW w:w="7705" w:type="dxa"/>
            <w:vAlign w:val="bottom"/>
          </w:tcPr>
          <w:p w:rsidR="006C2088" w:rsidRPr="00A87646" w:rsidRDefault="006C2088" w:rsidP="00AC1D63">
            <w:pPr>
              <w:widowControl w:val="0"/>
              <w:rPr>
                <w:rFonts w:ascii="Times New Roman" w:hAnsi="Times New Roman" w:cs="Times New Roman"/>
                <w:b/>
              </w:rPr>
            </w:pPr>
            <w:r w:rsidRPr="00A87646">
              <w:rPr>
                <w:rFonts w:ascii="Times New Roman" w:hAnsi="Times New Roman" w:cs="Times New Roman"/>
                <w:b/>
              </w:rPr>
              <w:t>Характеристика основных видов деятельности студентов (на уровне учебных действий)</w:t>
            </w:r>
          </w:p>
        </w:tc>
      </w:tr>
      <w:tr w:rsidR="006C2088" w:rsidRPr="00A87646" w:rsidTr="00AC1D63">
        <w:trPr>
          <w:jc w:val="center"/>
        </w:trPr>
        <w:tc>
          <w:tcPr>
            <w:tcW w:w="2287" w:type="dxa"/>
          </w:tcPr>
          <w:p w:rsidR="006C2088" w:rsidRPr="00A87646" w:rsidRDefault="006C2088" w:rsidP="00AC1D63">
            <w:pPr>
              <w:pStyle w:val="TableParagraph"/>
              <w:rPr>
                <w:rFonts w:ascii="Times New Roman" w:hAnsi="Times New Roman" w:cs="Times New Roman"/>
                <w:b/>
                <w:color w:val="231F20"/>
                <w:w w:val="115"/>
                <w:sz w:val="24"/>
                <w:szCs w:val="20"/>
              </w:rPr>
            </w:pPr>
            <w:r w:rsidRPr="00A87646">
              <w:rPr>
                <w:rFonts w:ascii="Times New Roman" w:hAnsi="Times New Roman" w:cs="Times New Roman"/>
                <w:b/>
                <w:color w:val="231F20"/>
                <w:w w:val="115"/>
                <w:sz w:val="24"/>
                <w:szCs w:val="20"/>
              </w:rPr>
              <w:t>Раздел 1. Литература второй половины XIX века</w:t>
            </w:r>
          </w:p>
        </w:tc>
        <w:tc>
          <w:tcPr>
            <w:tcW w:w="7705" w:type="dxa"/>
            <w:vAlign w:val="bottom"/>
          </w:tcPr>
          <w:p w:rsidR="006C2088" w:rsidRPr="00A87646" w:rsidRDefault="006C2088" w:rsidP="00AC1D63">
            <w:pPr>
              <w:pStyle w:val="Default"/>
              <w:jc w:val="both"/>
              <w:rPr>
                <w:rFonts w:ascii="Times New Roman" w:hAnsi="Times New Roman" w:cs="Times New Roman"/>
                <w:szCs w:val="20"/>
              </w:rPr>
            </w:pPr>
            <w:r w:rsidRPr="00A87646">
              <w:rPr>
                <w:rFonts w:ascii="Times New Roman" w:hAnsi="Times New Roman" w:cs="Times New Roman"/>
                <w:szCs w:val="20"/>
              </w:rPr>
              <w:t>Эмоционально воспринимать и выразительно читать (в том числе по ролям) драматическое произведение, выражать личностное отношение к нему. Конспектировать лекцию учителя и статью учебника, составлять их планы и тезисы. Подбирать и обобщать материалы о драматурге, а также об истории создания пьесы с использованием справочной литературы и интернет-ресурсов. Осмысливать художественную картину жизни, созданную автором, понимать ключевые проблемы и выражать своё отношение к ним. Составлять лексические и историко-культурные комментарии, используя словари. Развёрнуто отвечать на вопросы (устно или письменно, с использованием цитирования) и самостоятельно формулировать вопросы к тексту, участвовать в коллективном диалоге, дискуссии, работать в паре и в группе. Анализировать литературное произведение с учётом его родо-жанровой принадлежности в единстве формы и содержания с использованием теоретико-литературных терминов и понятий. Характеризовать жанр, тематику, проблематику, идеи, сюжет, композицию и особенности конфликта, анализировать ключевые эпизоды с учётом авторской позиции и опорой на литературно-критические статьи. Выявлять особенности системы образов, составлять характеристику персонажей, в том числе сравнительную и групповую. Составлять сопоставительные таблицы. Соотносить принципы изображения действительности в произведении с реалистическим методом. Сопоставлять текст с другими произведениями русской и мировой литературы, интерпретациями в различных видах искусств (графика, живопись, театр, кино, музыка и др.), писать рецензии, отзывы, аннотации. Письменно отвечать на проблемный вопрос, писать сочинение на литературную тему и редактировать собственные работы. Разрабатывать индивидуальный/ 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w:t>
            </w:r>
            <w:r w:rsidRPr="00A87646">
              <w:rPr>
                <w:rFonts w:ascii="Times New Roman" w:hAnsi="Times New Roman" w:cs="Times New Roman"/>
                <w:szCs w:val="28"/>
              </w:rPr>
              <w:t xml:space="preserve"> </w:t>
            </w:r>
            <w:r w:rsidRPr="00A87646">
              <w:rPr>
                <w:rFonts w:ascii="Times New Roman" w:hAnsi="Times New Roman" w:cs="Times New Roman"/>
                <w:szCs w:val="20"/>
              </w:rPr>
              <w:t>систем. (по творчеству А.Н.Островского,А.П.Чехова)</w:t>
            </w:r>
          </w:p>
          <w:p w:rsidR="006C2088" w:rsidRPr="00A87646" w:rsidRDefault="006C2088" w:rsidP="00AC1D63">
            <w:pPr>
              <w:pStyle w:val="Default"/>
              <w:jc w:val="both"/>
              <w:rPr>
                <w:rFonts w:ascii="Times New Roman" w:hAnsi="Times New Roman" w:cs="Times New Roman"/>
                <w:szCs w:val="20"/>
              </w:rPr>
            </w:pPr>
            <w:r w:rsidRPr="00A87646">
              <w:rPr>
                <w:rFonts w:ascii="Times New Roman" w:hAnsi="Times New Roman" w:cs="Times New Roman"/>
                <w:szCs w:val="20"/>
              </w:rPr>
              <w:t>Эмоционально воспринимать и выразительно читать литературное произведение, выражать личностное отношение к нему. Конспектировать лекцию учителя и статью учебника, составлять их планы и тезисы. Подбирать и обобщать материалы о писателе, а также об истории создания произведения с использованием справочной литературы и интернет-ресурсов. Осмысливать художественную картину жизни, созданную автором, понимать ключевые проблемы и выражать своё отношение к ним. Составлять лексические и историко-культурные комментарии, используя словари. Развёрнуто отвечать на вопросы (устно или письменно, с использованием цитирования) и самостоятельно формулировать вопросы к тексту, участвовать в коллективном диалоге, дискуссии, работать в паре и в группе</w:t>
            </w:r>
          </w:p>
          <w:p w:rsidR="006C2088" w:rsidRPr="00A87646" w:rsidRDefault="006C2088" w:rsidP="00AC1D63">
            <w:pPr>
              <w:pStyle w:val="Default"/>
              <w:jc w:val="both"/>
              <w:rPr>
                <w:rFonts w:ascii="Times New Roman" w:hAnsi="Times New Roman" w:cs="Times New Roman"/>
                <w:szCs w:val="20"/>
              </w:rPr>
            </w:pPr>
            <w:r w:rsidRPr="00A87646">
              <w:rPr>
                <w:rFonts w:ascii="Times New Roman" w:hAnsi="Times New Roman" w:cs="Times New Roman"/>
                <w:szCs w:val="20"/>
              </w:rPr>
              <w:t xml:space="preserve">Анализировать литературное произведение с учётом его родо-жанровой принадлежности в единстве формы и содержания с использованием теоретико-литературных терминов и понятий. Характеризовать жанр, тематику, проблематику, идеи, сюжет, композицию, анализировать </w:t>
            </w:r>
            <w:r w:rsidRPr="00A87646">
              <w:rPr>
                <w:rFonts w:ascii="Times New Roman" w:hAnsi="Times New Roman" w:cs="Times New Roman"/>
                <w:szCs w:val="20"/>
              </w:rPr>
              <w:lastRenderedPageBreak/>
              <w:t xml:space="preserve">ключевые эпизоды с учётом авторской позиции и опорой на литературно-критические статьи. Выявлять особенности системы образов, составлять характеристику персонажей, в том числе сравнительную и групповую. Составлять сопоставительные таблицы. Соотносить принципы изображения действительности в произведении с реалистическим методом. Сопоставлять текст с другими произведениями русской и мировой литературы, интерпретациями в различных видах искусств (графика, живопись, театр, кино, музыка и др.), писать рецензии, отзывы, аннотации. Письменно отвечать на проблемный вопрос, писать сочинение на литературную тему и редактировать собственные работы. 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 </w:t>
            </w:r>
          </w:p>
          <w:p w:rsidR="006C2088" w:rsidRPr="00A87646" w:rsidRDefault="006C2088" w:rsidP="00AC1D63">
            <w:pPr>
              <w:pStyle w:val="Default"/>
              <w:jc w:val="both"/>
              <w:rPr>
                <w:rFonts w:ascii="Times New Roman" w:hAnsi="Times New Roman" w:cs="Times New Roman"/>
                <w:szCs w:val="20"/>
              </w:rPr>
            </w:pPr>
            <w:r w:rsidRPr="00A87646">
              <w:rPr>
                <w:rFonts w:ascii="Times New Roman" w:hAnsi="Times New Roman" w:cs="Times New Roman"/>
                <w:szCs w:val="20"/>
              </w:rPr>
              <w:t>(По творчеству И.А.Гончарова, И.С.Тургенева, М.Е. Салтыкова –Щедрина, Ф.М.Достоевского, Л.Н.Толстого, Н.С.Лескова )</w:t>
            </w:r>
          </w:p>
          <w:p w:rsidR="006C2088" w:rsidRPr="00A87646" w:rsidRDefault="006C2088" w:rsidP="00AC1D63">
            <w:pPr>
              <w:pStyle w:val="Default"/>
              <w:jc w:val="both"/>
              <w:rPr>
                <w:rFonts w:ascii="Times New Roman" w:hAnsi="Times New Roman" w:cs="Times New Roman"/>
                <w:szCs w:val="20"/>
              </w:rPr>
            </w:pPr>
            <w:r w:rsidRPr="00A87646">
              <w:rPr>
                <w:rFonts w:ascii="Times New Roman" w:hAnsi="Times New Roman" w:cs="Times New Roman"/>
                <w:szCs w:val="20"/>
              </w:rPr>
              <w:t xml:space="preserve">Эмоционально воспринимать и выразительно читать (в том числе наизусть) лирическое произведение, выражать личностное отношение к нему. Конспектировать лекцию учителя и статью учебника, составлять их планы и тезисы. Подбирать и обобщать материалы о поэте, а также об истории создания произведения с использованием справочной литературы и интернет-ресурсов. Осмысливать художественную картину жизни, созданную автором, понимать ключевые проблемы и выражать своё отношение к ним. Составлять лексические и историко-культурные комментарии, используя словари. Развёрнуто отвечать на вопросы (устно или письменно, с использованием цитирования) и самостоятельно формулировать вопросы к тексту, участвовать в коллективном диалоге, дискуссии, работать в паре и в группе. Анализировать лирическое произведение с учётом его родо-жанровой </w:t>
            </w:r>
          </w:p>
          <w:p w:rsidR="006C2088" w:rsidRPr="00A87646" w:rsidRDefault="006C2088" w:rsidP="00AC1D63">
            <w:pPr>
              <w:pStyle w:val="Default"/>
              <w:jc w:val="both"/>
              <w:rPr>
                <w:rFonts w:ascii="Times New Roman" w:hAnsi="Times New Roman" w:cs="Times New Roman"/>
                <w:szCs w:val="20"/>
              </w:rPr>
            </w:pPr>
            <w:r w:rsidRPr="00A87646">
              <w:rPr>
                <w:rFonts w:ascii="Times New Roman" w:hAnsi="Times New Roman" w:cs="Times New Roman"/>
                <w:szCs w:val="20"/>
              </w:rPr>
              <w:t>принадлежности в единстве формы и содержания с использованием теоретико-литературных терминов и понятий. Составлять план анализа стихотворения и осуществлять письменный анализ лирического текста. Сопоставлять стихотворения с другими произведениями русской и мировой литературы, интерпретациями в различных видах искусств (графика, живопись, театр, кино, музыка и др.), писать рецензии, отзывы. Письменно отвечать на проблемный вопрос, писать сочинение на литературную тему и редактировать собственные работы. 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w:t>
            </w:r>
            <w:r w:rsidRPr="00A87646">
              <w:rPr>
                <w:rFonts w:ascii="Times New Roman" w:hAnsi="Times New Roman" w:cs="Times New Roman"/>
                <w:szCs w:val="28"/>
              </w:rPr>
              <w:t xml:space="preserve"> </w:t>
            </w:r>
            <w:r w:rsidRPr="00A87646">
              <w:rPr>
                <w:rFonts w:ascii="Times New Roman" w:hAnsi="Times New Roman" w:cs="Times New Roman"/>
                <w:szCs w:val="20"/>
              </w:rPr>
              <w:t>библиотек и электронных библиотечных систем (по творчеству Ф.И.Тютчева, Н.А.Некрасова, А.А.Фета)</w:t>
            </w:r>
          </w:p>
        </w:tc>
      </w:tr>
      <w:tr w:rsidR="006C2088" w:rsidRPr="00A87646" w:rsidTr="00AC1D63">
        <w:trPr>
          <w:jc w:val="center"/>
        </w:trPr>
        <w:tc>
          <w:tcPr>
            <w:tcW w:w="2287" w:type="dxa"/>
          </w:tcPr>
          <w:p w:rsidR="006C2088" w:rsidRPr="00A87646" w:rsidRDefault="006C2088" w:rsidP="00AC1D63">
            <w:pPr>
              <w:pStyle w:val="Default"/>
              <w:rPr>
                <w:rFonts w:ascii="Times New Roman" w:hAnsi="Times New Roman" w:cs="Times New Roman"/>
                <w:szCs w:val="20"/>
              </w:rPr>
            </w:pPr>
            <w:r w:rsidRPr="00A87646">
              <w:rPr>
                <w:rFonts w:ascii="Times New Roman" w:hAnsi="Times New Roman" w:cs="Times New Roman"/>
                <w:b/>
                <w:bCs/>
                <w:szCs w:val="20"/>
              </w:rPr>
              <w:lastRenderedPageBreak/>
              <w:t xml:space="preserve">Раздел 2. Литератуа конца XIX — начала ХХ века </w:t>
            </w:r>
          </w:p>
          <w:p w:rsidR="006C2088" w:rsidRPr="00A87646" w:rsidRDefault="006C2088" w:rsidP="00AC1D63">
            <w:pPr>
              <w:pStyle w:val="TableParagraph"/>
              <w:spacing w:before="79"/>
              <w:ind w:left="0" w:right="123"/>
              <w:rPr>
                <w:rFonts w:ascii="Times New Roman" w:hAnsi="Times New Roman" w:cs="Times New Roman"/>
                <w:sz w:val="24"/>
                <w:szCs w:val="24"/>
              </w:rPr>
            </w:pPr>
          </w:p>
        </w:tc>
        <w:tc>
          <w:tcPr>
            <w:tcW w:w="7705" w:type="dxa"/>
            <w:vAlign w:val="bottom"/>
          </w:tcPr>
          <w:p w:rsidR="006C2088" w:rsidRPr="00A87646" w:rsidRDefault="006C2088" w:rsidP="00AC1D63">
            <w:pPr>
              <w:pStyle w:val="Default"/>
              <w:jc w:val="both"/>
              <w:rPr>
                <w:rFonts w:ascii="Times New Roman" w:hAnsi="Times New Roman" w:cs="Times New Roman"/>
                <w:szCs w:val="20"/>
              </w:rPr>
            </w:pPr>
            <w:r w:rsidRPr="00A87646">
              <w:rPr>
                <w:rFonts w:ascii="Times New Roman" w:hAnsi="Times New Roman" w:cs="Times New Roman"/>
                <w:szCs w:val="20"/>
              </w:rPr>
              <w:t xml:space="preserve">Эмоционально воспринимать и выразительно читать литературное произведение, выражать личностное отношение к нему. Конспектировать лекцию учителя и статью учебника, составлять их планы и тезисы. Подбирать и обобщать материалы о писателе, а также об истории создания произведения с использованием справочной литературы и интернет-ресурсов. Развёрнуто отвечать на вопросы и участвовать в коллективном диалоге, дискуссии, работать в паре и в группе. Определять сюжет, героев, идейно-эмоциональное содержание произведения, ключевые проблемы и своё отношение к ним, </w:t>
            </w:r>
            <w:r w:rsidRPr="00A87646">
              <w:rPr>
                <w:rFonts w:ascii="Times New Roman" w:hAnsi="Times New Roman" w:cs="Times New Roman"/>
                <w:szCs w:val="20"/>
              </w:rPr>
              <w:lastRenderedPageBreak/>
              <w:t>художественные средства изображения. Составлять лексические и историко-культурные комментарии. Работать со словарями и справочной литературой. Анализировать литературное произведение с учётом его родо-жанровой принадлежности в единстве формы и содержания с учётом авторской позиции и использованием теоретико-литературных терминов и понятий. Сопоставлять текст с другими произведениями русской и мировой литературы, интерпретациями в различных видах искусств (графика, живопись, театр, кино, музыка и др.). Самостоятельно работать с разными информационными источниками, в том числе в медиапространстве, осуществлять программу самостоятельного чтения. Писать сочинение, рецензию, отзыв, аннотацию.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 Разрабатывать индивидуальный/ коллективный учебный проект  (по творчеству И.А.Куприна, Л.А.Андреева, И.А.Бунина, Н.А.Островского, М.А.Шолохова, М.А.Булгакова, А.П.Платонова, А.А.Фадеева, В.О.Богомолова, Б.Л.Пастернака, А.И.Солженицына, В.М.Шукшина, В.Г.Распутина).</w:t>
            </w:r>
          </w:p>
          <w:p w:rsidR="006C2088" w:rsidRPr="00A87646" w:rsidRDefault="006C2088" w:rsidP="00AC1D63">
            <w:pPr>
              <w:pStyle w:val="Default"/>
              <w:jc w:val="both"/>
              <w:rPr>
                <w:rFonts w:ascii="Times New Roman" w:hAnsi="Times New Roman" w:cs="Times New Roman"/>
                <w:szCs w:val="20"/>
              </w:rPr>
            </w:pPr>
            <w:r w:rsidRPr="00A87646">
              <w:rPr>
                <w:rFonts w:ascii="Times New Roman" w:hAnsi="Times New Roman" w:cs="Times New Roman"/>
                <w:szCs w:val="20"/>
              </w:rPr>
              <w:t>Эмоционально воспринимать и выразительно читать литературное произведение, выражать личностное отношение к нему. Конспектировать лекцию учителя и статью учебника, составлять их планы и тезисы. Выявлять основное содержание и проблемы статьи о писателе. Анализировать произведение с учётом его родо-жанровой принадлежности в единстве формы и содержания с использованием теоретико-литературных терминов и понятий. Развёрнуто отвечать на вопросы (устно или письменно, с использованием цитирования), самостоятельно формулировать вопросы к тексту произведения, участвовать в коллективном диалоге, дискуссии, работать в паре и в группе, аргументированно высказывать свою точку зрения. Определять тематику и проблематику произведения, его родовую и жанровую принадлежность. Составлять лексические и историко-культурные комментарии. Работать со словарями и справочной литературой. Сопоставлять произведения, ихфрагменты (с учётом внутритекстовых и межтекстовых связей), образы персонажей. Самостоятельно работать с разными информационными источниками, оптимально использовать ресурсы традиционных библиотек и электронных библиотечных систем (по творчеству М.А.Горького, драматургов периода Великой Отечественной войны)</w:t>
            </w:r>
          </w:p>
          <w:p w:rsidR="006C2088" w:rsidRPr="00A87646" w:rsidRDefault="006C2088" w:rsidP="00AC1D63">
            <w:pPr>
              <w:pStyle w:val="Default"/>
              <w:jc w:val="both"/>
              <w:rPr>
                <w:rFonts w:ascii="Times New Roman" w:hAnsi="Times New Roman" w:cs="Times New Roman"/>
                <w:szCs w:val="28"/>
              </w:rPr>
            </w:pPr>
            <w:r w:rsidRPr="00A87646">
              <w:rPr>
                <w:rFonts w:ascii="Times New Roman" w:hAnsi="Times New Roman" w:cs="Times New Roman"/>
                <w:szCs w:val="20"/>
              </w:rPr>
              <w:t xml:space="preserve">Выявлять основное содержание и проблемы статьи о поэте, определять его роль в истории поэзии. Подбирать и обобщать материалы о поэте, а также об истории создания стихотворений с использованием справочной литературы и интернет-ресурсов. Эмоционально воспринимать и выразительно читать (в том числе наизусть) лирическое произведение, выражать личностное отношение к нему. Самостоятельно анализировать его с учётом историко-культурного контекста и родо-жанровой специфики. Определять идейно-эмоциональное содержание произведения, понимать ключевые проблемы и выражать своё отношение к ним, выявлять изобразительно-выразительные особенности поэтического текста. Составлять лексические и историко-культурные комментарии. Работать со словарями и справочной литературой. Развёрнуто отвечать на вопросы (устно или письменно, с </w:t>
            </w:r>
            <w:r w:rsidRPr="00A87646">
              <w:rPr>
                <w:rFonts w:ascii="Times New Roman" w:hAnsi="Times New Roman" w:cs="Times New Roman"/>
                <w:szCs w:val="20"/>
              </w:rPr>
              <w:lastRenderedPageBreak/>
              <w:t>использованием цитирования). Самостоятельно работать с разными информационными источниками, в том числе в медиапространстве. 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 (по творчеству поэтов Серебряного века, А.А.Блока, В. В. Маяковского, С. А. Есенина, О. Э. Мандельштама, М. И. Цветаевой, А.А.Ахматовой, А.Т.Твардовского, поэтов периода Великой Отечественной войны, Н.М.Рубцова, И.А.Бродского,).</w:t>
            </w:r>
          </w:p>
        </w:tc>
      </w:tr>
      <w:tr w:rsidR="006C2088" w:rsidRPr="00A87646" w:rsidTr="00AC1D63">
        <w:trPr>
          <w:jc w:val="center"/>
        </w:trPr>
        <w:tc>
          <w:tcPr>
            <w:tcW w:w="2287" w:type="dxa"/>
          </w:tcPr>
          <w:p w:rsidR="006C2088" w:rsidRPr="00A87646" w:rsidRDefault="006C2088" w:rsidP="00AC1D63">
            <w:pPr>
              <w:pStyle w:val="Default"/>
              <w:rPr>
                <w:rFonts w:ascii="Times New Roman" w:hAnsi="Times New Roman" w:cs="Times New Roman"/>
                <w:szCs w:val="20"/>
              </w:rPr>
            </w:pPr>
            <w:r w:rsidRPr="00A87646">
              <w:rPr>
                <w:rFonts w:ascii="Times New Roman" w:hAnsi="Times New Roman" w:cs="Times New Roman"/>
                <w:b/>
                <w:bCs/>
                <w:szCs w:val="20"/>
              </w:rPr>
              <w:lastRenderedPageBreak/>
              <w:t xml:space="preserve">Раздел 3. Проза второй половины XX – начала XXI века </w:t>
            </w:r>
          </w:p>
          <w:p w:rsidR="006C2088" w:rsidRPr="00A87646" w:rsidRDefault="006C2088" w:rsidP="00AC1D63">
            <w:pPr>
              <w:pStyle w:val="TableParagraph"/>
              <w:ind w:left="0"/>
              <w:rPr>
                <w:rFonts w:ascii="Times New Roman" w:hAnsi="Times New Roman" w:cs="Times New Roman"/>
                <w:sz w:val="24"/>
                <w:szCs w:val="20"/>
              </w:rPr>
            </w:pPr>
          </w:p>
        </w:tc>
        <w:tc>
          <w:tcPr>
            <w:tcW w:w="7705" w:type="dxa"/>
            <w:vAlign w:val="bottom"/>
          </w:tcPr>
          <w:p w:rsidR="006C2088" w:rsidRPr="00A87646" w:rsidRDefault="006C2088" w:rsidP="00AC1D63">
            <w:pPr>
              <w:pStyle w:val="Default"/>
              <w:jc w:val="both"/>
              <w:rPr>
                <w:rFonts w:ascii="Times New Roman" w:hAnsi="Times New Roman" w:cs="Times New Roman"/>
                <w:szCs w:val="20"/>
              </w:rPr>
            </w:pPr>
            <w:r w:rsidRPr="00A87646">
              <w:rPr>
                <w:rFonts w:ascii="Times New Roman" w:hAnsi="Times New Roman" w:cs="Times New Roman"/>
                <w:szCs w:val="20"/>
              </w:rPr>
              <w:t xml:space="preserve">Эмоционально воспринимать и выразительно читать литературное произведение, выражать личностное отношение к нему. Конспектировать лекцию учителя и статью учебника, составлять их планы и тезисы. Подбирать и обобщать материалы о писателе, а также об истории создания произведения с использованием справочной литературы и интернет-ресурсов. Составлять лексические и историко-культурные комментарии. Развёрнуто отвечать на вопросы и участвовать в дискуссии, аргументированно высказывать свою точку зрения, соотносить собственную позицию с позицией автора и позициями участников дискуссии. Анализировать художественное произведение в историко-культурном контексте с учётом родо-жанровой принадлежности, характеризовать сюжет и героев произведения, проблематику и идейно-эмоциональное содержание, своеобразие языка произведения. Сопоставлять произведения, их сюжеты и фрагменты (с учётом внутритекстовых и межтекстовых связей), образы персонажей, литературные явления и факты, темы, проблемы, жанры, художественные приёмы, особенности языка. Уметь самостоятельно сравнивать произведения с их интерпретацими в других видах искусств (графика, живопись, театр, кино, музыка и др.). Составлять устный или письменный монологический ответ на выбранную тему, писать сочинение-рассуждение, рецензию, редактировать и совершенствовать собственные письменные высказывания. Самостоятельно работать с разными информационными источниками, в том числе в медиапространстве. Разрабатывать индивидуальный/ 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 </w:t>
            </w:r>
          </w:p>
        </w:tc>
      </w:tr>
      <w:tr w:rsidR="006C2088" w:rsidRPr="00A87646" w:rsidTr="00AC1D63">
        <w:trPr>
          <w:jc w:val="center"/>
        </w:trPr>
        <w:tc>
          <w:tcPr>
            <w:tcW w:w="2287" w:type="dxa"/>
          </w:tcPr>
          <w:p w:rsidR="006C2088" w:rsidRPr="00A87646" w:rsidRDefault="006C2088" w:rsidP="00AC1D63">
            <w:pPr>
              <w:pStyle w:val="Default"/>
              <w:rPr>
                <w:rFonts w:ascii="Times New Roman" w:hAnsi="Times New Roman" w:cs="Times New Roman"/>
                <w:szCs w:val="20"/>
              </w:rPr>
            </w:pPr>
            <w:r w:rsidRPr="00A87646">
              <w:rPr>
                <w:rFonts w:ascii="Times New Roman" w:hAnsi="Times New Roman" w:cs="Times New Roman"/>
                <w:b/>
                <w:bCs/>
                <w:szCs w:val="20"/>
              </w:rPr>
              <w:t xml:space="preserve">Раздел 4. Поэзия второй половины XX – начала XXI века </w:t>
            </w:r>
          </w:p>
          <w:p w:rsidR="006C2088" w:rsidRPr="00A87646" w:rsidRDefault="006C2088" w:rsidP="00AC1D63">
            <w:pPr>
              <w:pStyle w:val="TableParagraph"/>
              <w:spacing w:before="79"/>
              <w:ind w:left="0" w:right="123"/>
              <w:rPr>
                <w:rFonts w:ascii="Times New Roman" w:hAnsi="Times New Roman" w:cs="Times New Roman"/>
                <w:color w:val="231F20"/>
                <w:w w:val="115"/>
                <w:sz w:val="24"/>
                <w:szCs w:val="20"/>
              </w:rPr>
            </w:pPr>
          </w:p>
        </w:tc>
        <w:tc>
          <w:tcPr>
            <w:tcW w:w="7705" w:type="dxa"/>
            <w:vAlign w:val="bottom"/>
          </w:tcPr>
          <w:p w:rsidR="006C2088" w:rsidRPr="00A87646" w:rsidRDefault="006C2088" w:rsidP="00AC1D63">
            <w:pPr>
              <w:pStyle w:val="Default"/>
              <w:jc w:val="both"/>
              <w:rPr>
                <w:rFonts w:ascii="Times New Roman" w:hAnsi="Times New Roman" w:cs="Times New Roman"/>
                <w:szCs w:val="20"/>
              </w:rPr>
            </w:pPr>
            <w:r w:rsidRPr="00A87646">
              <w:rPr>
                <w:rFonts w:ascii="Times New Roman" w:hAnsi="Times New Roman" w:cs="Times New Roman"/>
                <w:szCs w:val="20"/>
              </w:rPr>
              <w:t xml:space="preserve">Эмоционально воспринимать и выразительно читать поэтическое произведение (в том числе наизусть), выражать личностное отношение к нему. Конспектировать лекцию учителя и статью учебника, составлять их планы и тезисы. Выявлять основное содержание и проблемы статьи учебника. Подбирать и обобщать материалы о поэте, а также об истории создания произведения с использованием справочной литературы и интернет-ресурсов. Составлять лексические и историко-культурные комментарии. Развёрнуто отвечать на вопросы и участвовать в дискуссии, аргументированно высказывать свою точку зрения. Определять идейно-эмоциональное содержание лирического произведения, понимать его ключевые проблемы, выявлять изобразительно-выразительные особенности поэтического текста. Сопоставлять произведения (с учётом внутритекстовых и межтекстовых связей): темы, проблемы, художественные приёмы, особенности языка. </w:t>
            </w:r>
            <w:r w:rsidRPr="00A87646">
              <w:rPr>
                <w:rFonts w:ascii="Times New Roman" w:hAnsi="Times New Roman" w:cs="Times New Roman"/>
                <w:szCs w:val="20"/>
              </w:rPr>
              <w:lastRenderedPageBreak/>
              <w:t>Самостоятельно работать с разными информационными источниками, в том числе в медиапространстве. 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r w:rsidRPr="00A87646">
              <w:rPr>
                <w:rFonts w:ascii="Times New Roman" w:hAnsi="Times New Roman" w:cs="Times New Roman"/>
                <w:szCs w:val="28"/>
              </w:rPr>
              <w:t xml:space="preserve"> </w:t>
            </w:r>
          </w:p>
        </w:tc>
      </w:tr>
      <w:tr w:rsidR="006C2088" w:rsidRPr="00A87646" w:rsidTr="00AC1D63">
        <w:trPr>
          <w:jc w:val="center"/>
        </w:trPr>
        <w:tc>
          <w:tcPr>
            <w:tcW w:w="2287" w:type="dxa"/>
          </w:tcPr>
          <w:p w:rsidR="006C2088" w:rsidRPr="00A87646" w:rsidRDefault="006C2088" w:rsidP="00AC1D63">
            <w:pPr>
              <w:pStyle w:val="Default"/>
              <w:rPr>
                <w:rFonts w:ascii="Times New Roman" w:hAnsi="Times New Roman" w:cs="Times New Roman"/>
                <w:szCs w:val="20"/>
              </w:rPr>
            </w:pPr>
            <w:r w:rsidRPr="00A87646">
              <w:rPr>
                <w:rFonts w:ascii="Times New Roman" w:hAnsi="Times New Roman" w:cs="Times New Roman"/>
                <w:b/>
                <w:bCs/>
                <w:szCs w:val="20"/>
              </w:rPr>
              <w:lastRenderedPageBreak/>
              <w:t xml:space="preserve">Раздел 5. Драматургия второй половины XX – начала XXI века </w:t>
            </w:r>
          </w:p>
          <w:p w:rsidR="006C2088" w:rsidRPr="00A87646" w:rsidRDefault="006C2088" w:rsidP="00AC1D63">
            <w:pPr>
              <w:pStyle w:val="TableParagraph"/>
              <w:spacing w:before="79"/>
              <w:ind w:left="0" w:right="123"/>
              <w:rPr>
                <w:rFonts w:ascii="Times New Roman" w:hAnsi="Times New Roman" w:cs="Times New Roman"/>
                <w:color w:val="231F20"/>
                <w:w w:val="115"/>
                <w:sz w:val="24"/>
                <w:szCs w:val="24"/>
              </w:rPr>
            </w:pPr>
          </w:p>
        </w:tc>
        <w:tc>
          <w:tcPr>
            <w:tcW w:w="7705" w:type="dxa"/>
            <w:vAlign w:val="bottom"/>
          </w:tcPr>
          <w:p w:rsidR="006C2088" w:rsidRPr="00A87646" w:rsidRDefault="006C2088" w:rsidP="00AC1D63">
            <w:pPr>
              <w:pStyle w:val="Default"/>
              <w:jc w:val="both"/>
              <w:rPr>
                <w:rFonts w:ascii="Times New Roman" w:hAnsi="Times New Roman" w:cs="Times New Roman"/>
                <w:szCs w:val="20"/>
              </w:rPr>
            </w:pPr>
            <w:r w:rsidRPr="00A87646">
              <w:rPr>
                <w:rFonts w:ascii="Times New Roman" w:hAnsi="Times New Roman" w:cs="Times New Roman"/>
                <w:szCs w:val="20"/>
              </w:rPr>
              <w:t xml:space="preserve">Эмоционально воспринимать и выразительно читать драматическое произведение (в том числе по ролям), выражать личностное отношение к нему. Конспектировать лекцию учителя и статью учебника, составлять их планы и тезисы. Выявлять основное содержание и проблемы статьи учебника, составлять план (тезисы) статьи. Подбирать и обобщать материалы о драматурге, а также об истории создания произведения с использованием справочной литературы и интернет-ресурсов. Составлять лексические и историко-культурные комментарии. Развёрнуто отвечать на вопросы и участвовать в коллективном диалоге, работать в паре и в группе, аргументированно высказывать свою точку зрения, соотносить собственную позицию с позицией автора и позициями участников дискуссии. Анализировать художественное произведение в историко-культурном контексте, выявлять жанровую специфику </w:t>
            </w:r>
          </w:p>
          <w:p w:rsidR="006C2088" w:rsidRPr="00A87646" w:rsidRDefault="006C2088" w:rsidP="00AC1D63">
            <w:pPr>
              <w:pStyle w:val="Default"/>
              <w:jc w:val="both"/>
              <w:rPr>
                <w:rFonts w:ascii="Times New Roman" w:hAnsi="Times New Roman" w:cs="Times New Roman"/>
                <w:szCs w:val="28"/>
              </w:rPr>
            </w:pPr>
            <w:r w:rsidRPr="00A87646">
              <w:rPr>
                <w:rFonts w:ascii="Times New Roman" w:hAnsi="Times New Roman" w:cs="Times New Roman"/>
                <w:szCs w:val="20"/>
              </w:rPr>
              <w:t>драматического произведения, характеризовать сюжет и героев произведения, конфликт, проблематику и идейно-эмоциональное содержание. Самостоятельно сравнивать произведения с их интерпретациями в других видах искусств (графика, живопись, театр, кино, музыка и др.). Составлять устный или письменный монологический ответ на выбранную тему, писать сочинение-рассуждение, рецензию, редактировать и совершенствовать собственные письменные высказывания. Самостоятельно работать с разными информационными источниками, в том числе в медиапространстве. Разрабатывать индивидуальный/ 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r w:rsidRPr="00A87646">
              <w:rPr>
                <w:rFonts w:ascii="Times New Roman" w:hAnsi="Times New Roman" w:cs="Times New Roman"/>
                <w:szCs w:val="28"/>
              </w:rPr>
              <w:t xml:space="preserve"> </w:t>
            </w:r>
          </w:p>
        </w:tc>
      </w:tr>
    </w:tbl>
    <w:p w:rsidR="006C2088" w:rsidRDefault="006C2088" w:rsidP="006C2088">
      <w:pPr>
        <w:jc w:val="both"/>
        <w:rPr>
          <w:color w:val="FF0000"/>
        </w:rPr>
      </w:pPr>
    </w:p>
    <w:p w:rsidR="006C2088" w:rsidRDefault="006C2088" w:rsidP="006C2088">
      <w:pPr>
        <w:jc w:val="both"/>
        <w:rPr>
          <w:color w:val="FF0000"/>
        </w:rPr>
      </w:pPr>
    </w:p>
    <w:p w:rsidR="006C2088" w:rsidRDefault="006C2088" w:rsidP="006C2088">
      <w:pPr>
        <w:jc w:val="both"/>
        <w:rPr>
          <w:color w:val="FF0000"/>
        </w:rPr>
      </w:pPr>
    </w:p>
    <w:p w:rsidR="006C2088" w:rsidRDefault="006C2088" w:rsidP="006C2088">
      <w:pPr>
        <w:jc w:val="both"/>
        <w:rPr>
          <w:color w:val="FF0000"/>
        </w:rPr>
      </w:pPr>
    </w:p>
    <w:p w:rsidR="006C2088" w:rsidRDefault="006C2088" w:rsidP="006C2088">
      <w:pPr>
        <w:jc w:val="both"/>
        <w:rPr>
          <w:color w:val="FF0000"/>
        </w:rPr>
      </w:pPr>
    </w:p>
    <w:p w:rsidR="006C2088" w:rsidRDefault="006C2088" w:rsidP="006C2088">
      <w:pPr>
        <w:jc w:val="both"/>
        <w:rPr>
          <w:color w:val="FF0000"/>
        </w:rPr>
      </w:pPr>
    </w:p>
    <w:p w:rsidR="006C2088" w:rsidRDefault="006C2088" w:rsidP="006C2088">
      <w:pPr>
        <w:jc w:val="both"/>
        <w:rPr>
          <w:color w:val="FF0000"/>
        </w:rPr>
      </w:pPr>
    </w:p>
    <w:p w:rsidR="006C2088" w:rsidRDefault="006C2088" w:rsidP="006C2088">
      <w:pPr>
        <w:jc w:val="both"/>
        <w:rPr>
          <w:color w:val="FF0000"/>
        </w:rPr>
      </w:pPr>
    </w:p>
    <w:p w:rsidR="006C2088" w:rsidRDefault="006C2088" w:rsidP="006C2088">
      <w:pPr>
        <w:jc w:val="both"/>
        <w:rPr>
          <w:color w:val="FF0000"/>
        </w:rPr>
      </w:pPr>
    </w:p>
    <w:p w:rsidR="006C2088" w:rsidRDefault="006C2088" w:rsidP="006C2088">
      <w:pPr>
        <w:jc w:val="both"/>
        <w:rPr>
          <w:color w:val="FF0000"/>
        </w:rPr>
      </w:pPr>
    </w:p>
    <w:p w:rsidR="006C2088" w:rsidRDefault="006C2088" w:rsidP="006C2088">
      <w:pPr>
        <w:jc w:val="both"/>
        <w:rPr>
          <w:color w:val="FF0000"/>
        </w:rPr>
      </w:pPr>
    </w:p>
    <w:p w:rsidR="006C2088" w:rsidRDefault="006C2088" w:rsidP="006C2088">
      <w:pPr>
        <w:jc w:val="both"/>
        <w:rPr>
          <w:color w:val="FF0000"/>
        </w:rPr>
      </w:pPr>
    </w:p>
    <w:p w:rsidR="006C2088" w:rsidRDefault="006C2088" w:rsidP="006C2088">
      <w:pPr>
        <w:jc w:val="both"/>
        <w:rPr>
          <w:color w:val="FF0000"/>
        </w:rPr>
      </w:pPr>
    </w:p>
    <w:p w:rsidR="006C2088" w:rsidRDefault="006C2088" w:rsidP="006C2088">
      <w:pPr>
        <w:jc w:val="both"/>
        <w:rPr>
          <w:color w:val="FF0000"/>
        </w:rPr>
      </w:pPr>
    </w:p>
    <w:p w:rsidR="006C2088" w:rsidRDefault="006C2088" w:rsidP="006C2088">
      <w:pPr>
        <w:jc w:val="both"/>
        <w:rPr>
          <w:color w:val="FF0000"/>
        </w:rPr>
      </w:pPr>
    </w:p>
    <w:p w:rsidR="006C2088" w:rsidRDefault="006C2088" w:rsidP="006C2088">
      <w:pPr>
        <w:jc w:val="both"/>
        <w:rPr>
          <w:color w:val="FF0000"/>
        </w:rPr>
      </w:pPr>
    </w:p>
    <w:p w:rsidR="006C2088" w:rsidRDefault="006C2088" w:rsidP="006C2088">
      <w:pPr>
        <w:jc w:val="both"/>
        <w:rPr>
          <w:color w:val="FF0000"/>
        </w:rPr>
      </w:pPr>
    </w:p>
    <w:p w:rsidR="006C2088" w:rsidRDefault="006C2088" w:rsidP="006C2088">
      <w:pPr>
        <w:jc w:val="both"/>
        <w:rPr>
          <w:color w:val="FF0000"/>
        </w:rPr>
      </w:pPr>
    </w:p>
    <w:p w:rsidR="006C2088" w:rsidRDefault="006C2088" w:rsidP="006C2088">
      <w:pPr>
        <w:jc w:val="both"/>
        <w:rPr>
          <w:color w:val="FF0000"/>
        </w:rPr>
      </w:pPr>
    </w:p>
    <w:p w:rsidR="006C2088" w:rsidRPr="009B0E5C" w:rsidRDefault="006C2088" w:rsidP="00A87646">
      <w:pPr>
        <w:pStyle w:val="af5"/>
        <w:ind w:left="709"/>
        <w:jc w:val="both"/>
      </w:pPr>
      <w:r w:rsidRPr="000D0DC0">
        <w:rPr>
          <w:b/>
          <w:sz w:val="28"/>
        </w:rPr>
        <w:lastRenderedPageBreak/>
        <w:t>Контроль и оценка результатов освоения учебной дисциплины осуществляется преподавателем в процессе проведения выполнения практических и контрольных работ, а также внеаудиторных самостоятельных работ.</w:t>
      </w:r>
    </w:p>
    <w:tbl>
      <w:tblPr>
        <w:tblStyle w:val="afc"/>
        <w:tblW w:w="9889" w:type="dxa"/>
        <w:tblLook w:val="04A0" w:firstRow="1" w:lastRow="0" w:firstColumn="1" w:lastColumn="0" w:noHBand="0" w:noVBand="1"/>
      </w:tblPr>
      <w:tblGrid>
        <w:gridCol w:w="3510"/>
        <w:gridCol w:w="2127"/>
        <w:gridCol w:w="4252"/>
      </w:tblGrid>
      <w:tr w:rsidR="006C2088" w:rsidRPr="00A47E0D" w:rsidTr="00AC1D63">
        <w:tc>
          <w:tcPr>
            <w:tcW w:w="3510" w:type="dxa"/>
            <w:vAlign w:val="center"/>
          </w:tcPr>
          <w:p w:rsidR="006C2088" w:rsidRPr="00A47E0D" w:rsidRDefault="006C2088" w:rsidP="00AC1D63">
            <w:pPr>
              <w:jc w:val="center"/>
              <w:rPr>
                <w:b/>
                <w:bCs/>
              </w:rPr>
            </w:pPr>
            <w:r w:rsidRPr="00A47E0D">
              <w:rPr>
                <w:b/>
                <w:bCs/>
              </w:rPr>
              <w:t>Результаты обучения (предметные)</w:t>
            </w:r>
          </w:p>
          <w:p w:rsidR="006C2088" w:rsidRPr="00A47E0D" w:rsidRDefault="006C2088" w:rsidP="00AC1D63">
            <w:pPr>
              <w:rPr>
                <w:b/>
                <w:bCs/>
              </w:rPr>
            </w:pPr>
          </w:p>
        </w:tc>
        <w:tc>
          <w:tcPr>
            <w:tcW w:w="2127" w:type="dxa"/>
          </w:tcPr>
          <w:p w:rsidR="006C2088" w:rsidRPr="00A47E0D" w:rsidRDefault="006C2088" w:rsidP="00AC1D63">
            <w:pPr>
              <w:jc w:val="center"/>
              <w:rPr>
                <w:b/>
              </w:rPr>
            </w:pPr>
            <w:r w:rsidRPr="00A47E0D">
              <w:rPr>
                <w:b/>
              </w:rPr>
              <w:t>Критерии оценки</w:t>
            </w:r>
          </w:p>
        </w:tc>
        <w:tc>
          <w:tcPr>
            <w:tcW w:w="4252" w:type="dxa"/>
            <w:vAlign w:val="center"/>
          </w:tcPr>
          <w:p w:rsidR="006C2088" w:rsidRPr="00A47E0D" w:rsidRDefault="006C2088" w:rsidP="00AC1D63">
            <w:pPr>
              <w:jc w:val="center"/>
              <w:rPr>
                <w:b/>
                <w:bCs/>
              </w:rPr>
            </w:pPr>
            <w:r w:rsidRPr="00A47E0D">
              <w:rPr>
                <w:b/>
              </w:rPr>
              <w:t xml:space="preserve">Формы и методы контроля и оценки результатов обучения </w:t>
            </w:r>
          </w:p>
        </w:tc>
      </w:tr>
      <w:tr w:rsidR="006C2088" w:rsidRPr="00A47E0D" w:rsidTr="00AC1D63">
        <w:tc>
          <w:tcPr>
            <w:tcW w:w="3510" w:type="dxa"/>
            <w:vAlign w:val="center"/>
          </w:tcPr>
          <w:p w:rsidR="006C2088" w:rsidRPr="00AB30BD" w:rsidRDefault="006C2088" w:rsidP="00AC1D63">
            <w:r w:rsidRPr="00D36F48">
              <w:rPr>
                <w:b/>
              </w:rPr>
              <w:t xml:space="preserve"> П1 </w:t>
            </w:r>
            <w:r>
              <w:t xml:space="preserve">- </w:t>
            </w:r>
            <w:r w:rsidRPr="00AF6890">
              <w:t>сформированность устойчивого интереса к чтению как средству познания других культур, уважительного отношения к ним;</w:t>
            </w:r>
          </w:p>
        </w:tc>
        <w:tc>
          <w:tcPr>
            <w:tcW w:w="2127" w:type="dxa"/>
          </w:tcPr>
          <w:p w:rsidR="006C2088" w:rsidRDefault="006C2088" w:rsidP="00AC1D63">
            <w:pPr>
              <w:jc w:val="center"/>
              <w:rPr>
                <w:b/>
              </w:rPr>
            </w:pPr>
            <w:r>
              <w:rPr>
                <w:b/>
              </w:rPr>
              <w:t>КО</w:t>
            </w:r>
            <w:r w:rsidRPr="004A3A19">
              <w:rPr>
                <w:b/>
                <w:sz w:val="16"/>
                <w:szCs w:val="16"/>
              </w:rPr>
              <w:t>1</w:t>
            </w:r>
          </w:p>
          <w:p w:rsidR="006C2088" w:rsidRDefault="006C2088" w:rsidP="00AC1D63">
            <w:pPr>
              <w:jc w:val="center"/>
              <w:rPr>
                <w:b/>
              </w:rPr>
            </w:pPr>
            <w:r>
              <w:rPr>
                <w:b/>
              </w:rPr>
              <w:t>КО</w:t>
            </w:r>
            <w:r w:rsidRPr="004A3A19">
              <w:rPr>
                <w:b/>
                <w:sz w:val="16"/>
                <w:szCs w:val="16"/>
              </w:rPr>
              <w:t>2</w:t>
            </w:r>
          </w:p>
          <w:p w:rsidR="006C2088" w:rsidRPr="00A47E0D" w:rsidRDefault="006C2088" w:rsidP="00AC1D63">
            <w:pPr>
              <w:jc w:val="center"/>
              <w:rPr>
                <w:b/>
              </w:rPr>
            </w:pPr>
            <w:r>
              <w:rPr>
                <w:b/>
              </w:rPr>
              <w:t>КО</w:t>
            </w:r>
            <w:r w:rsidRPr="004A3A19">
              <w:rPr>
                <w:b/>
                <w:sz w:val="16"/>
                <w:szCs w:val="16"/>
              </w:rPr>
              <w:t>3</w:t>
            </w:r>
          </w:p>
        </w:tc>
        <w:tc>
          <w:tcPr>
            <w:tcW w:w="4252" w:type="dxa"/>
            <w:vAlign w:val="center"/>
          </w:tcPr>
          <w:p w:rsidR="006C2088" w:rsidRPr="00974609" w:rsidRDefault="006C2088" w:rsidP="00AC1D63">
            <w:pPr>
              <w:pStyle w:val="Style3"/>
              <w:widowControl/>
              <w:spacing w:line="276" w:lineRule="auto"/>
              <w:ind w:firstLine="0"/>
              <w:rPr>
                <w:rStyle w:val="FontStyle36"/>
                <w:b w:val="0"/>
              </w:rPr>
            </w:pPr>
            <w:r w:rsidRPr="00974609">
              <w:rPr>
                <w:rStyle w:val="FontStyle36"/>
              </w:rPr>
              <w:t>Оценка устных ответов</w:t>
            </w:r>
          </w:p>
          <w:p w:rsidR="006C2088" w:rsidRPr="00974609" w:rsidRDefault="006C2088" w:rsidP="00AC1D63">
            <w:pPr>
              <w:pStyle w:val="Style3"/>
              <w:widowControl/>
              <w:spacing w:line="276" w:lineRule="auto"/>
              <w:ind w:firstLine="0"/>
              <w:rPr>
                <w:rStyle w:val="FontStyle36"/>
                <w:b w:val="0"/>
              </w:rPr>
            </w:pPr>
            <w:r w:rsidRPr="00974609">
              <w:rPr>
                <w:rStyle w:val="FontStyle36"/>
              </w:rPr>
              <w:t>Оценка практической работы №1</w:t>
            </w:r>
            <w:r>
              <w:rPr>
                <w:rStyle w:val="FontStyle36"/>
              </w:rPr>
              <w:t>-36</w:t>
            </w:r>
          </w:p>
          <w:p w:rsidR="006C2088" w:rsidRPr="00974609" w:rsidRDefault="006C2088" w:rsidP="00AC1D63">
            <w:pPr>
              <w:pStyle w:val="Style3"/>
              <w:widowControl/>
              <w:spacing w:line="276" w:lineRule="auto"/>
              <w:ind w:firstLine="0"/>
              <w:jc w:val="both"/>
              <w:rPr>
                <w:rStyle w:val="FontStyle36"/>
                <w:b w:val="0"/>
              </w:rPr>
            </w:pPr>
            <w:r w:rsidRPr="00974609">
              <w:rPr>
                <w:rStyle w:val="FontStyle36"/>
              </w:rPr>
              <w:t xml:space="preserve">Оценка тестовых заданий </w:t>
            </w:r>
          </w:p>
          <w:p w:rsidR="006C2088" w:rsidRPr="00974609" w:rsidRDefault="006C2088" w:rsidP="00AC1D63">
            <w:pPr>
              <w:jc w:val="center"/>
            </w:pPr>
          </w:p>
        </w:tc>
      </w:tr>
      <w:tr w:rsidR="006C2088" w:rsidRPr="00A47E0D" w:rsidTr="00AC1D63">
        <w:tc>
          <w:tcPr>
            <w:tcW w:w="3510" w:type="dxa"/>
            <w:vAlign w:val="center"/>
          </w:tcPr>
          <w:p w:rsidR="006C2088" w:rsidRPr="009B731E" w:rsidRDefault="006C2088" w:rsidP="00AC1D63">
            <w:r w:rsidRPr="00D36F48">
              <w:rPr>
                <w:b/>
              </w:rPr>
              <w:t>П2</w:t>
            </w:r>
            <w:r>
              <w:t xml:space="preserve"> - </w:t>
            </w:r>
            <w:r w:rsidRPr="00AF6890">
              <w:t xml:space="preserve">сформированность навыков различных видов анализа литературных </w:t>
            </w:r>
            <w:r>
              <w:t>произ</w:t>
            </w:r>
            <w:r w:rsidRPr="00AF6890">
              <w:t>ведений;</w:t>
            </w:r>
          </w:p>
        </w:tc>
        <w:tc>
          <w:tcPr>
            <w:tcW w:w="2127" w:type="dxa"/>
          </w:tcPr>
          <w:p w:rsidR="006C2088" w:rsidRPr="004A3A19" w:rsidRDefault="006C2088" w:rsidP="00AC1D63">
            <w:pPr>
              <w:jc w:val="center"/>
              <w:rPr>
                <w:b/>
              </w:rPr>
            </w:pPr>
            <w:r w:rsidRPr="004A3A19">
              <w:rPr>
                <w:b/>
              </w:rPr>
              <w:t>КО</w:t>
            </w:r>
            <w:r w:rsidRPr="004A3A19">
              <w:rPr>
                <w:b/>
                <w:sz w:val="16"/>
                <w:szCs w:val="16"/>
              </w:rPr>
              <w:t>1</w:t>
            </w:r>
          </w:p>
          <w:p w:rsidR="006C2088" w:rsidRPr="004A3A19" w:rsidRDefault="006C2088" w:rsidP="00AC1D63">
            <w:pPr>
              <w:jc w:val="center"/>
              <w:rPr>
                <w:b/>
              </w:rPr>
            </w:pPr>
            <w:r w:rsidRPr="004A3A19">
              <w:rPr>
                <w:b/>
              </w:rPr>
              <w:t>КО</w:t>
            </w:r>
            <w:r w:rsidRPr="004A3A19">
              <w:rPr>
                <w:b/>
                <w:sz w:val="16"/>
                <w:szCs w:val="16"/>
              </w:rPr>
              <w:t>2</w:t>
            </w:r>
          </w:p>
          <w:p w:rsidR="006C2088" w:rsidRPr="004A3A19" w:rsidRDefault="006C2088" w:rsidP="00AC1D63">
            <w:pPr>
              <w:jc w:val="center"/>
              <w:rPr>
                <w:b/>
                <w:sz w:val="16"/>
                <w:szCs w:val="16"/>
              </w:rPr>
            </w:pPr>
            <w:r w:rsidRPr="004A3A19">
              <w:rPr>
                <w:b/>
              </w:rPr>
              <w:t>КО</w:t>
            </w:r>
            <w:r w:rsidRPr="004A3A19">
              <w:rPr>
                <w:b/>
                <w:sz w:val="16"/>
                <w:szCs w:val="16"/>
              </w:rPr>
              <w:t>3</w:t>
            </w:r>
          </w:p>
          <w:p w:rsidR="006C2088" w:rsidRPr="004A3A19" w:rsidRDefault="006C2088" w:rsidP="00AC1D63">
            <w:pPr>
              <w:jc w:val="center"/>
              <w:rPr>
                <w:b/>
              </w:rPr>
            </w:pPr>
            <w:r w:rsidRPr="004A3A19">
              <w:rPr>
                <w:b/>
              </w:rPr>
              <w:t>КО</w:t>
            </w:r>
            <w:r w:rsidRPr="004A3A19">
              <w:rPr>
                <w:b/>
                <w:sz w:val="16"/>
                <w:szCs w:val="16"/>
              </w:rPr>
              <w:t>4</w:t>
            </w:r>
          </w:p>
        </w:tc>
        <w:tc>
          <w:tcPr>
            <w:tcW w:w="4252" w:type="dxa"/>
            <w:vAlign w:val="center"/>
          </w:tcPr>
          <w:p w:rsidR="006C2088" w:rsidRPr="00974609" w:rsidRDefault="006C2088" w:rsidP="00AC1D63">
            <w:pPr>
              <w:pStyle w:val="Style3"/>
              <w:widowControl/>
              <w:spacing w:line="276" w:lineRule="auto"/>
              <w:ind w:firstLine="0"/>
              <w:rPr>
                <w:rStyle w:val="FontStyle36"/>
                <w:b w:val="0"/>
              </w:rPr>
            </w:pPr>
            <w:r w:rsidRPr="00974609">
              <w:rPr>
                <w:rStyle w:val="FontStyle36"/>
              </w:rPr>
              <w:t>Оценка устных ответов</w:t>
            </w:r>
          </w:p>
          <w:p w:rsidR="006C2088" w:rsidRPr="00974609" w:rsidRDefault="006C2088" w:rsidP="00AC1D63">
            <w:pPr>
              <w:pStyle w:val="Style3"/>
              <w:widowControl/>
              <w:spacing w:line="276" w:lineRule="auto"/>
              <w:ind w:firstLine="0"/>
              <w:rPr>
                <w:rStyle w:val="FontStyle36"/>
                <w:b w:val="0"/>
              </w:rPr>
            </w:pPr>
            <w:r w:rsidRPr="00974609">
              <w:rPr>
                <w:rStyle w:val="FontStyle36"/>
              </w:rPr>
              <w:t>Оценка практической работы №</w:t>
            </w:r>
            <w:r>
              <w:rPr>
                <w:rStyle w:val="FontStyle36"/>
              </w:rPr>
              <w:t>4,10,14-16,17,19,28,31,32,34-36</w:t>
            </w:r>
          </w:p>
          <w:p w:rsidR="006C2088" w:rsidRPr="00974609" w:rsidRDefault="006C2088" w:rsidP="00AC1D63">
            <w:pPr>
              <w:pStyle w:val="Style3"/>
              <w:widowControl/>
              <w:spacing w:line="276" w:lineRule="auto"/>
              <w:ind w:firstLine="0"/>
              <w:jc w:val="both"/>
              <w:rPr>
                <w:rStyle w:val="FontStyle36"/>
                <w:b w:val="0"/>
              </w:rPr>
            </w:pPr>
            <w:r w:rsidRPr="00974609">
              <w:rPr>
                <w:rStyle w:val="FontStyle36"/>
              </w:rPr>
              <w:t xml:space="preserve">Оценка тестовых заданий </w:t>
            </w:r>
          </w:p>
          <w:p w:rsidR="006C2088" w:rsidRPr="00974609" w:rsidRDefault="006C2088" w:rsidP="00AC1D63">
            <w:r w:rsidRPr="00974609">
              <w:t>Оценка анализа текста</w:t>
            </w:r>
          </w:p>
        </w:tc>
      </w:tr>
      <w:tr w:rsidR="006C2088" w:rsidRPr="00A47E0D" w:rsidTr="00AC1D63">
        <w:tc>
          <w:tcPr>
            <w:tcW w:w="3510" w:type="dxa"/>
            <w:vAlign w:val="center"/>
          </w:tcPr>
          <w:p w:rsidR="006C2088" w:rsidRPr="009B731E" w:rsidRDefault="006C2088" w:rsidP="00AC1D63">
            <w:r w:rsidRPr="00D36F48">
              <w:rPr>
                <w:b/>
              </w:rPr>
              <w:t>П3</w:t>
            </w:r>
            <w:r>
              <w:t xml:space="preserve"> - </w:t>
            </w:r>
            <w:r w:rsidRPr="00AF6890">
              <w:t>владение навыками самоанализа и самооценки на основе наблюдений за собственной речью;</w:t>
            </w:r>
          </w:p>
        </w:tc>
        <w:tc>
          <w:tcPr>
            <w:tcW w:w="2127" w:type="dxa"/>
          </w:tcPr>
          <w:p w:rsidR="006C2088" w:rsidRPr="004A3A19" w:rsidRDefault="006C2088" w:rsidP="00AC1D63">
            <w:pPr>
              <w:jc w:val="center"/>
              <w:rPr>
                <w:b/>
              </w:rPr>
            </w:pPr>
            <w:r w:rsidRPr="004A3A19">
              <w:rPr>
                <w:b/>
              </w:rPr>
              <w:t>КО</w:t>
            </w:r>
            <w:r w:rsidRPr="004A3A19">
              <w:rPr>
                <w:b/>
                <w:sz w:val="16"/>
                <w:szCs w:val="16"/>
              </w:rPr>
              <w:t>1</w:t>
            </w:r>
          </w:p>
          <w:p w:rsidR="006C2088" w:rsidRPr="004A3A19" w:rsidRDefault="006C2088" w:rsidP="00AC1D63">
            <w:pPr>
              <w:jc w:val="center"/>
              <w:rPr>
                <w:b/>
              </w:rPr>
            </w:pPr>
            <w:r w:rsidRPr="004A3A19">
              <w:rPr>
                <w:b/>
              </w:rPr>
              <w:t>КО</w:t>
            </w:r>
            <w:r w:rsidRPr="004A3A19">
              <w:rPr>
                <w:b/>
                <w:sz w:val="16"/>
                <w:szCs w:val="16"/>
              </w:rPr>
              <w:t>2</w:t>
            </w:r>
          </w:p>
          <w:p w:rsidR="006C2088" w:rsidRPr="004A3A19" w:rsidRDefault="006C2088" w:rsidP="00AC1D63">
            <w:pPr>
              <w:jc w:val="center"/>
              <w:rPr>
                <w:b/>
                <w:sz w:val="16"/>
                <w:szCs w:val="16"/>
              </w:rPr>
            </w:pPr>
            <w:r w:rsidRPr="004A3A19">
              <w:rPr>
                <w:b/>
              </w:rPr>
              <w:t>КО</w:t>
            </w:r>
            <w:r w:rsidRPr="004A3A19">
              <w:rPr>
                <w:b/>
                <w:sz w:val="16"/>
                <w:szCs w:val="16"/>
              </w:rPr>
              <w:t>3</w:t>
            </w:r>
          </w:p>
          <w:p w:rsidR="006C2088" w:rsidRPr="004A3A19" w:rsidRDefault="006C2088" w:rsidP="00AC1D63">
            <w:pPr>
              <w:jc w:val="center"/>
              <w:rPr>
                <w:b/>
              </w:rPr>
            </w:pPr>
            <w:r w:rsidRPr="004A3A19">
              <w:rPr>
                <w:b/>
              </w:rPr>
              <w:t>КО</w:t>
            </w:r>
            <w:r w:rsidRPr="004A3A19">
              <w:rPr>
                <w:b/>
                <w:sz w:val="16"/>
                <w:szCs w:val="16"/>
              </w:rPr>
              <w:t>4</w:t>
            </w:r>
          </w:p>
        </w:tc>
        <w:tc>
          <w:tcPr>
            <w:tcW w:w="4252" w:type="dxa"/>
            <w:vAlign w:val="center"/>
          </w:tcPr>
          <w:p w:rsidR="006C2088" w:rsidRPr="00974609" w:rsidRDefault="006C2088" w:rsidP="00AC1D63">
            <w:pPr>
              <w:pStyle w:val="Style3"/>
              <w:widowControl/>
              <w:spacing w:line="276" w:lineRule="auto"/>
              <w:ind w:firstLine="0"/>
              <w:rPr>
                <w:rStyle w:val="FontStyle36"/>
                <w:b w:val="0"/>
              </w:rPr>
            </w:pPr>
            <w:r w:rsidRPr="00974609">
              <w:rPr>
                <w:rStyle w:val="FontStyle36"/>
              </w:rPr>
              <w:t>Оценка устных ответов</w:t>
            </w:r>
          </w:p>
          <w:p w:rsidR="006C2088" w:rsidRPr="00974609" w:rsidRDefault="006C2088" w:rsidP="00AC1D63">
            <w:pPr>
              <w:pStyle w:val="Style3"/>
              <w:widowControl/>
              <w:spacing w:line="276" w:lineRule="auto"/>
              <w:ind w:firstLine="0"/>
              <w:rPr>
                <w:rStyle w:val="FontStyle36"/>
                <w:b w:val="0"/>
              </w:rPr>
            </w:pPr>
            <w:r w:rsidRPr="00974609">
              <w:rPr>
                <w:rStyle w:val="FontStyle36"/>
              </w:rPr>
              <w:t>Оценка практической работы №</w:t>
            </w:r>
            <w:r>
              <w:rPr>
                <w:rStyle w:val="FontStyle36"/>
              </w:rPr>
              <w:t>4,9,12,18,20,24,27,29</w:t>
            </w:r>
          </w:p>
          <w:p w:rsidR="006C2088" w:rsidRPr="00974609" w:rsidRDefault="006C2088" w:rsidP="00AC1D63">
            <w:pPr>
              <w:pStyle w:val="Style3"/>
              <w:widowControl/>
              <w:spacing w:line="276" w:lineRule="auto"/>
              <w:ind w:firstLine="0"/>
              <w:jc w:val="both"/>
              <w:rPr>
                <w:rStyle w:val="FontStyle36"/>
                <w:b w:val="0"/>
              </w:rPr>
            </w:pPr>
            <w:r w:rsidRPr="00974609">
              <w:rPr>
                <w:rStyle w:val="FontStyle36"/>
              </w:rPr>
              <w:t xml:space="preserve">Оценка тестовых заданий </w:t>
            </w:r>
          </w:p>
          <w:p w:rsidR="006C2088" w:rsidRPr="00974609" w:rsidRDefault="006C2088" w:rsidP="00AC1D63">
            <w:r w:rsidRPr="00974609">
              <w:t>Оценка анализа текста</w:t>
            </w:r>
          </w:p>
        </w:tc>
      </w:tr>
      <w:tr w:rsidR="006C2088" w:rsidRPr="00A47E0D" w:rsidTr="00AC1D63">
        <w:tc>
          <w:tcPr>
            <w:tcW w:w="3510" w:type="dxa"/>
            <w:vAlign w:val="center"/>
          </w:tcPr>
          <w:p w:rsidR="006C2088" w:rsidRPr="009B731E" w:rsidRDefault="006C2088" w:rsidP="00AC1D63">
            <w:r w:rsidRPr="00D36F48">
              <w:rPr>
                <w:b/>
              </w:rPr>
              <w:t>П4</w:t>
            </w:r>
            <w:r>
              <w:t xml:space="preserve"> - </w:t>
            </w:r>
            <w:r w:rsidRPr="00AF6890">
              <w:t>владение умением анализировать текст с точки зрения наличия в нем явной и скрытой, основной и второстепенной информации;</w:t>
            </w:r>
          </w:p>
        </w:tc>
        <w:tc>
          <w:tcPr>
            <w:tcW w:w="2127" w:type="dxa"/>
          </w:tcPr>
          <w:p w:rsidR="006C2088" w:rsidRPr="004A3A19" w:rsidRDefault="006C2088" w:rsidP="00AC1D63">
            <w:pPr>
              <w:jc w:val="center"/>
              <w:rPr>
                <w:b/>
              </w:rPr>
            </w:pPr>
            <w:r w:rsidRPr="004A3A19">
              <w:rPr>
                <w:b/>
              </w:rPr>
              <w:t>КО</w:t>
            </w:r>
            <w:r w:rsidRPr="004A3A19">
              <w:rPr>
                <w:b/>
                <w:sz w:val="16"/>
                <w:szCs w:val="16"/>
              </w:rPr>
              <w:t>1</w:t>
            </w:r>
          </w:p>
          <w:p w:rsidR="006C2088" w:rsidRPr="004A3A19" w:rsidRDefault="006C2088" w:rsidP="00AC1D63">
            <w:pPr>
              <w:jc w:val="center"/>
              <w:rPr>
                <w:b/>
              </w:rPr>
            </w:pPr>
            <w:r w:rsidRPr="004A3A19">
              <w:rPr>
                <w:b/>
              </w:rPr>
              <w:t>КО</w:t>
            </w:r>
            <w:r w:rsidRPr="004A3A19">
              <w:rPr>
                <w:b/>
                <w:sz w:val="16"/>
                <w:szCs w:val="16"/>
              </w:rPr>
              <w:t>2</w:t>
            </w:r>
          </w:p>
          <w:p w:rsidR="006C2088" w:rsidRPr="004A3A19" w:rsidRDefault="006C2088" w:rsidP="00AC1D63">
            <w:pPr>
              <w:jc w:val="center"/>
              <w:rPr>
                <w:b/>
                <w:sz w:val="16"/>
                <w:szCs w:val="16"/>
              </w:rPr>
            </w:pPr>
            <w:r w:rsidRPr="004A3A19">
              <w:rPr>
                <w:b/>
              </w:rPr>
              <w:t>КО</w:t>
            </w:r>
            <w:r w:rsidRPr="004A3A19">
              <w:rPr>
                <w:b/>
                <w:sz w:val="16"/>
                <w:szCs w:val="16"/>
              </w:rPr>
              <w:t>3</w:t>
            </w:r>
          </w:p>
          <w:p w:rsidR="006C2088" w:rsidRPr="004A3A19" w:rsidRDefault="006C2088" w:rsidP="00AC1D63">
            <w:pPr>
              <w:jc w:val="center"/>
              <w:rPr>
                <w:b/>
              </w:rPr>
            </w:pPr>
            <w:r w:rsidRPr="004A3A19">
              <w:rPr>
                <w:b/>
              </w:rPr>
              <w:t>КО</w:t>
            </w:r>
            <w:r w:rsidRPr="004A3A19">
              <w:rPr>
                <w:b/>
                <w:sz w:val="16"/>
                <w:szCs w:val="16"/>
              </w:rPr>
              <w:t>4</w:t>
            </w:r>
          </w:p>
        </w:tc>
        <w:tc>
          <w:tcPr>
            <w:tcW w:w="4252" w:type="dxa"/>
            <w:vAlign w:val="center"/>
          </w:tcPr>
          <w:p w:rsidR="006C2088" w:rsidRPr="00974609" w:rsidRDefault="006C2088" w:rsidP="00AC1D63">
            <w:pPr>
              <w:pStyle w:val="Style3"/>
              <w:widowControl/>
              <w:spacing w:line="276" w:lineRule="auto"/>
              <w:ind w:firstLine="0"/>
              <w:rPr>
                <w:rStyle w:val="FontStyle36"/>
                <w:b w:val="0"/>
              </w:rPr>
            </w:pPr>
            <w:r w:rsidRPr="00974609">
              <w:rPr>
                <w:rStyle w:val="FontStyle36"/>
              </w:rPr>
              <w:t>Оценка устных ответов</w:t>
            </w:r>
          </w:p>
          <w:p w:rsidR="006C2088" w:rsidRPr="00974609" w:rsidRDefault="006C2088" w:rsidP="00AC1D63">
            <w:pPr>
              <w:pStyle w:val="Style3"/>
              <w:widowControl/>
              <w:spacing w:line="276" w:lineRule="auto"/>
              <w:ind w:firstLine="0"/>
              <w:rPr>
                <w:rStyle w:val="FontStyle36"/>
                <w:b w:val="0"/>
              </w:rPr>
            </w:pPr>
            <w:r w:rsidRPr="00974609">
              <w:rPr>
                <w:rStyle w:val="FontStyle36"/>
              </w:rPr>
              <w:t>Оценка практической работы №</w:t>
            </w:r>
            <w:r>
              <w:rPr>
                <w:rStyle w:val="FontStyle36"/>
              </w:rPr>
              <w:t>4,9,12,18,20,24,27,29</w:t>
            </w:r>
          </w:p>
          <w:p w:rsidR="006C2088" w:rsidRPr="00974609" w:rsidRDefault="006C2088" w:rsidP="00AC1D63">
            <w:pPr>
              <w:pStyle w:val="Style3"/>
              <w:widowControl/>
              <w:spacing w:line="276" w:lineRule="auto"/>
              <w:ind w:firstLine="0"/>
              <w:jc w:val="both"/>
              <w:rPr>
                <w:rStyle w:val="FontStyle36"/>
                <w:b w:val="0"/>
              </w:rPr>
            </w:pPr>
            <w:r w:rsidRPr="00974609">
              <w:rPr>
                <w:rStyle w:val="FontStyle36"/>
              </w:rPr>
              <w:t>Оценка тестовых заданий</w:t>
            </w:r>
          </w:p>
          <w:p w:rsidR="006C2088" w:rsidRPr="00974609" w:rsidRDefault="006C2088" w:rsidP="00AC1D63">
            <w:r w:rsidRPr="00974609">
              <w:t>Оценка анализа текста</w:t>
            </w:r>
          </w:p>
        </w:tc>
      </w:tr>
      <w:tr w:rsidR="006C2088" w:rsidRPr="00A47E0D" w:rsidTr="00AC1D63">
        <w:tc>
          <w:tcPr>
            <w:tcW w:w="3510" w:type="dxa"/>
            <w:vAlign w:val="center"/>
          </w:tcPr>
          <w:p w:rsidR="006C2088" w:rsidRPr="009B731E" w:rsidRDefault="006C2088" w:rsidP="00AC1D63">
            <w:r w:rsidRPr="00D36F48">
              <w:rPr>
                <w:b/>
              </w:rPr>
              <w:t xml:space="preserve">П5 </w:t>
            </w:r>
            <w:r>
              <w:t xml:space="preserve">- </w:t>
            </w:r>
            <w:r w:rsidRPr="00AF6890">
              <w:t xml:space="preserve">владение умением представлять тексты в виде тезисов, конспектов, </w:t>
            </w:r>
            <w:r>
              <w:t>аннота</w:t>
            </w:r>
            <w:r w:rsidRPr="00AF6890">
              <w:t>ций, рефератов, сочинений различных жанров;</w:t>
            </w:r>
          </w:p>
        </w:tc>
        <w:tc>
          <w:tcPr>
            <w:tcW w:w="2127" w:type="dxa"/>
          </w:tcPr>
          <w:p w:rsidR="006C2088" w:rsidRPr="004A3A19" w:rsidRDefault="006C2088" w:rsidP="00AC1D63">
            <w:pPr>
              <w:jc w:val="center"/>
              <w:rPr>
                <w:b/>
              </w:rPr>
            </w:pPr>
            <w:r w:rsidRPr="004A3A19">
              <w:rPr>
                <w:b/>
              </w:rPr>
              <w:t>КО</w:t>
            </w:r>
            <w:r w:rsidRPr="004A3A19">
              <w:rPr>
                <w:b/>
                <w:sz w:val="16"/>
                <w:szCs w:val="16"/>
              </w:rPr>
              <w:t>1</w:t>
            </w:r>
          </w:p>
          <w:p w:rsidR="006C2088" w:rsidRPr="004A3A19" w:rsidRDefault="006C2088" w:rsidP="00AC1D63">
            <w:pPr>
              <w:jc w:val="center"/>
              <w:rPr>
                <w:b/>
              </w:rPr>
            </w:pPr>
            <w:r w:rsidRPr="004A3A19">
              <w:rPr>
                <w:b/>
              </w:rPr>
              <w:t>КО</w:t>
            </w:r>
            <w:r w:rsidRPr="004A3A19">
              <w:rPr>
                <w:b/>
                <w:sz w:val="16"/>
                <w:szCs w:val="16"/>
              </w:rPr>
              <w:t>2</w:t>
            </w:r>
          </w:p>
          <w:p w:rsidR="006C2088" w:rsidRPr="004A3A19" w:rsidRDefault="006C2088" w:rsidP="00AC1D63">
            <w:pPr>
              <w:jc w:val="center"/>
              <w:rPr>
                <w:b/>
                <w:sz w:val="16"/>
                <w:szCs w:val="16"/>
              </w:rPr>
            </w:pPr>
            <w:r w:rsidRPr="004A3A19">
              <w:rPr>
                <w:b/>
              </w:rPr>
              <w:t>КО</w:t>
            </w:r>
            <w:r w:rsidRPr="004A3A19">
              <w:rPr>
                <w:b/>
                <w:sz w:val="16"/>
                <w:szCs w:val="16"/>
              </w:rPr>
              <w:t>3</w:t>
            </w:r>
          </w:p>
          <w:p w:rsidR="006C2088" w:rsidRDefault="006C2088" w:rsidP="00AC1D63">
            <w:pPr>
              <w:jc w:val="center"/>
              <w:rPr>
                <w:b/>
                <w:sz w:val="16"/>
                <w:szCs w:val="16"/>
              </w:rPr>
            </w:pPr>
            <w:r w:rsidRPr="004A3A19">
              <w:rPr>
                <w:b/>
              </w:rPr>
              <w:t>КО</w:t>
            </w:r>
            <w:r w:rsidRPr="004A3A19">
              <w:rPr>
                <w:b/>
                <w:sz w:val="16"/>
                <w:szCs w:val="16"/>
              </w:rPr>
              <w:t>4</w:t>
            </w:r>
          </w:p>
          <w:p w:rsidR="006C2088" w:rsidRPr="00A47E0D" w:rsidRDefault="006C2088" w:rsidP="00AC1D63">
            <w:pPr>
              <w:jc w:val="center"/>
              <w:rPr>
                <w:b/>
              </w:rPr>
            </w:pPr>
            <w:r w:rsidRPr="004A3A19">
              <w:rPr>
                <w:b/>
              </w:rPr>
              <w:t>КО</w:t>
            </w:r>
            <w:r>
              <w:rPr>
                <w:b/>
                <w:sz w:val="16"/>
                <w:szCs w:val="16"/>
              </w:rPr>
              <w:t>5</w:t>
            </w:r>
          </w:p>
        </w:tc>
        <w:tc>
          <w:tcPr>
            <w:tcW w:w="4252" w:type="dxa"/>
            <w:vAlign w:val="center"/>
          </w:tcPr>
          <w:p w:rsidR="006C2088" w:rsidRPr="00974609" w:rsidRDefault="006C2088" w:rsidP="00AC1D63">
            <w:pPr>
              <w:pStyle w:val="Style3"/>
              <w:widowControl/>
              <w:spacing w:line="276" w:lineRule="auto"/>
              <w:ind w:firstLine="0"/>
              <w:rPr>
                <w:rStyle w:val="FontStyle36"/>
                <w:b w:val="0"/>
              </w:rPr>
            </w:pPr>
            <w:r w:rsidRPr="00974609">
              <w:rPr>
                <w:rStyle w:val="FontStyle36"/>
              </w:rPr>
              <w:t>Оценка устных ответов</w:t>
            </w:r>
          </w:p>
          <w:p w:rsidR="006C2088" w:rsidRPr="00974609" w:rsidRDefault="006C2088" w:rsidP="00AC1D63">
            <w:pPr>
              <w:pStyle w:val="Style3"/>
              <w:widowControl/>
              <w:spacing w:line="276" w:lineRule="auto"/>
              <w:ind w:firstLine="0"/>
              <w:rPr>
                <w:rStyle w:val="FontStyle36"/>
                <w:b w:val="0"/>
              </w:rPr>
            </w:pPr>
            <w:r w:rsidRPr="00974609">
              <w:rPr>
                <w:rStyle w:val="FontStyle36"/>
              </w:rPr>
              <w:t>Оценка практической работы №</w:t>
            </w:r>
            <w:r>
              <w:rPr>
                <w:rStyle w:val="FontStyle36"/>
              </w:rPr>
              <w:t>9,12,18,20,24,27,29</w:t>
            </w:r>
          </w:p>
          <w:p w:rsidR="006C2088" w:rsidRPr="00974609" w:rsidRDefault="006C2088" w:rsidP="00AC1D63">
            <w:pPr>
              <w:pStyle w:val="Style3"/>
              <w:widowControl/>
              <w:spacing w:line="276" w:lineRule="auto"/>
              <w:ind w:firstLine="0"/>
              <w:rPr>
                <w:rStyle w:val="FontStyle36"/>
                <w:b w:val="0"/>
              </w:rPr>
            </w:pPr>
            <w:r w:rsidRPr="00974609">
              <w:rPr>
                <w:rStyle w:val="FontStyle36"/>
              </w:rPr>
              <w:t xml:space="preserve">Оценка тестовых заданий </w:t>
            </w:r>
          </w:p>
          <w:p w:rsidR="006C2088" w:rsidRPr="00974609" w:rsidRDefault="006C2088" w:rsidP="00AC1D63">
            <w:r w:rsidRPr="00974609">
              <w:t>Оценка анализа текста</w:t>
            </w:r>
          </w:p>
          <w:p w:rsidR="006C2088" w:rsidRPr="00974609" w:rsidRDefault="006C2088" w:rsidP="00AC1D63">
            <w:r w:rsidRPr="00974609">
              <w:t>Оценка сочинения</w:t>
            </w:r>
          </w:p>
        </w:tc>
      </w:tr>
      <w:tr w:rsidR="006C2088" w:rsidRPr="00A47E0D" w:rsidTr="00AC1D63">
        <w:tc>
          <w:tcPr>
            <w:tcW w:w="3510" w:type="dxa"/>
            <w:vAlign w:val="center"/>
          </w:tcPr>
          <w:p w:rsidR="006C2088" w:rsidRPr="009B731E" w:rsidRDefault="006C2088" w:rsidP="00AC1D63">
            <w:r w:rsidRPr="00D36F48">
              <w:rPr>
                <w:b/>
              </w:rPr>
              <w:t>П6</w:t>
            </w:r>
            <w:r>
              <w:t xml:space="preserve"> - </w:t>
            </w:r>
            <w:r w:rsidRPr="00AF6890">
              <w:t>знание содержания произведений русской, родной и мировой классической литературы, их историко-культурного и нравственно-ценностного влияния на формирование национальной и мировой культуры;</w:t>
            </w:r>
          </w:p>
        </w:tc>
        <w:tc>
          <w:tcPr>
            <w:tcW w:w="2127" w:type="dxa"/>
          </w:tcPr>
          <w:p w:rsidR="006C2088" w:rsidRPr="004A3A19" w:rsidRDefault="006C2088" w:rsidP="00AC1D63">
            <w:pPr>
              <w:jc w:val="center"/>
              <w:rPr>
                <w:b/>
              </w:rPr>
            </w:pPr>
            <w:r w:rsidRPr="004A3A19">
              <w:rPr>
                <w:b/>
              </w:rPr>
              <w:t>КО</w:t>
            </w:r>
            <w:r w:rsidRPr="004A3A19">
              <w:rPr>
                <w:b/>
                <w:sz w:val="16"/>
                <w:szCs w:val="16"/>
              </w:rPr>
              <w:t>1</w:t>
            </w:r>
          </w:p>
          <w:p w:rsidR="006C2088" w:rsidRPr="004A3A19" w:rsidRDefault="006C2088" w:rsidP="00AC1D63">
            <w:pPr>
              <w:jc w:val="center"/>
              <w:rPr>
                <w:b/>
              </w:rPr>
            </w:pPr>
            <w:r w:rsidRPr="004A3A19">
              <w:rPr>
                <w:b/>
              </w:rPr>
              <w:t>КО</w:t>
            </w:r>
            <w:r w:rsidRPr="004A3A19">
              <w:rPr>
                <w:b/>
                <w:sz w:val="16"/>
                <w:szCs w:val="16"/>
              </w:rPr>
              <w:t>2</w:t>
            </w:r>
          </w:p>
          <w:p w:rsidR="006C2088" w:rsidRPr="004A3A19" w:rsidRDefault="006C2088" w:rsidP="00AC1D63">
            <w:pPr>
              <w:jc w:val="center"/>
              <w:rPr>
                <w:b/>
                <w:sz w:val="16"/>
                <w:szCs w:val="16"/>
              </w:rPr>
            </w:pPr>
            <w:r w:rsidRPr="004A3A19">
              <w:rPr>
                <w:b/>
              </w:rPr>
              <w:t>КО</w:t>
            </w:r>
            <w:r w:rsidRPr="004A3A19">
              <w:rPr>
                <w:b/>
                <w:sz w:val="16"/>
                <w:szCs w:val="16"/>
              </w:rPr>
              <w:t>3</w:t>
            </w:r>
          </w:p>
          <w:p w:rsidR="006C2088" w:rsidRDefault="006C2088" w:rsidP="00AC1D63">
            <w:pPr>
              <w:jc w:val="center"/>
              <w:rPr>
                <w:b/>
                <w:sz w:val="16"/>
                <w:szCs w:val="16"/>
              </w:rPr>
            </w:pPr>
            <w:r w:rsidRPr="004A3A19">
              <w:rPr>
                <w:b/>
              </w:rPr>
              <w:t>КО</w:t>
            </w:r>
            <w:r w:rsidRPr="004A3A19">
              <w:rPr>
                <w:b/>
                <w:sz w:val="16"/>
                <w:szCs w:val="16"/>
              </w:rPr>
              <w:t>4</w:t>
            </w:r>
          </w:p>
          <w:p w:rsidR="006C2088" w:rsidRPr="00A47E0D" w:rsidRDefault="006C2088" w:rsidP="00AC1D63">
            <w:pPr>
              <w:jc w:val="center"/>
              <w:rPr>
                <w:b/>
              </w:rPr>
            </w:pPr>
            <w:r w:rsidRPr="004A3A19">
              <w:rPr>
                <w:b/>
              </w:rPr>
              <w:t>КО</w:t>
            </w:r>
            <w:r>
              <w:rPr>
                <w:b/>
                <w:sz w:val="16"/>
                <w:szCs w:val="16"/>
              </w:rPr>
              <w:t>5</w:t>
            </w:r>
          </w:p>
        </w:tc>
        <w:tc>
          <w:tcPr>
            <w:tcW w:w="4252" w:type="dxa"/>
            <w:vAlign w:val="center"/>
          </w:tcPr>
          <w:p w:rsidR="006C2088" w:rsidRPr="00974609" w:rsidRDefault="006C2088" w:rsidP="00AC1D63">
            <w:pPr>
              <w:pStyle w:val="Style3"/>
              <w:widowControl/>
              <w:spacing w:line="276" w:lineRule="auto"/>
              <w:ind w:firstLine="0"/>
              <w:rPr>
                <w:rStyle w:val="FontStyle36"/>
                <w:b w:val="0"/>
              </w:rPr>
            </w:pPr>
            <w:r w:rsidRPr="00974609">
              <w:rPr>
                <w:rStyle w:val="FontStyle36"/>
              </w:rPr>
              <w:t>Оценка устных ответов</w:t>
            </w:r>
          </w:p>
          <w:p w:rsidR="006C2088" w:rsidRPr="00974609" w:rsidRDefault="006C2088" w:rsidP="00AC1D63">
            <w:pPr>
              <w:pStyle w:val="Style3"/>
              <w:widowControl/>
              <w:spacing w:line="276" w:lineRule="auto"/>
              <w:ind w:firstLine="0"/>
              <w:rPr>
                <w:rStyle w:val="FontStyle36"/>
                <w:b w:val="0"/>
              </w:rPr>
            </w:pPr>
            <w:r w:rsidRPr="00974609">
              <w:rPr>
                <w:rStyle w:val="FontStyle36"/>
              </w:rPr>
              <w:t>Оценка практической работы №1</w:t>
            </w:r>
            <w:r>
              <w:rPr>
                <w:rStyle w:val="FontStyle36"/>
              </w:rPr>
              <w:t>-36</w:t>
            </w:r>
          </w:p>
          <w:p w:rsidR="006C2088" w:rsidRPr="00974609" w:rsidRDefault="006C2088" w:rsidP="00AC1D63">
            <w:pPr>
              <w:pStyle w:val="Style3"/>
              <w:widowControl/>
              <w:spacing w:line="276" w:lineRule="auto"/>
              <w:ind w:firstLine="0"/>
              <w:rPr>
                <w:rStyle w:val="FontStyle36"/>
                <w:b w:val="0"/>
              </w:rPr>
            </w:pPr>
            <w:r w:rsidRPr="00974609">
              <w:rPr>
                <w:rStyle w:val="FontStyle36"/>
              </w:rPr>
              <w:t xml:space="preserve">Оценка тестовых заданий </w:t>
            </w:r>
          </w:p>
          <w:p w:rsidR="006C2088" w:rsidRPr="00974609" w:rsidRDefault="006C2088" w:rsidP="00AC1D63">
            <w:r w:rsidRPr="00974609">
              <w:t>Оценка анализа текста</w:t>
            </w:r>
          </w:p>
          <w:p w:rsidR="006C2088" w:rsidRPr="00974609" w:rsidRDefault="006C2088" w:rsidP="00AC1D63">
            <w:r w:rsidRPr="00974609">
              <w:t>Оценка сочинения</w:t>
            </w:r>
          </w:p>
          <w:p w:rsidR="006C2088" w:rsidRPr="00974609" w:rsidRDefault="006C2088" w:rsidP="00AC1D63"/>
          <w:p w:rsidR="006C2088" w:rsidRPr="00974609" w:rsidRDefault="006C2088" w:rsidP="00AC1D63"/>
          <w:p w:rsidR="006C2088" w:rsidRPr="00974609" w:rsidRDefault="006C2088" w:rsidP="00AC1D63"/>
          <w:p w:rsidR="006C2088" w:rsidRPr="00974609" w:rsidRDefault="006C2088" w:rsidP="00AC1D63">
            <w:pPr>
              <w:rPr>
                <w:b/>
              </w:rPr>
            </w:pPr>
          </w:p>
        </w:tc>
      </w:tr>
      <w:tr w:rsidR="006C2088" w:rsidRPr="00A47E0D" w:rsidTr="00AC1D63">
        <w:trPr>
          <w:trHeight w:val="1955"/>
        </w:trPr>
        <w:tc>
          <w:tcPr>
            <w:tcW w:w="3510" w:type="dxa"/>
            <w:vAlign w:val="center"/>
          </w:tcPr>
          <w:p w:rsidR="006C2088" w:rsidRPr="00A47E0D" w:rsidRDefault="006C2088" w:rsidP="00AC1D63">
            <w:pPr>
              <w:rPr>
                <w:b/>
                <w:bCs/>
              </w:rPr>
            </w:pPr>
            <w:r w:rsidRPr="00D36F48">
              <w:rPr>
                <w:b/>
              </w:rPr>
              <w:t xml:space="preserve">П7 </w:t>
            </w:r>
            <w:r>
              <w:t xml:space="preserve">- </w:t>
            </w:r>
            <w:r w:rsidRPr="00AF6890">
              <w:t>сформированность умений учитывать исторический, историко-культурный контекст и контекст творчества писателя</w:t>
            </w:r>
            <w:r>
              <w:t xml:space="preserve"> в процессе анализа художествен</w:t>
            </w:r>
            <w:r w:rsidRPr="00AF6890">
              <w:t>ного произведения;</w:t>
            </w:r>
          </w:p>
        </w:tc>
        <w:tc>
          <w:tcPr>
            <w:tcW w:w="2127" w:type="dxa"/>
          </w:tcPr>
          <w:p w:rsidR="006C2088" w:rsidRPr="004A3A19" w:rsidRDefault="006C2088" w:rsidP="00AC1D63">
            <w:pPr>
              <w:jc w:val="center"/>
              <w:rPr>
                <w:b/>
              </w:rPr>
            </w:pPr>
            <w:r w:rsidRPr="004A3A19">
              <w:rPr>
                <w:b/>
              </w:rPr>
              <w:t>КО</w:t>
            </w:r>
            <w:r w:rsidRPr="004A3A19">
              <w:rPr>
                <w:b/>
                <w:sz w:val="16"/>
                <w:szCs w:val="16"/>
              </w:rPr>
              <w:t>1</w:t>
            </w:r>
          </w:p>
          <w:p w:rsidR="006C2088" w:rsidRPr="004A3A19" w:rsidRDefault="006C2088" w:rsidP="00AC1D63">
            <w:pPr>
              <w:jc w:val="center"/>
              <w:rPr>
                <w:b/>
              </w:rPr>
            </w:pPr>
            <w:r w:rsidRPr="004A3A19">
              <w:rPr>
                <w:b/>
              </w:rPr>
              <w:t>КО</w:t>
            </w:r>
            <w:r w:rsidRPr="004A3A19">
              <w:rPr>
                <w:b/>
                <w:sz w:val="16"/>
                <w:szCs w:val="16"/>
              </w:rPr>
              <w:t>2</w:t>
            </w:r>
          </w:p>
          <w:p w:rsidR="006C2088" w:rsidRPr="004A3A19" w:rsidRDefault="006C2088" w:rsidP="00AC1D63">
            <w:pPr>
              <w:jc w:val="center"/>
              <w:rPr>
                <w:b/>
                <w:sz w:val="16"/>
                <w:szCs w:val="16"/>
              </w:rPr>
            </w:pPr>
            <w:r w:rsidRPr="004A3A19">
              <w:rPr>
                <w:b/>
              </w:rPr>
              <w:t>КО</w:t>
            </w:r>
            <w:r w:rsidRPr="004A3A19">
              <w:rPr>
                <w:b/>
                <w:sz w:val="16"/>
                <w:szCs w:val="16"/>
              </w:rPr>
              <w:t>3</w:t>
            </w:r>
          </w:p>
          <w:p w:rsidR="006C2088" w:rsidRPr="004A3A19" w:rsidRDefault="006C2088" w:rsidP="00AC1D63">
            <w:pPr>
              <w:jc w:val="center"/>
              <w:rPr>
                <w:b/>
              </w:rPr>
            </w:pPr>
            <w:r w:rsidRPr="004A3A19">
              <w:rPr>
                <w:b/>
              </w:rPr>
              <w:t>КО</w:t>
            </w:r>
            <w:r w:rsidRPr="004A3A19">
              <w:rPr>
                <w:b/>
                <w:sz w:val="16"/>
                <w:szCs w:val="16"/>
              </w:rPr>
              <w:t>4</w:t>
            </w:r>
          </w:p>
        </w:tc>
        <w:tc>
          <w:tcPr>
            <w:tcW w:w="4252" w:type="dxa"/>
            <w:vAlign w:val="center"/>
          </w:tcPr>
          <w:p w:rsidR="006C2088" w:rsidRPr="00974609" w:rsidRDefault="006C2088" w:rsidP="00AC1D63">
            <w:pPr>
              <w:pStyle w:val="Style3"/>
              <w:widowControl/>
              <w:spacing w:line="276" w:lineRule="auto"/>
              <w:ind w:firstLine="0"/>
              <w:rPr>
                <w:rStyle w:val="FontStyle36"/>
                <w:b w:val="0"/>
              </w:rPr>
            </w:pPr>
            <w:r w:rsidRPr="00974609">
              <w:rPr>
                <w:rStyle w:val="FontStyle36"/>
              </w:rPr>
              <w:t>Оценка устных ответов</w:t>
            </w:r>
          </w:p>
          <w:p w:rsidR="006C2088" w:rsidRPr="00974609" w:rsidRDefault="006C2088" w:rsidP="00AC1D63">
            <w:pPr>
              <w:pStyle w:val="Style3"/>
              <w:widowControl/>
              <w:spacing w:line="276" w:lineRule="auto"/>
              <w:ind w:firstLine="0"/>
              <w:rPr>
                <w:rStyle w:val="FontStyle36"/>
                <w:b w:val="0"/>
              </w:rPr>
            </w:pPr>
            <w:r w:rsidRPr="00974609">
              <w:rPr>
                <w:rStyle w:val="FontStyle36"/>
              </w:rPr>
              <w:t>Оценка практической работы №</w:t>
            </w:r>
            <w:r>
              <w:rPr>
                <w:rStyle w:val="FontStyle36"/>
              </w:rPr>
              <w:t>4,10,14-17,19,28,31,32,34-36</w:t>
            </w:r>
          </w:p>
          <w:p w:rsidR="006C2088" w:rsidRPr="00974609" w:rsidRDefault="006C2088" w:rsidP="00AC1D63">
            <w:pPr>
              <w:pStyle w:val="Style3"/>
              <w:widowControl/>
              <w:spacing w:line="276" w:lineRule="auto"/>
              <w:ind w:firstLine="0"/>
              <w:jc w:val="both"/>
              <w:rPr>
                <w:rStyle w:val="FontStyle36"/>
                <w:b w:val="0"/>
              </w:rPr>
            </w:pPr>
            <w:r w:rsidRPr="00974609">
              <w:rPr>
                <w:rStyle w:val="FontStyle36"/>
              </w:rPr>
              <w:t xml:space="preserve">Оценка тестовых заданий </w:t>
            </w:r>
          </w:p>
          <w:p w:rsidR="006C2088" w:rsidRPr="00974609" w:rsidRDefault="006C2088" w:rsidP="00AC1D63">
            <w:r w:rsidRPr="00974609">
              <w:t>Оценка анализа текста</w:t>
            </w:r>
          </w:p>
          <w:p w:rsidR="006C2088" w:rsidRPr="00974609" w:rsidRDefault="006C2088" w:rsidP="00AC1D63"/>
          <w:p w:rsidR="006C2088" w:rsidRPr="00974609" w:rsidRDefault="006C2088" w:rsidP="00AC1D63"/>
          <w:p w:rsidR="006C2088" w:rsidRPr="00974609" w:rsidRDefault="006C2088" w:rsidP="00AC1D63"/>
        </w:tc>
      </w:tr>
      <w:tr w:rsidR="006C2088" w:rsidRPr="00A47E0D" w:rsidTr="00AC1D63">
        <w:trPr>
          <w:trHeight w:val="556"/>
        </w:trPr>
        <w:tc>
          <w:tcPr>
            <w:tcW w:w="3510" w:type="dxa"/>
            <w:vAlign w:val="center"/>
          </w:tcPr>
          <w:p w:rsidR="006C2088" w:rsidRPr="009B731E" w:rsidRDefault="006C2088" w:rsidP="00AC1D63">
            <w:r w:rsidRPr="00D36F48">
              <w:rPr>
                <w:b/>
              </w:rPr>
              <w:lastRenderedPageBreak/>
              <w:t xml:space="preserve">П8 </w:t>
            </w:r>
            <w:r>
              <w:t xml:space="preserve">- </w:t>
            </w:r>
            <w:r w:rsidRPr="00AF6890">
              <w:t>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tc>
        <w:tc>
          <w:tcPr>
            <w:tcW w:w="2127" w:type="dxa"/>
          </w:tcPr>
          <w:p w:rsidR="006C2088" w:rsidRPr="004A3A19" w:rsidRDefault="006C2088" w:rsidP="00AC1D63">
            <w:pPr>
              <w:jc w:val="center"/>
              <w:rPr>
                <w:b/>
              </w:rPr>
            </w:pPr>
            <w:r w:rsidRPr="004A3A19">
              <w:rPr>
                <w:b/>
              </w:rPr>
              <w:t>КО</w:t>
            </w:r>
            <w:r w:rsidRPr="004A3A19">
              <w:rPr>
                <w:b/>
                <w:sz w:val="16"/>
                <w:szCs w:val="16"/>
              </w:rPr>
              <w:t>1</w:t>
            </w:r>
          </w:p>
          <w:p w:rsidR="006C2088" w:rsidRPr="004A3A19" w:rsidRDefault="006C2088" w:rsidP="00AC1D63">
            <w:pPr>
              <w:jc w:val="center"/>
              <w:rPr>
                <w:b/>
              </w:rPr>
            </w:pPr>
            <w:r w:rsidRPr="004A3A19">
              <w:rPr>
                <w:b/>
              </w:rPr>
              <w:t>КО</w:t>
            </w:r>
            <w:r w:rsidRPr="004A3A19">
              <w:rPr>
                <w:b/>
                <w:sz w:val="16"/>
                <w:szCs w:val="16"/>
              </w:rPr>
              <w:t>2</w:t>
            </w:r>
          </w:p>
          <w:p w:rsidR="006C2088" w:rsidRPr="004A3A19" w:rsidRDefault="006C2088" w:rsidP="00AC1D63">
            <w:pPr>
              <w:jc w:val="center"/>
              <w:rPr>
                <w:b/>
                <w:sz w:val="16"/>
                <w:szCs w:val="16"/>
              </w:rPr>
            </w:pPr>
            <w:r w:rsidRPr="004A3A19">
              <w:rPr>
                <w:b/>
              </w:rPr>
              <w:t>КО</w:t>
            </w:r>
            <w:r w:rsidRPr="004A3A19">
              <w:rPr>
                <w:b/>
                <w:sz w:val="16"/>
                <w:szCs w:val="16"/>
              </w:rPr>
              <w:t>3</w:t>
            </w:r>
          </w:p>
          <w:p w:rsidR="006C2088" w:rsidRDefault="006C2088" w:rsidP="00AC1D63">
            <w:pPr>
              <w:jc w:val="center"/>
              <w:rPr>
                <w:b/>
                <w:sz w:val="16"/>
                <w:szCs w:val="16"/>
              </w:rPr>
            </w:pPr>
            <w:r w:rsidRPr="004A3A19">
              <w:rPr>
                <w:b/>
              </w:rPr>
              <w:t>КО</w:t>
            </w:r>
            <w:r w:rsidRPr="004A3A19">
              <w:rPr>
                <w:b/>
                <w:sz w:val="16"/>
                <w:szCs w:val="16"/>
              </w:rPr>
              <w:t>4</w:t>
            </w:r>
          </w:p>
          <w:p w:rsidR="006C2088" w:rsidRPr="00A47E0D" w:rsidRDefault="006C2088" w:rsidP="00AC1D63">
            <w:pPr>
              <w:jc w:val="center"/>
              <w:rPr>
                <w:b/>
              </w:rPr>
            </w:pPr>
            <w:r w:rsidRPr="004A3A19">
              <w:rPr>
                <w:b/>
              </w:rPr>
              <w:t>КО</w:t>
            </w:r>
            <w:r>
              <w:rPr>
                <w:b/>
                <w:sz w:val="16"/>
                <w:szCs w:val="16"/>
              </w:rPr>
              <w:t>5</w:t>
            </w:r>
          </w:p>
        </w:tc>
        <w:tc>
          <w:tcPr>
            <w:tcW w:w="4252" w:type="dxa"/>
            <w:vAlign w:val="center"/>
          </w:tcPr>
          <w:p w:rsidR="006C2088" w:rsidRPr="00974609" w:rsidRDefault="006C2088" w:rsidP="00AC1D63">
            <w:pPr>
              <w:pStyle w:val="Style3"/>
              <w:widowControl/>
              <w:spacing w:line="276" w:lineRule="auto"/>
              <w:ind w:firstLine="0"/>
              <w:rPr>
                <w:rStyle w:val="FontStyle36"/>
                <w:b w:val="0"/>
              </w:rPr>
            </w:pPr>
            <w:r w:rsidRPr="00974609">
              <w:rPr>
                <w:rStyle w:val="FontStyle36"/>
              </w:rPr>
              <w:t>Оценка устных ответов</w:t>
            </w:r>
          </w:p>
          <w:p w:rsidR="006C2088" w:rsidRPr="00974609" w:rsidRDefault="006C2088" w:rsidP="00AC1D63">
            <w:pPr>
              <w:pStyle w:val="Style3"/>
              <w:widowControl/>
              <w:spacing w:line="276" w:lineRule="auto"/>
              <w:ind w:firstLine="0"/>
              <w:rPr>
                <w:rStyle w:val="FontStyle36"/>
                <w:b w:val="0"/>
              </w:rPr>
            </w:pPr>
            <w:r w:rsidRPr="00974609">
              <w:rPr>
                <w:rStyle w:val="FontStyle36"/>
              </w:rPr>
              <w:t>Оценка практической работы №1</w:t>
            </w:r>
            <w:r>
              <w:rPr>
                <w:rStyle w:val="FontStyle36"/>
              </w:rPr>
              <w:t>-36</w:t>
            </w:r>
          </w:p>
          <w:p w:rsidR="006C2088" w:rsidRPr="00974609" w:rsidRDefault="006C2088" w:rsidP="00AC1D63">
            <w:pPr>
              <w:pStyle w:val="Style3"/>
              <w:widowControl/>
              <w:spacing w:line="276" w:lineRule="auto"/>
              <w:ind w:firstLine="0"/>
              <w:rPr>
                <w:rStyle w:val="FontStyle36"/>
                <w:b w:val="0"/>
              </w:rPr>
            </w:pPr>
            <w:r w:rsidRPr="00974609">
              <w:rPr>
                <w:rStyle w:val="FontStyle36"/>
              </w:rPr>
              <w:t xml:space="preserve">Оценка тестовых заданий </w:t>
            </w:r>
          </w:p>
          <w:p w:rsidR="006C2088" w:rsidRPr="00974609" w:rsidRDefault="006C2088" w:rsidP="00AC1D63">
            <w:r w:rsidRPr="00974609">
              <w:t>Оценка анализа текста</w:t>
            </w:r>
          </w:p>
          <w:p w:rsidR="006C2088" w:rsidRPr="00974609" w:rsidRDefault="006C2088" w:rsidP="00AC1D63">
            <w:r w:rsidRPr="00974609">
              <w:t>Оценка сочинения</w:t>
            </w:r>
          </w:p>
          <w:p w:rsidR="006C2088" w:rsidRPr="00974609" w:rsidRDefault="006C2088" w:rsidP="00AC1D63">
            <w:pPr>
              <w:rPr>
                <w:b/>
              </w:rPr>
            </w:pPr>
          </w:p>
        </w:tc>
      </w:tr>
      <w:tr w:rsidR="006C2088" w:rsidRPr="00A47E0D" w:rsidTr="00AC1D63">
        <w:trPr>
          <w:trHeight w:val="2999"/>
        </w:trPr>
        <w:tc>
          <w:tcPr>
            <w:tcW w:w="3510" w:type="dxa"/>
            <w:vAlign w:val="center"/>
          </w:tcPr>
          <w:p w:rsidR="006C2088" w:rsidRPr="00974609" w:rsidRDefault="006C2088" w:rsidP="00AC1D63">
            <w:r w:rsidRPr="00974609">
              <w:rPr>
                <w:b/>
              </w:rPr>
              <w:t xml:space="preserve">П9 </w:t>
            </w:r>
            <w:r w:rsidRPr="00974609">
              <w:t>- 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tc>
        <w:tc>
          <w:tcPr>
            <w:tcW w:w="2127" w:type="dxa"/>
          </w:tcPr>
          <w:p w:rsidR="006C2088" w:rsidRPr="00974609" w:rsidRDefault="006C2088" w:rsidP="00AC1D63">
            <w:pPr>
              <w:jc w:val="center"/>
              <w:rPr>
                <w:b/>
              </w:rPr>
            </w:pPr>
            <w:r w:rsidRPr="00974609">
              <w:rPr>
                <w:b/>
              </w:rPr>
              <w:t>КО1</w:t>
            </w:r>
          </w:p>
          <w:p w:rsidR="006C2088" w:rsidRPr="00974609" w:rsidRDefault="006C2088" w:rsidP="00AC1D63">
            <w:pPr>
              <w:jc w:val="center"/>
              <w:rPr>
                <w:b/>
              </w:rPr>
            </w:pPr>
            <w:r w:rsidRPr="00974609">
              <w:rPr>
                <w:b/>
              </w:rPr>
              <w:t>КО2</w:t>
            </w:r>
          </w:p>
          <w:p w:rsidR="006C2088" w:rsidRPr="00974609" w:rsidRDefault="006C2088" w:rsidP="00AC1D63">
            <w:pPr>
              <w:jc w:val="center"/>
              <w:rPr>
                <w:b/>
              </w:rPr>
            </w:pPr>
            <w:r w:rsidRPr="00974609">
              <w:rPr>
                <w:b/>
              </w:rPr>
              <w:t>КО3</w:t>
            </w:r>
          </w:p>
          <w:p w:rsidR="006C2088" w:rsidRPr="00974609" w:rsidRDefault="006C2088" w:rsidP="00AC1D63">
            <w:pPr>
              <w:jc w:val="center"/>
              <w:rPr>
                <w:b/>
              </w:rPr>
            </w:pPr>
            <w:r w:rsidRPr="00974609">
              <w:rPr>
                <w:b/>
              </w:rPr>
              <w:t>КО4</w:t>
            </w:r>
          </w:p>
        </w:tc>
        <w:tc>
          <w:tcPr>
            <w:tcW w:w="4252" w:type="dxa"/>
            <w:vAlign w:val="center"/>
          </w:tcPr>
          <w:p w:rsidR="006C2088" w:rsidRPr="00974609" w:rsidRDefault="006C2088" w:rsidP="00AC1D63">
            <w:pPr>
              <w:pStyle w:val="Style3"/>
              <w:widowControl/>
              <w:spacing w:line="240" w:lineRule="auto"/>
              <w:ind w:firstLine="0"/>
              <w:rPr>
                <w:rStyle w:val="FontStyle36"/>
                <w:b w:val="0"/>
              </w:rPr>
            </w:pPr>
            <w:r w:rsidRPr="00974609">
              <w:rPr>
                <w:rStyle w:val="FontStyle36"/>
              </w:rPr>
              <w:t>Оценка устных ответов</w:t>
            </w:r>
          </w:p>
          <w:p w:rsidR="006C2088" w:rsidRPr="00974609" w:rsidRDefault="006C2088" w:rsidP="00AC1D63">
            <w:pPr>
              <w:pStyle w:val="Style3"/>
              <w:widowControl/>
              <w:spacing w:line="240" w:lineRule="auto"/>
              <w:ind w:firstLine="0"/>
              <w:rPr>
                <w:rStyle w:val="FontStyle36"/>
                <w:b w:val="0"/>
              </w:rPr>
            </w:pPr>
            <w:r w:rsidRPr="00974609">
              <w:rPr>
                <w:rStyle w:val="FontStyle36"/>
              </w:rPr>
              <w:t>Оценка практической работы №1</w:t>
            </w:r>
            <w:r>
              <w:rPr>
                <w:rStyle w:val="FontStyle36"/>
              </w:rPr>
              <w:t>-36</w:t>
            </w:r>
          </w:p>
          <w:p w:rsidR="006C2088" w:rsidRPr="00974609" w:rsidRDefault="006C2088" w:rsidP="00AC1D63">
            <w:pPr>
              <w:pStyle w:val="Style3"/>
              <w:widowControl/>
              <w:spacing w:line="240" w:lineRule="auto"/>
              <w:ind w:firstLine="0"/>
              <w:jc w:val="both"/>
              <w:rPr>
                <w:rStyle w:val="FontStyle36"/>
                <w:b w:val="0"/>
              </w:rPr>
            </w:pPr>
            <w:r w:rsidRPr="00974609">
              <w:rPr>
                <w:rStyle w:val="FontStyle36"/>
              </w:rPr>
              <w:t xml:space="preserve">Оценка тестовых заданий </w:t>
            </w:r>
          </w:p>
          <w:p w:rsidR="006C2088" w:rsidRPr="00974609" w:rsidRDefault="006C2088" w:rsidP="00AC1D63">
            <w:r w:rsidRPr="00974609">
              <w:t>Оценка анализа текста</w:t>
            </w:r>
          </w:p>
          <w:p w:rsidR="006C2088" w:rsidRPr="00974609" w:rsidRDefault="006C2088" w:rsidP="00AC1D63"/>
          <w:p w:rsidR="006C2088" w:rsidRPr="00974609" w:rsidRDefault="006C2088" w:rsidP="00AC1D63"/>
          <w:p w:rsidR="006C2088" w:rsidRPr="00974609" w:rsidRDefault="006C2088" w:rsidP="00AC1D63"/>
          <w:p w:rsidR="006C2088" w:rsidRPr="00974609" w:rsidRDefault="006C2088" w:rsidP="00AC1D63"/>
          <w:p w:rsidR="006C2088" w:rsidRPr="00974609" w:rsidRDefault="006C2088" w:rsidP="00AC1D63"/>
        </w:tc>
      </w:tr>
      <w:tr w:rsidR="006C2088" w:rsidRPr="00A47E0D" w:rsidTr="00AC1D63">
        <w:tc>
          <w:tcPr>
            <w:tcW w:w="3510" w:type="dxa"/>
            <w:vAlign w:val="center"/>
          </w:tcPr>
          <w:p w:rsidR="006C2088" w:rsidRPr="00974609" w:rsidRDefault="006C2088" w:rsidP="00AC1D63">
            <w:r w:rsidRPr="00974609">
              <w:rPr>
                <w:b/>
              </w:rPr>
              <w:t xml:space="preserve">П10 </w:t>
            </w:r>
            <w:r w:rsidRPr="00974609">
              <w:t>- сформированность представлений о системе стилей языка художественной литературы.</w:t>
            </w:r>
          </w:p>
        </w:tc>
        <w:tc>
          <w:tcPr>
            <w:tcW w:w="2127" w:type="dxa"/>
          </w:tcPr>
          <w:p w:rsidR="006C2088" w:rsidRPr="00974609" w:rsidRDefault="006C2088" w:rsidP="00AC1D63">
            <w:pPr>
              <w:jc w:val="center"/>
              <w:rPr>
                <w:b/>
              </w:rPr>
            </w:pPr>
            <w:r w:rsidRPr="00974609">
              <w:rPr>
                <w:b/>
              </w:rPr>
              <w:t>КО1</w:t>
            </w:r>
          </w:p>
          <w:p w:rsidR="006C2088" w:rsidRPr="00974609" w:rsidRDefault="006C2088" w:rsidP="00AC1D63">
            <w:pPr>
              <w:jc w:val="center"/>
              <w:rPr>
                <w:b/>
              </w:rPr>
            </w:pPr>
            <w:r w:rsidRPr="00974609">
              <w:rPr>
                <w:b/>
              </w:rPr>
              <w:t>КО2</w:t>
            </w:r>
          </w:p>
          <w:p w:rsidR="006C2088" w:rsidRPr="00974609" w:rsidRDefault="006C2088" w:rsidP="00AC1D63">
            <w:pPr>
              <w:jc w:val="center"/>
              <w:rPr>
                <w:b/>
              </w:rPr>
            </w:pPr>
            <w:r w:rsidRPr="00974609">
              <w:rPr>
                <w:b/>
              </w:rPr>
              <w:t>КО3</w:t>
            </w:r>
          </w:p>
          <w:p w:rsidR="006C2088" w:rsidRPr="00974609" w:rsidRDefault="006C2088" w:rsidP="00AC1D63">
            <w:pPr>
              <w:jc w:val="center"/>
              <w:rPr>
                <w:b/>
              </w:rPr>
            </w:pPr>
            <w:r w:rsidRPr="00974609">
              <w:rPr>
                <w:b/>
              </w:rPr>
              <w:t>КО4</w:t>
            </w:r>
          </w:p>
          <w:p w:rsidR="006C2088" w:rsidRPr="00974609" w:rsidRDefault="006C2088" w:rsidP="00AC1D63">
            <w:pPr>
              <w:jc w:val="center"/>
              <w:rPr>
                <w:b/>
              </w:rPr>
            </w:pPr>
            <w:r w:rsidRPr="00974609">
              <w:rPr>
                <w:b/>
              </w:rPr>
              <w:t>КО5</w:t>
            </w:r>
          </w:p>
        </w:tc>
        <w:tc>
          <w:tcPr>
            <w:tcW w:w="4252" w:type="dxa"/>
            <w:vAlign w:val="center"/>
          </w:tcPr>
          <w:p w:rsidR="006C2088" w:rsidRPr="00974609" w:rsidRDefault="006C2088" w:rsidP="00AC1D63">
            <w:pPr>
              <w:pStyle w:val="Style3"/>
              <w:widowControl/>
              <w:spacing w:line="276" w:lineRule="auto"/>
              <w:ind w:firstLine="0"/>
              <w:rPr>
                <w:rStyle w:val="FontStyle36"/>
                <w:b w:val="0"/>
              </w:rPr>
            </w:pPr>
            <w:r w:rsidRPr="00974609">
              <w:rPr>
                <w:rStyle w:val="FontStyle36"/>
              </w:rPr>
              <w:t>Оценка устных ответов</w:t>
            </w:r>
          </w:p>
          <w:p w:rsidR="006C2088" w:rsidRPr="00974609" w:rsidRDefault="006C2088" w:rsidP="00AC1D63">
            <w:pPr>
              <w:pStyle w:val="Style3"/>
              <w:widowControl/>
              <w:spacing w:line="276" w:lineRule="auto"/>
              <w:ind w:firstLine="0"/>
              <w:rPr>
                <w:rStyle w:val="FontStyle36"/>
                <w:b w:val="0"/>
              </w:rPr>
            </w:pPr>
            <w:r w:rsidRPr="00974609">
              <w:rPr>
                <w:rStyle w:val="FontStyle36"/>
              </w:rPr>
              <w:t xml:space="preserve">Оценка практической работы № </w:t>
            </w:r>
            <w:r>
              <w:rPr>
                <w:rStyle w:val="FontStyle36"/>
              </w:rPr>
              <w:t>9,12,18,20,24,27,29</w:t>
            </w:r>
          </w:p>
          <w:p w:rsidR="006C2088" w:rsidRPr="00974609" w:rsidRDefault="006C2088" w:rsidP="00AC1D63">
            <w:pPr>
              <w:pStyle w:val="Style3"/>
              <w:widowControl/>
              <w:spacing w:line="276" w:lineRule="auto"/>
              <w:ind w:firstLine="0"/>
              <w:rPr>
                <w:rStyle w:val="FontStyle36"/>
                <w:b w:val="0"/>
              </w:rPr>
            </w:pPr>
            <w:r w:rsidRPr="00974609">
              <w:rPr>
                <w:rStyle w:val="FontStyle36"/>
              </w:rPr>
              <w:t xml:space="preserve">Оценка тестовых заданий </w:t>
            </w:r>
          </w:p>
          <w:p w:rsidR="006C2088" w:rsidRPr="00974609" w:rsidRDefault="006C2088" w:rsidP="00AC1D63">
            <w:r w:rsidRPr="00974609">
              <w:t>Оценка анализа текста</w:t>
            </w:r>
          </w:p>
          <w:p w:rsidR="006C2088" w:rsidRPr="00974609" w:rsidRDefault="006C2088" w:rsidP="00AC1D63">
            <w:r w:rsidRPr="00974609">
              <w:t>Оценка сочинения</w:t>
            </w:r>
          </w:p>
        </w:tc>
      </w:tr>
    </w:tbl>
    <w:p w:rsidR="006C2088" w:rsidRDefault="006C2088" w:rsidP="006C2088">
      <w:pPr>
        <w:ind w:left="284"/>
      </w:pPr>
    </w:p>
    <w:p w:rsidR="006C2088" w:rsidRPr="009B0E5C" w:rsidRDefault="006C2088" w:rsidP="006C2088">
      <w:pPr>
        <w:ind w:left="284"/>
        <w:jc w:val="both"/>
        <w:rPr>
          <w:b/>
        </w:rPr>
      </w:pPr>
    </w:p>
    <w:p w:rsidR="006C2088" w:rsidRPr="00521481" w:rsidRDefault="006C2088" w:rsidP="006C2088">
      <w:pPr>
        <w:pStyle w:val="Style3"/>
        <w:widowControl/>
        <w:spacing w:line="276" w:lineRule="auto"/>
        <w:ind w:left="284" w:firstLine="0"/>
        <w:jc w:val="center"/>
        <w:rPr>
          <w:rStyle w:val="FontStyle36"/>
        </w:rPr>
      </w:pPr>
      <w:r w:rsidRPr="00521481">
        <w:rPr>
          <w:rStyle w:val="FontStyle36"/>
        </w:rPr>
        <w:t>КО</w:t>
      </w:r>
      <w:r w:rsidRPr="00521481">
        <w:rPr>
          <w:rStyle w:val="FontStyle36"/>
          <w:vertAlign w:val="subscript"/>
        </w:rPr>
        <w:t>1</w:t>
      </w:r>
      <w:r w:rsidRPr="00521481">
        <w:rPr>
          <w:rStyle w:val="FontStyle36"/>
        </w:rPr>
        <w:t xml:space="preserve"> (критерии оценивания устных ответов) </w:t>
      </w:r>
    </w:p>
    <w:p w:rsidR="006C2088" w:rsidRPr="00ED2AE8" w:rsidRDefault="006C2088" w:rsidP="006C2088">
      <w:pPr>
        <w:pStyle w:val="ad"/>
        <w:ind w:left="284"/>
        <w:rPr>
          <w:b/>
        </w:rPr>
      </w:pPr>
      <w:r w:rsidRPr="00ED2AE8">
        <w:rPr>
          <w:b/>
        </w:rPr>
        <w:t>Критерии оценки устных ответов по литературе</w:t>
      </w:r>
    </w:p>
    <w:p w:rsidR="006C2088" w:rsidRPr="00ED2AE8" w:rsidRDefault="006C2088" w:rsidP="006C2088">
      <w:pPr>
        <w:pStyle w:val="ad"/>
        <w:ind w:left="284"/>
      </w:pPr>
      <w:r w:rsidRPr="00ED2AE8">
        <w:t>Устный опрос является одним из основных способов учета знаний студентов по литературе.</w:t>
      </w:r>
    </w:p>
    <w:p w:rsidR="006C2088" w:rsidRPr="00ED2AE8" w:rsidRDefault="006C2088" w:rsidP="006C2088">
      <w:pPr>
        <w:pStyle w:val="ad"/>
        <w:ind w:left="284"/>
      </w:pPr>
      <w:r w:rsidRPr="00ED2AE8">
        <w:t>Развернутый ответ студента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w:t>
      </w:r>
    </w:p>
    <w:p w:rsidR="006C2088" w:rsidRPr="00ED2AE8" w:rsidRDefault="006C2088" w:rsidP="006C2088">
      <w:pPr>
        <w:pStyle w:val="ad"/>
        <w:ind w:left="284"/>
      </w:pPr>
      <w:r w:rsidRPr="00ED2AE8">
        <w:t xml:space="preserve"> При оценке устных ответов преподаватель руководствуется следующими основными критериями в пределах программы данного класса:</w:t>
      </w:r>
    </w:p>
    <w:p w:rsidR="006C2088" w:rsidRPr="00ED2AE8" w:rsidRDefault="006C2088" w:rsidP="006C2088">
      <w:pPr>
        <w:pStyle w:val="ad"/>
        <w:ind w:left="284"/>
      </w:pPr>
      <w:r w:rsidRPr="00ED2AE8">
        <w:t>1.     Знание текста и понимание идейно-художественного содержания изученного произведения.</w:t>
      </w:r>
    </w:p>
    <w:p w:rsidR="006C2088" w:rsidRPr="00ED2AE8" w:rsidRDefault="006C2088" w:rsidP="006C2088">
      <w:pPr>
        <w:pStyle w:val="ad"/>
        <w:ind w:left="284"/>
      </w:pPr>
      <w:r w:rsidRPr="00ED2AE8">
        <w:t>2.     Умение объяснить взаимосвязь событий, характер и поступки героев.</w:t>
      </w:r>
    </w:p>
    <w:p w:rsidR="006C2088" w:rsidRPr="00ED2AE8" w:rsidRDefault="006C2088" w:rsidP="006C2088">
      <w:pPr>
        <w:pStyle w:val="ad"/>
        <w:ind w:left="284"/>
      </w:pPr>
      <w:r w:rsidRPr="00ED2AE8">
        <w:t>3.     Понимание роли художественных средств в раскрытии идейно-эстетического содержания изученного произведения.</w:t>
      </w:r>
    </w:p>
    <w:p w:rsidR="006C2088" w:rsidRPr="00ED2AE8" w:rsidRDefault="006C2088" w:rsidP="006C2088">
      <w:pPr>
        <w:pStyle w:val="ad"/>
        <w:ind w:left="284"/>
      </w:pPr>
      <w:r w:rsidRPr="00ED2AE8">
        <w:t>4.     Знание теоретико-литературных понятий и умение пользоваться этими знаниями при анализе произведений, изучаемых в классе и прочитанных самостоятельно.</w:t>
      </w:r>
    </w:p>
    <w:p w:rsidR="006C2088" w:rsidRPr="00ED2AE8" w:rsidRDefault="006C2088" w:rsidP="006C2088">
      <w:pPr>
        <w:pStyle w:val="ad"/>
        <w:ind w:left="284"/>
      </w:pPr>
      <w:r w:rsidRPr="00ED2AE8">
        <w:t>5.     Умение анализировать художественное произведение в соответствии с ведущими идеями эпохи.</w:t>
      </w:r>
    </w:p>
    <w:p w:rsidR="006C2088" w:rsidRPr="00ED2AE8" w:rsidRDefault="006C2088" w:rsidP="006C2088">
      <w:pPr>
        <w:pStyle w:val="ad"/>
        <w:ind w:left="284"/>
      </w:pPr>
      <w:r w:rsidRPr="00ED2AE8">
        <w:t>6.     Уметь владеть монологической литературной речью, логически и последовательно отвечать на поставленный вопрос, бегло, правильно и выразительно читать художественный текст.</w:t>
      </w:r>
    </w:p>
    <w:p w:rsidR="006C2088" w:rsidRDefault="006C2088" w:rsidP="006C2088">
      <w:pPr>
        <w:pStyle w:val="ad"/>
        <w:ind w:left="284"/>
      </w:pPr>
      <w:r w:rsidRPr="00ED2AE8">
        <w:t>При оценке устных ответов по литературе используются следующие критерии</w:t>
      </w:r>
    </w:p>
    <w:p w:rsidR="006C2088" w:rsidRPr="00ED2AE8" w:rsidRDefault="006C2088" w:rsidP="006C2088">
      <w:pPr>
        <w:pStyle w:val="ad"/>
        <w:ind w:left="644"/>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8470"/>
      </w:tblGrid>
      <w:tr w:rsidR="006C2088" w:rsidRPr="00ED2AE8" w:rsidTr="00AC1D63">
        <w:tc>
          <w:tcPr>
            <w:tcW w:w="1101" w:type="dxa"/>
          </w:tcPr>
          <w:p w:rsidR="006C2088" w:rsidRPr="00ED2AE8" w:rsidRDefault="006C2088" w:rsidP="00AC1D63">
            <w:pPr>
              <w:pStyle w:val="ad"/>
            </w:pPr>
            <w:r w:rsidRPr="00ED2AE8">
              <w:t>Отметка</w:t>
            </w:r>
          </w:p>
        </w:tc>
        <w:tc>
          <w:tcPr>
            <w:tcW w:w="8470" w:type="dxa"/>
          </w:tcPr>
          <w:p w:rsidR="006C2088" w:rsidRPr="00ED2AE8" w:rsidRDefault="006C2088" w:rsidP="00AC1D63">
            <w:pPr>
              <w:pStyle w:val="ad"/>
            </w:pPr>
            <w:r w:rsidRPr="00ED2AE8">
              <w:t>Критерии</w:t>
            </w:r>
          </w:p>
        </w:tc>
      </w:tr>
      <w:tr w:rsidR="006C2088" w:rsidRPr="00ED2AE8" w:rsidTr="00AC1D63">
        <w:tc>
          <w:tcPr>
            <w:tcW w:w="1101" w:type="dxa"/>
          </w:tcPr>
          <w:p w:rsidR="006C2088" w:rsidRPr="00ED2AE8" w:rsidRDefault="006C2088" w:rsidP="00AC1D63">
            <w:pPr>
              <w:pStyle w:val="ad"/>
            </w:pPr>
            <w:r w:rsidRPr="00ED2AE8">
              <w:t>«5»</w:t>
            </w:r>
          </w:p>
        </w:tc>
        <w:tc>
          <w:tcPr>
            <w:tcW w:w="8470" w:type="dxa"/>
          </w:tcPr>
          <w:p w:rsidR="006C2088" w:rsidRPr="00ED2AE8" w:rsidRDefault="006C2088" w:rsidP="00AC1D63">
            <w:pPr>
              <w:pStyle w:val="ad"/>
            </w:pPr>
            <w:r w:rsidRPr="00ED2AE8">
              <w:t xml:space="preserve">ставится за ответ, который  обнаруживает прочные знания и глубокое </w:t>
            </w:r>
            <w:r w:rsidRPr="00ED2AE8">
              <w:lastRenderedPageBreak/>
              <w:t>понимание текста изучаемого произведения;</w:t>
            </w:r>
          </w:p>
          <w:p w:rsidR="006C2088" w:rsidRPr="00ED2AE8" w:rsidRDefault="006C2088" w:rsidP="00AC1D63">
            <w:pPr>
              <w:pStyle w:val="ad"/>
            </w:pPr>
            <w:r w:rsidRPr="00ED2AE8">
              <w:t xml:space="preserve"> умение объяснить взаимосвязь событий, характер и поступки героев, роль художественных средств в раскрытии идейно-эстетического содержания произведения; </w:t>
            </w:r>
          </w:p>
          <w:p w:rsidR="006C2088" w:rsidRPr="00ED2AE8" w:rsidRDefault="006C2088" w:rsidP="00AC1D63">
            <w:pPr>
              <w:pStyle w:val="ad"/>
            </w:pPr>
            <w:r w:rsidRPr="00ED2AE8">
              <w:t>привлекать текст для аргументации своих выводов; раскрывать связь произведения с эпохой;</w:t>
            </w:r>
          </w:p>
          <w:p w:rsidR="006C2088" w:rsidRPr="00ED2AE8" w:rsidRDefault="006C2088" w:rsidP="00AC1D63">
            <w:pPr>
              <w:pStyle w:val="ad"/>
            </w:pPr>
            <w:r w:rsidRPr="00ED2AE8">
              <w:t xml:space="preserve"> свободно владеть монологической речью. </w:t>
            </w:r>
          </w:p>
        </w:tc>
      </w:tr>
      <w:tr w:rsidR="006C2088" w:rsidRPr="00ED2AE8" w:rsidTr="00AC1D63">
        <w:tc>
          <w:tcPr>
            <w:tcW w:w="1101" w:type="dxa"/>
          </w:tcPr>
          <w:p w:rsidR="006C2088" w:rsidRPr="00ED2AE8" w:rsidRDefault="006C2088" w:rsidP="00AC1D63">
            <w:pPr>
              <w:pStyle w:val="ad"/>
            </w:pPr>
            <w:r w:rsidRPr="00ED2AE8">
              <w:lastRenderedPageBreak/>
              <w:t>«4»</w:t>
            </w:r>
          </w:p>
        </w:tc>
        <w:tc>
          <w:tcPr>
            <w:tcW w:w="8470" w:type="dxa"/>
          </w:tcPr>
          <w:p w:rsidR="006C2088" w:rsidRPr="00ED2AE8" w:rsidRDefault="006C2088" w:rsidP="00AC1D63">
            <w:pPr>
              <w:pStyle w:val="ad"/>
            </w:pPr>
            <w:r w:rsidRPr="00ED2AE8">
              <w:t xml:space="preserve">ставится за ответ, который показывает прочное знание и достаточно глубокое понимание текста изучаемого произведения; </w:t>
            </w:r>
          </w:p>
          <w:p w:rsidR="006C2088" w:rsidRPr="00ED2AE8" w:rsidRDefault="006C2088" w:rsidP="00AC1D63">
            <w:pPr>
              <w:pStyle w:val="ad"/>
            </w:pPr>
            <w:r w:rsidRPr="00ED2AE8">
              <w:t>за умение объяснить взаимосвязь событий, характеры и поступки героев и роль основных художественных средств в раскрытии идейно-эстетического содержания произведения;</w:t>
            </w:r>
          </w:p>
          <w:p w:rsidR="006C2088" w:rsidRPr="00ED2AE8" w:rsidRDefault="006C2088" w:rsidP="00AC1D63">
            <w:pPr>
              <w:pStyle w:val="ad"/>
            </w:pPr>
            <w:r w:rsidRPr="00ED2AE8">
              <w:t>умение привлекать текст произведения для обоснования своих выводов;</w:t>
            </w:r>
          </w:p>
          <w:p w:rsidR="006C2088" w:rsidRPr="00ED2AE8" w:rsidRDefault="006C2088" w:rsidP="00AC1D63">
            <w:pPr>
              <w:pStyle w:val="ad"/>
            </w:pPr>
            <w:r w:rsidRPr="00ED2AE8">
              <w:t xml:space="preserve">хорошо владеть монологической литературной речью; </w:t>
            </w:r>
          </w:p>
          <w:p w:rsidR="006C2088" w:rsidRPr="00ED2AE8" w:rsidRDefault="006C2088" w:rsidP="00AC1D63">
            <w:pPr>
              <w:pStyle w:val="ad"/>
            </w:pPr>
            <w:r w:rsidRPr="00ED2AE8">
              <w:t>однако допускают 2-3 неточности в ответе.</w:t>
            </w:r>
          </w:p>
        </w:tc>
      </w:tr>
      <w:tr w:rsidR="006C2088" w:rsidRPr="00ED2AE8" w:rsidTr="00AC1D63">
        <w:tc>
          <w:tcPr>
            <w:tcW w:w="1101" w:type="dxa"/>
          </w:tcPr>
          <w:p w:rsidR="006C2088" w:rsidRPr="00ED2AE8" w:rsidRDefault="006C2088" w:rsidP="00AC1D63">
            <w:pPr>
              <w:pStyle w:val="ad"/>
            </w:pPr>
            <w:r w:rsidRPr="00ED2AE8">
              <w:t>«3»</w:t>
            </w:r>
          </w:p>
        </w:tc>
        <w:tc>
          <w:tcPr>
            <w:tcW w:w="8470" w:type="dxa"/>
          </w:tcPr>
          <w:p w:rsidR="006C2088" w:rsidRPr="00ED2AE8" w:rsidRDefault="006C2088" w:rsidP="00AC1D63">
            <w:pPr>
              <w:pStyle w:val="ad"/>
            </w:pPr>
            <w:r w:rsidRPr="00ED2AE8">
              <w:t xml:space="preserve">оценивается ответ, свидетельствующий в основном знание и понимание текста изучаемого произведения, умение объяснять взаимосвязь основных средств в раскрытии идейно-художественного содержания произведения, но недостаточное умение пользоваться этими знаниями при анализе произведения. </w:t>
            </w:r>
          </w:p>
          <w:p w:rsidR="006C2088" w:rsidRPr="00ED2AE8" w:rsidRDefault="006C2088" w:rsidP="00AC1D63">
            <w:pPr>
              <w:pStyle w:val="ad"/>
            </w:pPr>
            <w:r w:rsidRPr="00ED2AE8">
              <w:t>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установленным  нормам для данного класса.</w:t>
            </w:r>
          </w:p>
        </w:tc>
      </w:tr>
      <w:tr w:rsidR="006C2088" w:rsidRPr="00ED2AE8" w:rsidTr="00AC1D63">
        <w:trPr>
          <w:trHeight w:val="1266"/>
        </w:trPr>
        <w:tc>
          <w:tcPr>
            <w:tcW w:w="1101" w:type="dxa"/>
          </w:tcPr>
          <w:p w:rsidR="006C2088" w:rsidRPr="00ED2AE8" w:rsidRDefault="006C2088" w:rsidP="00AC1D63">
            <w:pPr>
              <w:pStyle w:val="ad"/>
            </w:pPr>
            <w:r w:rsidRPr="00ED2AE8">
              <w:t>«2»</w:t>
            </w:r>
          </w:p>
        </w:tc>
        <w:tc>
          <w:tcPr>
            <w:tcW w:w="8470" w:type="dxa"/>
          </w:tcPr>
          <w:p w:rsidR="006C2088" w:rsidRPr="00ED2AE8" w:rsidRDefault="006C2088" w:rsidP="00AC1D63">
            <w:pPr>
              <w:pStyle w:val="ad"/>
            </w:pPr>
            <w:r w:rsidRPr="00ED2AE8">
              <w:t>ответ обнаруживает незнание существенных вопросов содержания произведения; неумение объяснить поведение и характеры основных героев и роль важнейших художественных средств в раскрытии идейно-эстетического содержания произведения, слабое владение монологической речью и техникой чтения, бедность выразительных средств языка.</w:t>
            </w:r>
          </w:p>
        </w:tc>
      </w:tr>
    </w:tbl>
    <w:p w:rsidR="006C2088" w:rsidRPr="009B0E5C" w:rsidRDefault="006C2088" w:rsidP="006C2088">
      <w:pPr>
        <w:ind w:left="284"/>
        <w:rPr>
          <w:b/>
        </w:rPr>
      </w:pPr>
    </w:p>
    <w:p w:rsidR="006C2088" w:rsidRDefault="006C2088" w:rsidP="006C2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pPr>
    </w:p>
    <w:p w:rsidR="006C2088" w:rsidRDefault="006C2088" w:rsidP="006C2088">
      <w:pPr>
        <w:ind w:left="284"/>
      </w:pPr>
    </w:p>
    <w:p w:rsidR="006C2088" w:rsidRPr="009B0E5C" w:rsidRDefault="006C2088" w:rsidP="006C2088">
      <w:pPr>
        <w:ind w:left="284"/>
        <w:jc w:val="center"/>
        <w:rPr>
          <w:b/>
        </w:rPr>
      </w:pPr>
      <w:r w:rsidRPr="00521481">
        <w:rPr>
          <w:rStyle w:val="FontStyle36"/>
        </w:rPr>
        <w:t>КО</w:t>
      </w:r>
      <w:r w:rsidRPr="009B0E5C">
        <w:rPr>
          <w:rStyle w:val="FontStyle36"/>
          <w:vertAlign w:val="subscript"/>
        </w:rPr>
        <w:t>2</w:t>
      </w:r>
      <w:r w:rsidRPr="00521481">
        <w:rPr>
          <w:rStyle w:val="FontStyle36"/>
        </w:rPr>
        <w:t xml:space="preserve"> (критерии оценивания</w:t>
      </w:r>
      <w:r w:rsidRPr="009B0E5C">
        <w:rPr>
          <w:b/>
        </w:rPr>
        <w:t xml:space="preserve"> практических работ)</w:t>
      </w:r>
    </w:p>
    <w:p w:rsidR="006C2088" w:rsidRPr="009B0E5C" w:rsidRDefault="006C2088" w:rsidP="006C2088">
      <w:pPr>
        <w:pStyle w:val="af5"/>
        <w:ind w:left="644"/>
        <w:rPr>
          <w:b/>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1"/>
        <w:gridCol w:w="8559"/>
      </w:tblGrid>
      <w:tr w:rsidR="006C2088" w:rsidRPr="00B24C3C" w:rsidTr="00AC1D63">
        <w:tc>
          <w:tcPr>
            <w:tcW w:w="1081" w:type="dxa"/>
          </w:tcPr>
          <w:p w:rsidR="006C2088" w:rsidRPr="00B24C3C" w:rsidRDefault="006C2088" w:rsidP="00AC1D63">
            <w:pPr>
              <w:pStyle w:val="ad"/>
            </w:pPr>
            <w:r w:rsidRPr="00B24C3C">
              <w:t>Отметка</w:t>
            </w:r>
          </w:p>
        </w:tc>
        <w:tc>
          <w:tcPr>
            <w:tcW w:w="8559" w:type="dxa"/>
          </w:tcPr>
          <w:p w:rsidR="006C2088" w:rsidRPr="00B24C3C" w:rsidRDefault="006C2088" w:rsidP="00AC1D63">
            <w:pPr>
              <w:pStyle w:val="ad"/>
            </w:pPr>
            <w:r w:rsidRPr="00B24C3C">
              <w:t>Критерии</w:t>
            </w:r>
          </w:p>
        </w:tc>
      </w:tr>
      <w:tr w:rsidR="006C2088" w:rsidRPr="00ED2AE8" w:rsidTr="00AC1D63">
        <w:tc>
          <w:tcPr>
            <w:tcW w:w="1081" w:type="dxa"/>
          </w:tcPr>
          <w:p w:rsidR="006C2088" w:rsidRPr="00ED2AE8" w:rsidRDefault="006C2088" w:rsidP="00AC1D63">
            <w:pPr>
              <w:pStyle w:val="ad"/>
            </w:pPr>
            <w:r w:rsidRPr="00ED2AE8">
              <w:t>«5»</w:t>
            </w:r>
          </w:p>
        </w:tc>
        <w:tc>
          <w:tcPr>
            <w:tcW w:w="8559" w:type="dxa"/>
          </w:tcPr>
          <w:p w:rsidR="006C2088" w:rsidRPr="00ED2AE8" w:rsidRDefault="006C2088" w:rsidP="00AC1D63">
            <w:pPr>
              <w:pStyle w:val="ad"/>
            </w:pPr>
            <w:r w:rsidRPr="00ED2AE8">
              <w:t>ставится за ответ, который  обнаруживает прочные знания и глубокое понимание текста изучаемого произведения;</w:t>
            </w:r>
          </w:p>
          <w:p w:rsidR="006C2088" w:rsidRPr="00ED2AE8" w:rsidRDefault="006C2088" w:rsidP="00AC1D63">
            <w:pPr>
              <w:pStyle w:val="ad"/>
            </w:pPr>
            <w:r w:rsidRPr="00ED2AE8">
              <w:t xml:space="preserve"> умение объяснить взаимосвязь событий, характер и поступки героев, роль художественных средств в раскрытии идейно-эстетического содержания произведения; </w:t>
            </w:r>
          </w:p>
          <w:p w:rsidR="006C2088" w:rsidRPr="00ED2AE8" w:rsidRDefault="006C2088" w:rsidP="00AC1D63">
            <w:pPr>
              <w:pStyle w:val="ad"/>
            </w:pPr>
            <w:r w:rsidRPr="00ED2AE8">
              <w:t>привлекать текст для аргументации своих выводов; раскрывать связь произведения с эпохой;</w:t>
            </w:r>
          </w:p>
          <w:p w:rsidR="006C2088" w:rsidRPr="00ED2AE8" w:rsidRDefault="006C2088" w:rsidP="00AC1D63">
            <w:pPr>
              <w:pStyle w:val="ad"/>
            </w:pPr>
            <w:r w:rsidRPr="00ED2AE8">
              <w:t xml:space="preserve"> свободно владеть монологической речью. </w:t>
            </w:r>
          </w:p>
        </w:tc>
      </w:tr>
      <w:tr w:rsidR="006C2088" w:rsidRPr="00ED2AE8" w:rsidTr="00AC1D63">
        <w:tc>
          <w:tcPr>
            <w:tcW w:w="1081" w:type="dxa"/>
          </w:tcPr>
          <w:p w:rsidR="006C2088" w:rsidRPr="00ED2AE8" w:rsidRDefault="006C2088" w:rsidP="00AC1D63">
            <w:pPr>
              <w:pStyle w:val="ad"/>
            </w:pPr>
            <w:r w:rsidRPr="00ED2AE8">
              <w:t>«4»</w:t>
            </w:r>
          </w:p>
        </w:tc>
        <w:tc>
          <w:tcPr>
            <w:tcW w:w="8559" w:type="dxa"/>
          </w:tcPr>
          <w:p w:rsidR="006C2088" w:rsidRPr="00ED2AE8" w:rsidRDefault="006C2088" w:rsidP="00AC1D63">
            <w:pPr>
              <w:pStyle w:val="ad"/>
            </w:pPr>
            <w:r w:rsidRPr="00ED2AE8">
              <w:t xml:space="preserve">ставится за ответ, который показывает прочное знание и достаточно глубокое понимание текста изучаемого произведения; </w:t>
            </w:r>
          </w:p>
          <w:p w:rsidR="006C2088" w:rsidRPr="00ED2AE8" w:rsidRDefault="006C2088" w:rsidP="00AC1D63">
            <w:pPr>
              <w:pStyle w:val="ad"/>
            </w:pPr>
            <w:r w:rsidRPr="00ED2AE8">
              <w:t>за умение объяснить взаимосвязь событий, характеры и поступки героев и роль основных художественных средств в раскрытии идейно-эстетического содержания произведения;</w:t>
            </w:r>
          </w:p>
          <w:p w:rsidR="006C2088" w:rsidRPr="00ED2AE8" w:rsidRDefault="006C2088" w:rsidP="00AC1D63">
            <w:pPr>
              <w:pStyle w:val="ad"/>
            </w:pPr>
            <w:r w:rsidRPr="00ED2AE8">
              <w:t>умение привлекать текст произведения для обоснования своих выводов;</w:t>
            </w:r>
          </w:p>
          <w:p w:rsidR="006C2088" w:rsidRPr="00ED2AE8" w:rsidRDefault="006C2088" w:rsidP="00AC1D63">
            <w:pPr>
              <w:pStyle w:val="ad"/>
            </w:pPr>
            <w:r w:rsidRPr="00ED2AE8">
              <w:t xml:space="preserve">хорошо владеть монологической литературной речью; </w:t>
            </w:r>
          </w:p>
          <w:p w:rsidR="006C2088" w:rsidRPr="00ED2AE8" w:rsidRDefault="006C2088" w:rsidP="00AC1D63">
            <w:pPr>
              <w:pStyle w:val="ad"/>
            </w:pPr>
            <w:r w:rsidRPr="00ED2AE8">
              <w:t>однако допускают 2-3 неточности в ответе.</w:t>
            </w:r>
          </w:p>
        </w:tc>
      </w:tr>
      <w:tr w:rsidR="006C2088" w:rsidRPr="00ED2AE8" w:rsidTr="00AC1D63">
        <w:tc>
          <w:tcPr>
            <w:tcW w:w="1081" w:type="dxa"/>
          </w:tcPr>
          <w:p w:rsidR="006C2088" w:rsidRPr="00ED2AE8" w:rsidRDefault="006C2088" w:rsidP="00AC1D63">
            <w:pPr>
              <w:pStyle w:val="ad"/>
            </w:pPr>
            <w:r w:rsidRPr="00ED2AE8">
              <w:t>«3»</w:t>
            </w:r>
          </w:p>
        </w:tc>
        <w:tc>
          <w:tcPr>
            <w:tcW w:w="8559" w:type="dxa"/>
          </w:tcPr>
          <w:p w:rsidR="006C2088" w:rsidRPr="00ED2AE8" w:rsidRDefault="006C2088" w:rsidP="00AC1D63">
            <w:pPr>
              <w:pStyle w:val="ad"/>
            </w:pPr>
            <w:r w:rsidRPr="00ED2AE8">
              <w:t xml:space="preserve">оценивается ответ, свидетельствующий в основном знание и понимание текста изучаемого произведения, умение объяснять взаимосвязь основных средств в </w:t>
            </w:r>
            <w:r w:rsidRPr="00ED2AE8">
              <w:lastRenderedPageBreak/>
              <w:t xml:space="preserve">раскрытии идейно-художественного содержания произведения, но недостаточное умение пользоваться этими знаниями при анализе произведения. </w:t>
            </w:r>
          </w:p>
          <w:p w:rsidR="006C2088" w:rsidRPr="00ED2AE8" w:rsidRDefault="006C2088" w:rsidP="00AC1D63">
            <w:pPr>
              <w:pStyle w:val="ad"/>
            </w:pPr>
            <w:r w:rsidRPr="00ED2AE8">
              <w:t>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установленным  нормам для данного класса.</w:t>
            </w:r>
          </w:p>
        </w:tc>
      </w:tr>
      <w:tr w:rsidR="006C2088" w:rsidRPr="00ED2AE8" w:rsidTr="00AC1D63">
        <w:trPr>
          <w:trHeight w:val="1394"/>
        </w:trPr>
        <w:tc>
          <w:tcPr>
            <w:tcW w:w="1081" w:type="dxa"/>
          </w:tcPr>
          <w:p w:rsidR="006C2088" w:rsidRPr="00ED2AE8" w:rsidRDefault="006C2088" w:rsidP="00AC1D63">
            <w:pPr>
              <w:pStyle w:val="ad"/>
            </w:pPr>
            <w:r w:rsidRPr="00ED2AE8">
              <w:lastRenderedPageBreak/>
              <w:t>«2»</w:t>
            </w:r>
          </w:p>
        </w:tc>
        <w:tc>
          <w:tcPr>
            <w:tcW w:w="8559" w:type="dxa"/>
          </w:tcPr>
          <w:p w:rsidR="006C2088" w:rsidRPr="00ED2AE8" w:rsidRDefault="006C2088" w:rsidP="00AC1D63">
            <w:pPr>
              <w:pStyle w:val="ad"/>
            </w:pPr>
            <w:r w:rsidRPr="00ED2AE8">
              <w:t>ответ обнаруживает незнание существенных вопросов содержания произведения; неумение объяснить поведение и характеры основных героев и роль важнейших художественных средств в раскрытии идейно-эстетического содержания произведения, слабое владение монологической речью и техникой чтения, бедность выразительных средств языка.</w:t>
            </w:r>
          </w:p>
        </w:tc>
      </w:tr>
    </w:tbl>
    <w:p w:rsidR="006C2088" w:rsidRPr="009B0E5C" w:rsidRDefault="006C2088" w:rsidP="006C2088">
      <w:pPr>
        <w:ind w:left="284"/>
        <w:rPr>
          <w:b/>
        </w:rPr>
      </w:pPr>
    </w:p>
    <w:p w:rsidR="006C2088" w:rsidRPr="009B0E5C" w:rsidRDefault="006C2088" w:rsidP="006C2088">
      <w:pPr>
        <w:ind w:left="284"/>
        <w:jc w:val="center"/>
        <w:rPr>
          <w:b/>
          <w:bCs/>
          <w:u w:val="single"/>
        </w:rPr>
      </w:pPr>
      <w:r w:rsidRPr="00521481">
        <w:rPr>
          <w:rStyle w:val="FontStyle36"/>
        </w:rPr>
        <w:t>КО</w:t>
      </w:r>
      <w:r w:rsidRPr="009B0E5C">
        <w:rPr>
          <w:rStyle w:val="FontStyle36"/>
          <w:vertAlign w:val="subscript"/>
        </w:rPr>
        <w:t>3</w:t>
      </w:r>
      <w:r w:rsidRPr="00521481">
        <w:rPr>
          <w:rStyle w:val="FontStyle36"/>
        </w:rPr>
        <w:t xml:space="preserve"> (критерии оценивания</w:t>
      </w:r>
      <w:r w:rsidRPr="009B0E5C">
        <w:rPr>
          <w:b/>
          <w:bCs/>
          <w:u w:val="single"/>
        </w:rPr>
        <w:t xml:space="preserve"> </w:t>
      </w:r>
      <w:r w:rsidRPr="009B0E5C">
        <w:rPr>
          <w:b/>
          <w:bCs/>
        </w:rPr>
        <w:t>тестовых работ)</w:t>
      </w:r>
    </w:p>
    <w:p w:rsidR="006C2088" w:rsidRPr="00727EE6" w:rsidRDefault="006C2088" w:rsidP="006C2088">
      <w:pPr>
        <w:ind w:left="284"/>
      </w:pPr>
      <w:r w:rsidRPr="009B0E5C">
        <w:rPr>
          <w:b/>
          <w:bCs/>
        </w:rPr>
        <w:t xml:space="preserve"> «5» - </w:t>
      </w:r>
      <w:r w:rsidRPr="00727EE6">
        <w:t>90 – 100 %;</w:t>
      </w:r>
    </w:p>
    <w:p w:rsidR="006C2088" w:rsidRPr="00727EE6" w:rsidRDefault="006C2088" w:rsidP="006C2088">
      <w:pPr>
        <w:ind w:left="284"/>
      </w:pPr>
      <w:r w:rsidRPr="009B0E5C">
        <w:rPr>
          <w:b/>
          <w:bCs/>
        </w:rPr>
        <w:t>«4» - </w:t>
      </w:r>
      <w:r w:rsidRPr="00727EE6">
        <w:t>76 – 89 %;</w:t>
      </w:r>
    </w:p>
    <w:p w:rsidR="006C2088" w:rsidRPr="00727EE6" w:rsidRDefault="006C2088" w:rsidP="006C2088">
      <w:pPr>
        <w:ind w:left="284"/>
      </w:pPr>
      <w:r w:rsidRPr="009B0E5C">
        <w:rPr>
          <w:b/>
          <w:bCs/>
        </w:rPr>
        <w:t>«3» - </w:t>
      </w:r>
      <w:r w:rsidRPr="00727EE6">
        <w:t>50 – 75 %;</w:t>
      </w:r>
    </w:p>
    <w:p w:rsidR="006C2088" w:rsidRDefault="006C2088" w:rsidP="006C2088">
      <w:pPr>
        <w:ind w:left="284"/>
      </w:pPr>
      <w:r w:rsidRPr="009B0E5C">
        <w:rPr>
          <w:b/>
          <w:bCs/>
        </w:rPr>
        <w:t>«2» - </w:t>
      </w:r>
      <w:r w:rsidRPr="00727EE6">
        <w:t>менее 50 %.</w:t>
      </w:r>
    </w:p>
    <w:p w:rsidR="006C2088" w:rsidRDefault="006C2088" w:rsidP="006C2088">
      <w:pPr>
        <w:pStyle w:val="af5"/>
        <w:ind w:left="644"/>
      </w:pPr>
    </w:p>
    <w:p w:rsidR="006C2088" w:rsidRPr="009B0E5C" w:rsidRDefault="006C2088" w:rsidP="006C2088">
      <w:pPr>
        <w:ind w:left="284"/>
        <w:jc w:val="center"/>
        <w:rPr>
          <w:b/>
          <w:bCs/>
          <w:color w:val="000000"/>
          <w:shd w:val="clear" w:color="auto" w:fill="FFFFFF"/>
        </w:rPr>
      </w:pPr>
      <w:r w:rsidRPr="00521481">
        <w:rPr>
          <w:rStyle w:val="FontStyle36"/>
        </w:rPr>
        <w:t>КО</w:t>
      </w:r>
      <w:r w:rsidRPr="009B0E5C">
        <w:rPr>
          <w:rStyle w:val="FontStyle36"/>
          <w:vertAlign w:val="subscript"/>
        </w:rPr>
        <w:t>4</w:t>
      </w:r>
      <w:r w:rsidRPr="00521481">
        <w:rPr>
          <w:rStyle w:val="FontStyle36"/>
        </w:rPr>
        <w:t xml:space="preserve"> (критерии оценивания</w:t>
      </w:r>
      <w:r w:rsidRPr="009B0E5C">
        <w:rPr>
          <w:b/>
          <w:bCs/>
          <w:color w:val="000000"/>
          <w:shd w:val="clear" w:color="auto" w:fill="FFFFFF"/>
        </w:rPr>
        <w:t xml:space="preserve"> анализа текста </w:t>
      </w:r>
    </w:p>
    <w:p w:rsidR="006C2088" w:rsidRPr="009B0E5C" w:rsidRDefault="006C2088" w:rsidP="006C2088">
      <w:pPr>
        <w:ind w:left="284"/>
        <w:rPr>
          <w:color w:val="000000"/>
          <w:shd w:val="clear" w:color="auto" w:fill="FFFFFF"/>
        </w:rPr>
      </w:pPr>
      <w:r w:rsidRPr="009B0E5C">
        <w:rPr>
          <w:color w:val="000000"/>
          <w:shd w:val="clear" w:color="auto" w:fill="FFFFFF"/>
        </w:rPr>
        <w:t>1. Полнота анализа по предложенному плану анализа текста;</w:t>
      </w:r>
    </w:p>
    <w:p w:rsidR="006C2088" w:rsidRPr="009B0E5C" w:rsidRDefault="006C2088" w:rsidP="006C2088">
      <w:pPr>
        <w:ind w:left="284"/>
        <w:rPr>
          <w:color w:val="000000"/>
        </w:rPr>
      </w:pPr>
      <w:r w:rsidRPr="009B0E5C">
        <w:rPr>
          <w:color w:val="000000"/>
        </w:rPr>
        <w:t xml:space="preserve">2..Аккуратность оформления </w:t>
      </w:r>
    </w:p>
    <w:p w:rsidR="006C2088" w:rsidRPr="009B0E5C" w:rsidRDefault="006C2088" w:rsidP="006C2088">
      <w:pPr>
        <w:ind w:left="284"/>
      </w:pPr>
      <w:r>
        <w:t>3.Грамотность: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7189"/>
      </w:tblGrid>
      <w:tr w:rsidR="006C2088" w:rsidRPr="00486683" w:rsidTr="00AC1D63">
        <w:tc>
          <w:tcPr>
            <w:tcW w:w="2660" w:type="dxa"/>
          </w:tcPr>
          <w:p w:rsidR="006C2088" w:rsidRPr="00486683" w:rsidRDefault="006C2088" w:rsidP="00AC1D63">
            <w:r w:rsidRPr="00486683">
              <w:t xml:space="preserve">«5»- </w:t>
            </w:r>
          </w:p>
          <w:p w:rsidR="006C2088" w:rsidRPr="00486683" w:rsidRDefault="006C2088" w:rsidP="00AC1D63"/>
        </w:tc>
        <w:tc>
          <w:tcPr>
            <w:tcW w:w="8022" w:type="dxa"/>
          </w:tcPr>
          <w:p w:rsidR="006C2088" w:rsidRPr="00486683" w:rsidRDefault="006C2088" w:rsidP="00AC1D63">
            <w:r w:rsidRPr="00486683">
              <w:t>обучающийся освоил теоретический материал, получил навыки его применения па практике, свободно владеет навыками комплексного анализа текста, активно принимал участие в обсуждении тем, свободно ориентируется в тексте, творчески мыслит- допущена 1 ошибка, 1 ошибка орфографическая</w:t>
            </w:r>
          </w:p>
        </w:tc>
      </w:tr>
      <w:tr w:rsidR="006C2088" w:rsidRPr="00486683" w:rsidTr="00AC1D63">
        <w:tc>
          <w:tcPr>
            <w:tcW w:w="2660" w:type="dxa"/>
          </w:tcPr>
          <w:p w:rsidR="006C2088" w:rsidRPr="00486683" w:rsidRDefault="006C2088" w:rsidP="00AC1D63">
            <w:r w:rsidRPr="00486683">
              <w:t>«4»-</w:t>
            </w:r>
          </w:p>
        </w:tc>
        <w:tc>
          <w:tcPr>
            <w:tcW w:w="8022" w:type="dxa"/>
          </w:tcPr>
          <w:p w:rsidR="006C2088" w:rsidRPr="00486683" w:rsidRDefault="006C2088" w:rsidP="00AC1D63">
            <w:r w:rsidRPr="00486683">
              <w:t>при понимании 75% основных фактов при анализе текста, допущены 2 ошибки, 2 ошибки орфографические</w:t>
            </w:r>
          </w:p>
        </w:tc>
      </w:tr>
      <w:tr w:rsidR="006C2088" w:rsidRPr="00486683" w:rsidTr="00AC1D63">
        <w:tc>
          <w:tcPr>
            <w:tcW w:w="2660" w:type="dxa"/>
          </w:tcPr>
          <w:p w:rsidR="006C2088" w:rsidRPr="00486683" w:rsidRDefault="006C2088" w:rsidP="00AC1D63">
            <w:r w:rsidRPr="00486683">
              <w:t>«3»-</w:t>
            </w:r>
          </w:p>
        </w:tc>
        <w:tc>
          <w:tcPr>
            <w:tcW w:w="8022" w:type="dxa"/>
          </w:tcPr>
          <w:p w:rsidR="006C2088" w:rsidRPr="00486683" w:rsidRDefault="006C2088" w:rsidP="00AC1D63">
            <w:r w:rsidRPr="00486683">
              <w:t>при понимании менее 50% основных фактов при анализе текста, допущены 3 ошибки, 3 ошибки орфографические</w:t>
            </w:r>
          </w:p>
        </w:tc>
      </w:tr>
      <w:tr w:rsidR="006C2088" w:rsidRPr="00486683" w:rsidTr="00AC1D63">
        <w:tc>
          <w:tcPr>
            <w:tcW w:w="2660" w:type="dxa"/>
          </w:tcPr>
          <w:p w:rsidR="006C2088" w:rsidRPr="00486683" w:rsidRDefault="006C2088" w:rsidP="00AC1D63">
            <w:r w:rsidRPr="00486683">
              <w:t> </w:t>
            </w:r>
          </w:p>
          <w:p w:rsidR="006C2088" w:rsidRPr="00486683" w:rsidRDefault="006C2088" w:rsidP="00AC1D63">
            <w:r w:rsidRPr="00486683">
              <w:t>«2»-</w:t>
            </w:r>
          </w:p>
        </w:tc>
        <w:tc>
          <w:tcPr>
            <w:tcW w:w="8022" w:type="dxa"/>
          </w:tcPr>
          <w:p w:rsidR="006C2088" w:rsidRPr="00486683" w:rsidRDefault="006C2088" w:rsidP="00AC1D63">
            <w:r w:rsidRPr="00486683">
              <w:t>не ставится, обучающийся получает возможность доработать с текстом, получить консультацию. допущено более 5 ошибок</w:t>
            </w:r>
          </w:p>
        </w:tc>
      </w:tr>
    </w:tbl>
    <w:p w:rsidR="006C2088" w:rsidRDefault="006C2088" w:rsidP="006C2088">
      <w:pPr>
        <w:pStyle w:val="af5"/>
        <w:numPr>
          <w:ilvl w:val="0"/>
          <w:numId w:val="8"/>
        </w:numPr>
      </w:pPr>
    </w:p>
    <w:p w:rsidR="006C2088" w:rsidRPr="00491339" w:rsidRDefault="006C2088" w:rsidP="006C2088">
      <w:pPr>
        <w:pStyle w:val="c1"/>
        <w:numPr>
          <w:ilvl w:val="0"/>
          <w:numId w:val="8"/>
        </w:numPr>
        <w:shd w:val="clear" w:color="auto" w:fill="FFFFFF"/>
        <w:spacing w:before="0" w:beforeAutospacing="0" w:after="0" w:afterAutospacing="0" w:line="300" w:lineRule="atLeast"/>
        <w:jc w:val="center"/>
      </w:pPr>
      <w:r w:rsidRPr="00521481">
        <w:rPr>
          <w:rStyle w:val="FontStyle36"/>
        </w:rPr>
        <w:t>КО</w:t>
      </w:r>
      <w:r>
        <w:rPr>
          <w:rStyle w:val="FontStyle36"/>
          <w:vertAlign w:val="subscript"/>
        </w:rPr>
        <w:t>5</w:t>
      </w:r>
      <w:r w:rsidRPr="00521481">
        <w:rPr>
          <w:rStyle w:val="FontStyle36"/>
        </w:rPr>
        <w:t xml:space="preserve"> (критерии оценивания</w:t>
      </w:r>
      <w:r w:rsidRPr="00521481">
        <w:rPr>
          <w:b/>
          <w:bCs/>
        </w:rPr>
        <w:t xml:space="preserve"> </w:t>
      </w:r>
      <w:r w:rsidRPr="00491339">
        <w:rPr>
          <w:rStyle w:val="aff2"/>
        </w:rPr>
        <w:t>сочинения</w:t>
      </w:r>
      <w:r>
        <w:rPr>
          <w:rStyle w:val="aff2"/>
        </w:rPr>
        <w:t>)</w:t>
      </w:r>
    </w:p>
    <w:p w:rsidR="006C2088" w:rsidRPr="00491339" w:rsidRDefault="006C2088" w:rsidP="006C2088">
      <w:pPr>
        <w:pStyle w:val="af9"/>
        <w:numPr>
          <w:ilvl w:val="0"/>
          <w:numId w:val="8"/>
        </w:numPr>
        <w:shd w:val="clear" w:color="auto" w:fill="FFFFFF"/>
        <w:spacing w:beforeAutospacing="0" w:afterAutospacing="0" w:line="300" w:lineRule="atLeast"/>
        <w:jc w:val="both"/>
      </w:pPr>
      <w:r w:rsidRPr="00491339">
        <w:t>Сочинение оценивается по пяти критериям. Первый критерий (содержательный) является главным. Если при проверке сочинения по первому критерию поставлено 0 баллов, то задание считается невыполненным и дальше не проверяется: по всем остальным критериям выставляется 0 баллов.</w:t>
      </w:r>
    </w:p>
    <w:p w:rsidR="006C2088" w:rsidRPr="00491339" w:rsidRDefault="006C2088" w:rsidP="006C2088">
      <w:pPr>
        <w:pStyle w:val="af9"/>
        <w:numPr>
          <w:ilvl w:val="0"/>
          <w:numId w:val="8"/>
        </w:numPr>
        <w:shd w:val="clear" w:color="auto" w:fill="FFFFFF"/>
        <w:spacing w:beforeAutospacing="0" w:afterAutospacing="0" w:line="300" w:lineRule="atLeast"/>
        <w:jc w:val="both"/>
      </w:pPr>
      <w:r w:rsidRPr="00491339">
        <w:t>При оценке следует учитывать объем написанного сочинения. Если в сочинении менее 200 слов, то такая работа считается невыполненной и оценивается 0 баллов.</w:t>
      </w:r>
    </w:p>
    <w:p w:rsidR="006C2088" w:rsidRPr="00491339" w:rsidRDefault="006C2088" w:rsidP="006C2088">
      <w:pPr>
        <w:pStyle w:val="af9"/>
        <w:numPr>
          <w:ilvl w:val="0"/>
          <w:numId w:val="8"/>
        </w:numPr>
        <w:shd w:val="clear" w:color="auto" w:fill="FFFFFF"/>
        <w:spacing w:beforeAutospacing="0" w:afterAutospacing="0" w:line="300" w:lineRule="atLeast"/>
        <w:jc w:val="both"/>
      </w:pPr>
      <w:r w:rsidRPr="00491339">
        <w:t>Максимальное количество слов в сочинении не установлено, но обучающийся в определении объема своего сочинения должен исходить из того, что на всю работу отводится 4 часа. Рекомендуемое максимальное количество слов в сочинении 400 слов.</w:t>
      </w:r>
    </w:p>
    <w:p w:rsidR="006C2088" w:rsidRPr="00491339" w:rsidRDefault="006C2088" w:rsidP="006C2088">
      <w:pPr>
        <w:pStyle w:val="c2"/>
        <w:numPr>
          <w:ilvl w:val="0"/>
          <w:numId w:val="8"/>
        </w:numPr>
        <w:shd w:val="clear" w:color="auto" w:fill="FFFFFF"/>
        <w:spacing w:before="0" w:beforeAutospacing="0" w:after="0" w:afterAutospacing="0" w:line="300" w:lineRule="atLeast"/>
        <w:jc w:val="both"/>
      </w:pPr>
      <w:r w:rsidRPr="00491339">
        <w:rPr>
          <w:rStyle w:val="aff3"/>
          <w:rFonts w:eastAsia="Calibri"/>
          <w:b/>
          <w:bCs/>
        </w:rPr>
        <w:t>1.Глубина раскрытия темы - максимум 2 балла</w:t>
      </w:r>
    </w:p>
    <w:p w:rsidR="006C2088" w:rsidRPr="00491339" w:rsidRDefault="006C2088" w:rsidP="006C2088">
      <w:pPr>
        <w:pStyle w:val="af9"/>
        <w:numPr>
          <w:ilvl w:val="0"/>
          <w:numId w:val="8"/>
        </w:numPr>
        <w:shd w:val="clear" w:color="auto" w:fill="FFFFFF"/>
        <w:spacing w:beforeAutospacing="0" w:afterAutospacing="0" w:line="300" w:lineRule="atLeast"/>
        <w:jc w:val="both"/>
      </w:pPr>
      <w:r w:rsidRPr="00491339">
        <w:t>Обучающийся раскрывает тему сочинения и /или отвечает на поставленный вопрос, аргументирует свои тезисы в соответствии с формулировкой темы,</w:t>
      </w:r>
    </w:p>
    <w:p w:rsidR="006C2088" w:rsidRPr="00491339" w:rsidRDefault="006C2088" w:rsidP="006C2088">
      <w:pPr>
        <w:pStyle w:val="af9"/>
        <w:numPr>
          <w:ilvl w:val="0"/>
          <w:numId w:val="8"/>
        </w:numPr>
        <w:shd w:val="clear" w:color="auto" w:fill="FFFFFF"/>
        <w:spacing w:beforeAutospacing="0" w:afterAutospacing="0" w:line="300" w:lineRule="atLeast"/>
        <w:jc w:val="both"/>
      </w:pPr>
      <w:r w:rsidRPr="00491339">
        <w:t xml:space="preserve">тезисы аргументированы обращением к тексту литературного произведения и/или фактам истории, культуры, обращение к тексту того или иного литературного </w:t>
      </w:r>
      <w:r w:rsidRPr="00491339">
        <w:lastRenderedPageBreak/>
        <w:t>произведения и/или к тому или иному факту истории, культуры оправдано логикой и содержанием сочинения - </w:t>
      </w:r>
      <w:r w:rsidRPr="00491339">
        <w:rPr>
          <w:rStyle w:val="aff2"/>
        </w:rPr>
        <w:t>2 балла</w:t>
      </w:r>
    </w:p>
    <w:p w:rsidR="006C2088" w:rsidRPr="00491339" w:rsidRDefault="006C2088" w:rsidP="006C2088">
      <w:pPr>
        <w:pStyle w:val="af9"/>
        <w:numPr>
          <w:ilvl w:val="0"/>
          <w:numId w:val="8"/>
        </w:numPr>
        <w:shd w:val="clear" w:color="auto" w:fill="FFFFFF"/>
        <w:spacing w:beforeAutospacing="0" w:afterAutospacing="0" w:line="300" w:lineRule="atLeast"/>
        <w:jc w:val="both"/>
      </w:pPr>
      <w:r w:rsidRPr="00491339">
        <w:t>Обучающийся раскрывает тему сочинения поверхностно и /или отвечает на поставленный вопрос, и/или аргументирует свои тезисы в соответствии с формулировкой темы, но не обращается к тексту литературного произведения или фактам истории, культуры, и/или обращение к тексту литературного произведения и/или фактам истории, культуры не оправдано логикой и содержанием сочинения - </w:t>
      </w:r>
      <w:r w:rsidRPr="00491339">
        <w:rPr>
          <w:rStyle w:val="aff2"/>
        </w:rPr>
        <w:t>1 балл</w:t>
      </w:r>
    </w:p>
    <w:p w:rsidR="006C2088" w:rsidRPr="00491339" w:rsidRDefault="006C2088" w:rsidP="006C2088">
      <w:pPr>
        <w:pStyle w:val="af9"/>
        <w:numPr>
          <w:ilvl w:val="0"/>
          <w:numId w:val="8"/>
        </w:numPr>
        <w:shd w:val="clear" w:color="auto" w:fill="FFFFFF"/>
        <w:spacing w:beforeAutospacing="0" w:afterAutospacing="0" w:line="300" w:lineRule="atLeast"/>
        <w:jc w:val="both"/>
      </w:pPr>
      <w:r w:rsidRPr="00491339">
        <w:t>Обучающийся не раскрывает тему сочинения, не даёт ответа на вопрос, и/или обращение к тексту литературного произведения и/или фактам истории, культуры отсутствует - </w:t>
      </w:r>
      <w:r w:rsidRPr="00491339">
        <w:rPr>
          <w:rStyle w:val="aff2"/>
        </w:rPr>
        <w:t>0 баллов</w:t>
      </w:r>
    </w:p>
    <w:p w:rsidR="006C2088" w:rsidRPr="00491339" w:rsidRDefault="006C2088" w:rsidP="006C2088">
      <w:pPr>
        <w:pStyle w:val="c2"/>
        <w:numPr>
          <w:ilvl w:val="0"/>
          <w:numId w:val="8"/>
        </w:numPr>
        <w:shd w:val="clear" w:color="auto" w:fill="FFFFFF"/>
        <w:spacing w:before="0" w:beforeAutospacing="0" w:after="0" w:afterAutospacing="0" w:line="300" w:lineRule="atLeast"/>
        <w:jc w:val="both"/>
      </w:pPr>
      <w:r w:rsidRPr="00491339">
        <w:rPr>
          <w:rStyle w:val="aff3"/>
          <w:rFonts w:eastAsia="Calibri"/>
          <w:b/>
          <w:bCs/>
        </w:rPr>
        <w:t>2.Знание текста художественного произведения и/или фактов истории, культуры - максимум 2 балла</w:t>
      </w:r>
    </w:p>
    <w:p w:rsidR="006C2088" w:rsidRPr="00491339" w:rsidRDefault="006C2088" w:rsidP="006C2088">
      <w:pPr>
        <w:pStyle w:val="af9"/>
        <w:numPr>
          <w:ilvl w:val="0"/>
          <w:numId w:val="8"/>
        </w:numPr>
        <w:shd w:val="clear" w:color="auto" w:fill="FFFFFF"/>
        <w:spacing w:beforeAutospacing="0" w:afterAutospacing="0" w:line="300" w:lineRule="atLeast"/>
        <w:jc w:val="both"/>
      </w:pPr>
      <w:r w:rsidRPr="00491339">
        <w:t>Обучающийся показывает знание текста, апеллирует к тексту в своих суждениях (интерпретирует, цитирует, комментирует, пересказывает, анализирует) текст художественного произведения, и/или обнаруживает знания фактов истории и культуры (интерпретирует, анализирует, комментирует их)</w:t>
      </w:r>
    </w:p>
    <w:p w:rsidR="006C2088" w:rsidRPr="00491339" w:rsidRDefault="006C2088" w:rsidP="006C2088">
      <w:pPr>
        <w:pStyle w:val="af9"/>
        <w:numPr>
          <w:ilvl w:val="0"/>
          <w:numId w:val="8"/>
        </w:numPr>
        <w:shd w:val="clear" w:color="auto" w:fill="FFFFFF"/>
        <w:spacing w:beforeAutospacing="0" w:afterAutospacing="0" w:line="300" w:lineRule="atLeast"/>
        <w:jc w:val="both"/>
      </w:pPr>
      <w:r w:rsidRPr="00491339">
        <w:t>фактические ошибки и неточности отсутствуют - </w:t>
      </w:r>
      <w:r w:rsidRPr="00491339">
        <w:rPr>
          <w:rStyle w:val="aff2"/>
        </w:rPr>
        <w:t>2 балла</w:t>
      </w:r>
    </w:p>
    <w:p w:rsidR="006C2088" w:rsidRPr="00491339" w:rsidRDefault="006C2088" w:rsidP="006C2088">
      <w:pPr>
        <w:pStyle w:val="af9"/>
        <w:numPr>
          <w:ilvl w:val="0"/>
          <w:numId w:val="8"/>
        </w:numPr>
        <w:shd w:val="clear" w:color="auto" w:fill="FFFFFF"/>
        <w:spacing w:beforeAutospacing="0" w:afterAutospacing="0" w:line="300" w:lineRule="atLeast"/>
        <w:jc w:val="both"/>
      </w:pPr>
      <w:r w:rsidRPr="00491339">
        <w:t>Показывает недостаточное знание текста и/или неумение его анализировать и интерпретировать, подменяя анализ и интерпретацию пересказом</w:t>
      </w:r>
    </w:p>
    <w:p w:rsidR="006C2088" w:rsidRPr="00491339" w:rsidRDefault="006C2088" w:rsidP="006C2088">
      <w:pPr>
        <w:pStyle w:val="af9"/>
        <w:numPr>
          <w:ilvl w:val="0"/>
          <w:numId w:val="8"/>
        </w:numPr>
        <w:shd w:val="clear" w:color="auto" w:fill="FFFFFF"/>
        <w:spacing w:beforeAutospacing="0" w:afterAutospacing="0" w:line="300" w:lineRule="atLeast"/>
        <w:jc w:val="both"/>
      </w:pPr>
      <w:r w:rsidRPr="00491339">
        <w:t>и/или допускает не более 3 фактических ошибок в знании текста или фонового материала - </w:t>
      </w:r>
      <w:r w:rsidRPr="00491339">
        <w:rPr>
          <w:rStyle w:val="aff2"/>
        </w:rPr>
        <w:t>1 балл</w:t>
      </w:r>
    </w:p>
    <w:p w:rsidR="006C2088" w:rsidRPr="00491339" w:rsidRDefault="006C2088" w:rsidP="006C2088">
      <w:pPr>
        <w:pStyle w:val="af9"/>
        <w:numPr>
          <w:ilvl w:val="0"/>
          <w:numId w:val="8"/>
        </w:numPr>
        <w:shd w:val="clear" w:color="auto" w:fill="FFFFFF"/>
        <w:spacing w:beforeAutospacing="0" w:afterAutospacing="0" w:line="300" w:lineRule="atLeast"/>
        <w:jc w:val="both"/>
      </w:pPr>
      <w:r w:rsidRPr="00491339">
        <w:t>Показывает незнание текста, неумение его анализировать и интерпретировать и/или допускает более 3 фактических ошибок - </w:t>
      </w:r>
      <w:r w:rsidRPr="00491339">
        <w:rPr>
          <w:rStyle w:val="aff2"/>
        </w:rPr>
        <w:t>0 баллов</w:t>
      </w:r>
    </w:p>
    <w:p w:rsidR="006C2088" w:rsidRPr="00491339" w:rsidRDefault="006C2088" w:rsidP="006C2088">
      <w:pPr>
        <w:pStyle w:val="c2"/>
        <w:numPr>
          <w:ilvl w:val="0"/>
          <w:numId w:val="8"/>
        </w:numPr>
        <w:shd w:val="clear" w:color="auto" w:fill="FFFFFF"/>
        <w:spacing w:before="0" w:beforeAutospacing="0" w:after="0" w:afterAutospacing="0" w:line="300" w:lineRule="atLeast"/>
        <w:jc w:val="both"/>
      </w:pPr>
      <w:r w:rsidRPr="00491339">
        <w:rPr>
          <w:rStyle w:val="aff3"/>
          <w:rFonts w:eastAsia="Calibri"/>
          <w:b/>
          <w:bCs/>
        </w:rPr>
        <w:t>3.Культурологическая и/или филологическая компетентность - максимум 1 балл</w:t>
      </w:r>
    </w:p>
    <w:p w:rsidR="006C2088" w:rsidRPr="00491339" w:rsidRDefault="006C2088" w:rsidP="006C2088">
      <w:pPr>
        <w:pStyle w:val="af9"/>
        <w:numPr>
          <w:ilvl w:val="0"/>
          <w:numId w:val="8"/>
        </w:numPr>
        <w:shd w:val="clear" w:color="auto" w:fill="FFFFFF"/>
        <w:spacing w:beforeAutospacing="0" w:afterAutospacing="0" w:line="300" w:lineRule="atLeast"/>
        <w:jc w:val="both"/>
      </w:pPr>
      <w:r w:rsidRPr="00491339">
        <w:t>Обучающийся применяет термины и понятия литературоведения, культурологии, искусствоведения в качестве инструмента интерпретации и анализа - </w:t>
      </w:r>
      <w:r w:rsidRPr="00491339">
        <w:rPr>
          <w:rStyle w:val="aff2"/>
        </w:rPr>
        <w:t>1 балл</w:t>
      </w:r>
    </w:p>
    <w:p w:rsidR="006C2088" w:rsidRPr="00491339" w:rsidRDefault="006C2088" w:rsidP="006C2088">
      <w:pPr>
        <w:pStyle w:val="af9"/>
        <w:numPr>
          <w:ilvl w:val="0"/>
          <w:numId w:val="8"/>
        </w:numPr>
        <w:shd w:val="clear" w:color="auto" w:fill="FFFFFF"/>
        <w:spacing w:beforeAutospacing="0" w:afterAutospacing="0" w:line="300" w:lineRule="atLeast"/>
        <w:jc w:val="both"/>
      </w:pPr>
      <w:r w:rsidRPr="00491339">
        <w:t>Не применяет термины и понятия литературоведения, культурологии, искусствоведения - </w:t>
      </w:r>
      <w:r w:rsidRPr="00491339">
        <w:rPr>
          <w:rStyle w:val="aff2"/>
        </w:rPr>
        <w:t>0 баллов</w:t>
      </w:r>
    </w:p>
    <w:p w:rsidR="006C2088" w:rsidRPr="00491339" w:rsidRDefault="006C2088" w:rsidP="006C2088">
      <w:pPr>
        <w:pStyle w:val="c2"/>
        <w:numPr>
          <w:ilvl w:val="0"/>
          <w:numId w:val="8"/>
        </w:numPr>
        <w:shd w:val="clear" w:color="auto" w:fill="FFFFFF"/>
        <w:spacing w:before="0" w:beforeAutospacing="0" w:after="0" w:afterAutospacing="0" w:line="300" w:lineRule="atLeast"/>
        <w:jc w:val="both"/>
      </w:pPr>
      <w:r w:rsidRPr="00491339">
        <w:rPr>
          <w:rStyle w:val="aff3"/>
          <w:rFonts w:eastAsia="Calibri"/>
          <w:b/>
          <w:bCs/>
        </w:rPr>
        <w:t>4.Композиционная цельность и логичность изложения - максимум 2 балла</w:t>
      </w:r>
    </w:p>
    <w:p w:rsidR="006C2088" w:rsidRPr="00491339" w:rsidRDefault="006C2088" w:rsidP="006C2088">
      <w:pPr>
        <w:pStyle w:val="af9"/>
        <w:numPr>
          <w:ilvl w:val="0"/>
          <w:numId w:val="8"/>
        </w:numPr>
        <w:shd w:val="clear" w:color="auto" w:fill="FFFFFF"/>
        <w:spacing w:beforeAutospacing="0" w:afterAutospacing="0" w:line="300" w:lineRule="atLeast"/>
        <w:jc w:val="both"/>
      </w:pPr>
      <w:r w:rsidRPr="00491339">
        <w:t>Сочинение характеризуется композиционной цельностью, его части логично связаны, внутри смысловых частей нет нарушений последовательности и необоснованных повторов - </w:t>
      </w:r>
      <w:r w:rsidRPr="00491339">
        <w:rPr>
          <w:rStyle w:val="aff2"/>
        </w:rPr>
        <w:t>2 балла</w:t>
      </w:r>
    </w:p>
    <w:p w:rsidR="006C2088" w:rsidRPr="00491339" w:rsidRDefault="006C2088" w:rsidP="006C2088">
      <w:pPr>
        <w:pStyle w:val="af9"/>
        <w:numPr>
          <w:ilvl w:val="0"/>
          <w:numId w:val="8"/>
        </w:numPr>
        <w:shd w:val="clear" w:color="auto" w:fill="FFFFFF"/>
        <w:spacing w:beforeAutospacing="0" w:afterAutospacing="0" w:line="300" w:lineRule="atLeast"/>
        <w:jc w:val="both"/>
      </w:pPr>
      <w:r w:rsidRPr="00491339">
        <w:t>Сочинение характеризуется композиционной цельностью, его части логически связаны между собой, но внутри смысловых частей есть нарушения последовательности и необоснованные повторы и/или в сочинении прослеживается композиционный замысел, но есть нарушения композиционной связи между смысловыми частями, и/или мысль повторяется и не развивается - </w:t>
      </w:r>
      <w:r w:rsidRPr="00491339">
        <w:rPr>
          <w:rStyle w:val="aff2"/>
        </w:rPr>
        <w:t>1 балл</w:t>
      </w:r>
    </w:p>
    <w:p w:rsidR="006C2088" w:rsidRPr="00491339" w:rsidRDefault="006C2088" w:rsidP="006C2088">
      <w:pPr>
        <w:pStyle w:val="af9"/>
        <w:numPr>
          <w:ilvl w:val="0"/>
          <w:numId w:val="8"/>
        </w:numPr>
        <w:shd w:val="clear" w:color="auto" w:fill="FFFFFF"/>
        <w:spacing w:beforeAutospacing="0" w:afterAutospacing="0" w:line="300" w:lineRule="atLeast"/>
        <w:jc w:val="both"/>
      </w:pPr>
      <w:r w:rsidRPr="00491339">
        <w:t>В сочинении не прослеживается композиционного замысла; допущены грубые нарушения последовательности частей высказывания, существенно затрудняющие понимание смысла сочинения - </w:t>
      </w:r>
      <w:r w:rsidRPr="00491339">
        <w:rPr>
          <w:rStyle w:val="aff2"/>
        </w:rPr>
        <w:t>0 баллов</w:t>
      </w:r>
    </w:p>
    <w:p w:rsidR="006C2088" w:rsidRPr="00491339" w:rsidRDefault="006C2088" w:rsidP="006C2088">
      <w:pPr>
        <w:pStyle w:val="c2"/>
        <w:numPr>
          <w:ilvl w:val="0"/>
          <w:numId w:val="8"/>
        </w:numPr>
        <w:shd w:val="clear" w:color="auto" w:fill="FFFFFF"/>
        <w:spacing w:before="0" w:beforeAutospacing="0" w:after="0" w:afterAutospacing="0" w:line="300" w:lineRule="atLeast"/>
        <w:jc w:val="both"/>
      </w:pPr>
      <w:r w:rsidRPr="00491339">
        <w:rPr>
          <w:rStyle w:val="aff3"/>
          <w:rFonts w:eastAsia="Calibri"/>
          <w:b/>
          <w:bCs/>
        </w:rPr>
        <w:t>5.Следования нормам речи - максимум 2 балла</w:t>
      </w:r>
    </w:p>
    <w:p w:rsidR="006C2088" w:rsidRPr="00491339" w:rsidRDefault="006C2088" w:rsidP="006C2088">
      <w:pPr>
        <w:pStyle w:val="af9"/>
        <w:numPr>
          <w:ilvl w:val="0"/>
          <w:numId w:val="8"/>
        </w:numPr>
        <w:shd w:val="clear" w:color="auto" w:fill="FFFFFF"/>
        <w:spacing w:beforeAutospacing="0" w:afterAutospacing="0" w:line="300" w:lineRule="atLeast"/>
        <w:jc w:val="both"/>
      </w:pPr>
      <w:r w:rsidRPr="00491339">
        <w:t>Речевых ошибок нет, или допущено не более 2 речевых ошибок - </w:t>
      </w:r>
      <w:r w:rsidRPr="00491339">
        <w:rPr>
          <w:rStyle w:val="aff2"/>
        </w:rPr>
        <w:t>2 балла</w:t>
      </w:r>
    </w:p>
    <w:p w:rsidR="006C2088" w:rsidRPr="00491339" w:rsidRDefault="006C2088" w:rsidP="006C2088">
      <w:pPr>
        <w:pStyle w:val="af9"/>
        <w:numPr>
          <w:ilvl w:val="0"/>
          <w:numId w:val="8"/>
        </w:numPr>
        <w:shd w:val="clear" w:color="auto" w:fill="FFFFFF"/>
        <w:spacing w:beforeAutospacing="0" w:afterAutospacing="0" w:line="300" w:lineRule="atLeast"/>
        <w:jc w:val="both"/>
      </w:pPr>
      <w:r w:rsidRPr="00491339">
        <w:t>Допущены 3 – 4 речевые ошибки - </w:t>
      </w:r>
      <w:r w:rsidRPr="00491339">
        <w:rPr>
          <w:rStyle w:val="aff2"/>
        </w:rPr>
        <w:t>1 балл</w:t>
      </w:r>
    </w:p>
    <w:p w:rsidR="006C2088" w:rsidRPr="00491339" w:rsidRDefault="006C2088" w:rsidP="006C2088">
      <w:pPr>
        <w:pStyle w:val="af9"/>
        <w:numPr>
          <w:ilvl w:val="0"/>
          <w:numId w:val="8"/>
        </w:numPr>
        <w:shd w:val="clear" w:color="auto" w:fill="FFFFFF"/>
        <w:spacing w:beforeAutospacing="0" w:afterAutospacing="0" w:line="300" w:lineRule="atLeast"/>
        <w:jc w:val="both"/>
      </w:pPr>
      <w:r w:rsidRPr="00491339">
        <w:t>Допущено 5 и более речевых ошибок - </w:t>
      </w:r>
      <w:r w:rsidRPr="00491339">
        <w:rPr>
          <w:rStyle w:val="aff2"/>
        </w:rPr>
        <w:t>0 баллов</w:t>
      </w:r>
    </w:p>
    <w:p w:rsidR="006C2088" w:rsidRPr="00491339" w:rsidRDefault="006C2088" w:rsidP="006C2088">
      <w:pPr>
        <w:pStyle w:val="af9"/>
        <w:numPr>
          <w:ilvl w:val="0"/>
          <w:numId w:val="8"/>
        </w:numPr>
        <w:shd w:val="clear" w:color="auto" w:fill="FFFFFF"/>
        <w:spacing w:beforeAutospacing="0" w:afterAutospacing="0" w:line="300" w:lineRule="atLeast"/>
        <w:jc w:val="both"/>
      </w:pPr>
      <w:r w:rsidRPr="00491339">
        <w:rPr>
          <w:rStyle w:val="aff2"/>
          <w:u w:val="single"/>
        </w:rPr>
        <w:t>Максимальный балл:9</w:t>
      </w:r>
    </w:p>
    <w:p w:rsidR="006C2088" w:rsidRPr="007F2E3F" w:rsidRDefault="006C2088" w:rsidP="006C2088">
      <w:pPr>
        <w:pStyle w:val="c2"/>
        <w:numPr>
          <w:ilvl w:val="0"/>
          <w:numId w:val="8"/>
        </w:numPr>
        <w:shd w:val="clear" w:color="auto" w:fill="FFFFFF"/>
        <w:spacing w:before="0" w:beforeAutospacing="0" w:after="0" w:afterAutospacing="0" w:line="300" w:lineRule="atLeast"/>
        <w:jc w:val="both"/>
      </w:pPr>
      <w:r w:rsidRPr="007F2E3F">
        <w:rPr>
          <w:rStyle w:val="aff3"/>
          <w:rFonts w:eastAsia="Calibri"/>
        </w:rPr>
        <w:lastRenderedPageBreak/>
        <w:t>Примечание</w:t>
      </w:r>
    </w:p>
    <w:p w:rsidR="006C2088" w:rsidRPr="007F2E3F" w:rsidRDefault="006C2088" w:rsidP="006C2088">
      <w:pPr>
        <w:pStyle w:val="af5"/>
        <w:numPr>
          <w:ilvl w:val="0"/>
          <w:numId w:val="8"/>
        </w:numPr>
      </w:pPr>
      <w:r>
        <w:t>Преподаватель</w:t>
      </w:r>
      <w:r w:rsidRPr="007F2E3F">
        <w:t xml:space="preserve"> вправе поставить 1 дополнительный балл за самостоятельность мышления, творческий, нестандартный подход, оригинальность</w:t>
      </w:r>
    </w:p>
    <w:p w:rsidR="006C2088" w:rsidRPr="000D0DC0" w:rsidRDefault="006C2088" w:rsidP="006C2088">
      <w:pPr>
        <w:pStyle w:val="af5"/>
        <w:ind w:left="709"/>
        <w:jc w:val="both"/>
      </w:pPr>
    </w:p>
    <w:p w:rsidR="007F53ED" w:rsidRDefault="007F53ED">
      <w:pPr>
        <w:jc w:val="both"/>
        <w:rPr>
          <w:color w:val="FF0000"/>
        </w:rPr>
      </w:pPr>
    </w:p>
    <w:sectPr w:rsidR="007F53ED" w:rsidSect="007F53ED">
      <w:footerReference w:type="default" r:id="rId17"/>
      <w:pgSz w:w="11906" w:h="16838"/>
      <w:pgMar w:top="1134" w:right="850" w:bottom="1134" w:left="1701" w:header="0" w:footer="708" w:gutter="0"/>
      <w:pgNumType w:start="15"/>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546" w:rsidRDefault="00CF3546" w:rsidP="007F53ED">
      <w:r>
        <w:separator/>
      </w:r>
    </w:p>
  </w:endnote>
  <w:endnote w:type="continuationSeparator" w:id="0">
    <w:p w:rsidR="00CF3546" w:rsidRDefault="00CF3546" w:rsidP="007F5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3134135"/>
      <w:docPartObj>
        <w:docPartGallery w:val="Page Numbers (Bottom of Page)"/>
        <w:docPartUnique/>
      </w:docPartObj>
    </w:sdtPr>
    <w:sdtEndPr/>
    <w:sdtContent>
      <w:p w:rsidR="00D27EC4" w:rsidRDefault="00D27EC4">
        <w:pPr>
          <w:pStyle w:val="10"/>
          <w:jc w:val="right"/>
        </w:pPr>
        <w:r>
          <w:fldChar w:fldCharType="begin"/>
        </w:r>
        <w:r>
          <w:instrText xml:space="preserve"> PAGE </w:instrText>
        </w:r>
        <w:r>
          <w:fldChar w:fldCharType="separate"/>
        </w:r>
        <w:r w:rsidR="00EE4DF7">
          <w:rPr>
            <w:noProof/>
          </w:rPr>
          <w:t>20</w:t>
        </w:r>
        <w:r>
          <w:rPr>
            <w:noProof/>
          </w:rPr>
          <w:fldChar w:fldCharType="end"/>
        </w:r>
      </w:p>
      <w:p w:rsidR="00D27EC4" w:rsidRDefault="00CF3546"/>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2257801"/>
      <w:docPartObj>
        <w:docPartGallery w:val="Page Numbers (Bottom of Page)"/>
        <w:docPartUnique/>
      </w:docPartObj>
    </w:sdtPr>
    <w:sdtEndPr/>
    <w:sdtContent>
      <w:p w:rsidR="00D27EC4" w:rsidRDefault="00D27EC4">
        <w:pPr>
          <w:pStyle w:val="10"/>
          <w:jc w:val="right"/>
        </w:pPr>
        <w:r>
          <w:fldChar w:fldCharType="begin"/>
        </w:r>
        <w:r>
          <w:instrText xml:space="preserve"> PAGE </w:instrText>
        </w:r>
        <w:r>
          <w:fldChar w:fldCharType="separate"/>
        </w:r>
        <w:r w:rsidR="00EE4DF7">
          <w:rPr>
            <w:noProof/>
          </w:rPr>
          <w:t>22</w:t>
        </w:r>
        <w:r>
          <w:rPr>
            <w:noProof/>
          </w:rPr>
          <w:fldChar w:fldCharType="end"/>
        </w:r>
      </w:p>
      <w:p w:rsidR="00D27EC4" w:rsidRDefault="00CF3546"/>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4366721"/>
      <w:docPartObj>
        <w:docPartGallery w:val="Page Numbers (Bottom of Page)"/>
        <w:docPartUnique/>
      </w:docPartObj>
    </w:sdtPr>
    <w:sdtEndPr/>
    <w:sdtContent>
      <w:p w:rsidR="00D27EC4" w:rsidRDefault="00D27EC4">
        <w:pPr>
          <w:pStyle w:val="10"/>
          <w:jc w:val="right"/>
        </w:pPr>
        <w:r>
          <w:fldChar w:fldCharType="begin"/>
        </w:r>
        <w:r>
          <w:instrText xml:space="preserve"> PAGE </w:instrText>
        </w:r>
        <w:r>
          <w:fldChar w:fldCharType="separate"/>
        </w:r>
        <w:r w:rsidR="00EE4DF7">
          <w:rPr>
            <w:noProof/>
          </w:rPr>
          <w:t>16</w:t>
        </w:r>
        <w:r>
          <w:rPr>
            <w:noProof/>
          </w:rPr>
          <w:fldChar w:fldCharType="end"/>
        </w:r>
      </w:p>
    </w:sdtContent>
  </w:sdt>
  <w:p w:rsidR="00D27EC4" w:rsidRDefault="00D27EC4">
    <w:pPr>
      <w:pStyle w:val="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546" w:rsidRDefault="00CF3546">
      <w:pPr>
        <w:rPr>
          <w:sz w:val="12"/>
        </w:rPr>
      </w:pPr>
      <w:r>
        <w:separator/>
      </w:r>
    </w:p>
  </w:footnote>
  <w:footnote w:type="continuationSeparator" w:id="0">
    <w:p w:rsidR="00CF3546" w:rsidRDefault="00CF3546">
      <w:pPr>
        <w:rPr>
          <w:sz w:val="12"/>
        </w:rPr>
      </w:pPr>
      <w:r>
        <w:continuationSeparator/>
      </w:r>
    </w:p>
  </w:footnote>
  <w:footnote w:id="1">
    <w:p w:rsidR="00D27EC4" w:rsidRDefault="00D27EC4">
      <w:pPr>
        <w:pStyle w:val="16"/>
        <w:rPr>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97F0B"/>
    <w:multiLevelType w:val="multilevel"/>
    <w:tmpl w:val="2B0CF8DE"/>
    <w:lvl w:ilvl="0">
      <w:start w:val="1"/>
      <w:numFmt w:val="decimal"/>
      <w:lvlText w:val="%1."/>
      <w:lvlJc w:val="left"/>
      <w:pPr>
        <w:tabs>
          <w:tab w:val="num" w:pos="644"/>
        </w:tabs>
        <w:ind w:left="644" w:hanging="360"/>
      </w:pPr>
      <w:rPr>
        <w:b w:val="0"/>
      </w:rPr>
    </w:lvl>
    <w:lvl w:ilvl="1">
      <w:start w:val="1"/>
      <w:numFmt w:val="decimal"/>
      <w:lvlText w:val="%1.%2."/>
      <w:lvlJc w:val="left"/>
      <w:pPr>
        <w:tabs>
          <w:tab w:val="num" w:pos="0"/>
        </w:tabs>
        <w:ind w:left="644" w:hanging="360"/>
      </w:pPr>
    </w:lvl>
    <w:lvl w:ilvl="2">
      <w:start w:val="1"/>
      <w:numFmt w:val="decimal"/>
      <w:lvlText w:val="%1.%2.%3."/>
      <w:lvlJc w:val="left"/>
      <w:pPr>
        <w:tabs>
          <w:tab w:val="num" w:pos="0"/>
        </w:tabs>
        <w:ind w:left="1004" w:hanging="720"/>
      </w:pPr>
    </w:lvl>
    <w:lvl w:ilvl="3">
      <w:start w:val="1"/>
      <w:numFmt w:val="decimal"/>
      <w:lvlText w:val="%1.%2.%3.%4."/>
      <w:lvlJc w:val="left"/>
      <w:pPr>
        <w:tabs>
          <w:tab w:val="num" w:pos="0"/>
        </w:tabs>
        <w:ind w:left="1004" w:hanging="720"/>
      </w:pPr>
    </w:lvl>
    <w:lvl w:ilvl="4">
      <w:start w:val="1"/>
      <w:numFmt w:val="decimal"/>
      <w:lvlText w:val="%1.%2.%3.%4.%5."/>
      <w:lvlJc w:val="left"/>
      <w:pPr>
        <w:tabs>
          <w:tab w:val="num" w:pos="0"/>
        </w:tabs>
        <w:ind w:left="1364" w:hanging="1080"/>
      </w:pPr>
    </w:lvl>
    <w:lvl w:ilvl="5">
      <w:start w:val="1"/>
      <w:numFmt w:val="decimal"/>
      <w:lvlText w:val="%1.%2.%3.%4.%5.%6."/>
      <w:lvlJc w:val="left"/>
      <w:pPr>
        <w:tabs>
          <w:tab w:val="num" w:pos="0"/>
        </w:tabs>
        <w:ind w:left="1364" w:hanging="1080"/>
      </w:pPr>
    </w:lvl>
    <w:lvl w:ilvl="6">
      <w:start w:val="1"/>
      <w:numFmt w:val="decimal"/>
      <w:lvlText w:val="%1.%2.%3.%4.%5.%6.%7."/>
      <w:lvlJc w:val="left"/>
      <w:pPr>
        <w:tabs>
          <w:tab w:val="num" w:pos="0"/>
        </w:tabs>
        <w:ind w:left="1364" w:hanging="1080"/>
      </w:pPr>
    </w:lvl>
    <w:lvl w:ilvl="7">
      <w:start w:val="1"/>
      <w:numFmt w:val="decimal"/>
      <w:lvlText w:val="%1.%2.%3.%4.%5.%6.%7.%8."/>
      <w:lvlJc w:val="left"/>
      <w:pPr>
        <w:tabs>
          <w:tab w:val="num" w:pos="0"/>
        </w:tabs>
        <w:ind w:left="1724" w:hanging="1440"/>
      </w:pPr>
    </w:lvl>
    <w:lvl w:ilvl="8">
      <w:start w:val="1"/>
      <w:numFmt w:val="decimal"/>
      <w:lvlText w:val="%1.%2.%3.%4.%5.%6.%7.%8.%9."/>
      <w:lvlJc w:val="left"/>
      <w:pPr>
        <w:tabs>
          <w:tab w:val="num" w:pos="0"/>
        </w:tabs>
        <w:ind w:left="1724" w:hanging="1440"/>
      </w:pPr>
    </w:lvl>
  </w:abstractNum>
  <w:abstractNum w:abstractNumId="1" w15:restartNumberingAfterBreak="0">
    <w:nsid w:val="040E2990"/>
    <w:multiLevelType w:val="multilevel"/>
    <w:tmpl w:val="63FEA06E"/>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 w15:restartNumberingAfterBreak="0">
    <w:nsid w:val="1BDA36CE"/>
    <w:multiLevelType w:val="multilevel"/>
    <w:tmpl w:val="59684932"/>
    <w:lvl w:ilvl="0">
      <w:start w:val="3"/>
      <w:numFmt w:val="decimal"/>
      <w:lvlText w:val="%1"/>
      <w:lvlJc w:val="left"/>
      <w:pPr>
        <w:tabs>
          <w:tab w:val="num" w:pos="0"/>
        </w:tabs>
        <w:ind w:left="360" w:hanging="360"/>
      </w:pPr>
      <w:rPr>
        <w:color w:val="auto"/>
      </w:rPr>
    </w:lvl>
    <w:lvl w:ilvl="1">
      <w:start w:val="1"/>
      <w:numFmt w:val="decimal"/>
      <w:lvlText w:val="%1.%2"/>
      <w:lvlJc w:val="left"/>
      <w:pPr>
        <w:tabs>
          <w:tab w:val="num" w:pos="0"/>
        </w:tabs>
        <w:ind w:left="720" w:hanging="360"/>
      </w:pPr>
      <w:rPr>
        <w:color w:val="auto"/>
      </w:rPr>
    </w:lvl>
    <w:lvl w:ilvl="2">
      <w:start w:val="1"/>
      <w:numFmt w:val="decimal"/>
      <w:lvlText w:val="%1.%2.%3"/>
      <w:lvlJc w:val="left"/>
      <w:pPr>
        <w:tabs>
          <w:tab w:val="num" w:pos="0"/>
        </w:tabs>
        <w:ind w:left="1440" w:hanging="720"/>
      </w:pPr>
      <w:rPr>
        <w:color w:val="auto"/>
      </w:rPr>
    </w:lvl>
    <w:lvl w:ilvl="3">
      <w:start w:val="1"/>
      <w:numFmt w:val="decimal"/>
      <w:lvlText w:val="%1.%2.%3.%4"/>
      <w:lvlJc w:val="left"/>
      <w:pPr>
        <w:tabs>
          <w:tab w:val="num" w:pos="0"/>
        </w:tabs>
        <w:ind w:left="1800" w:hanging="720"/>
      </w:pPr>
      <w:rPr>
        <w:color w:val="auto"/>
      </w:rPr>
    </w:lvl>
    <w:lvl w:ilvl="4">
      <w:start w:val="1"/>
      <w:numFmt w:val="decimal"/>
      <w:lvlText w:val="%1.%2.%3.%4.%5"/>
      <w:lvlJc w:val="left"/>
      <w:pPr>
        <w:tabs>
          <w:tab w:val="num" w:pos="0"/>
        </w:tabs>
        <w:ind w:left="2520" w:hanging="1080"/>
      </w:pPr>
      <w:rPr>
        <w:color w:val="auto"/>
      </w:rPr>
    </w:lvl>
    <w:lvl w:ilvl="5">
      <w:start w:val="1"/>
      <w:numFmt w:val="decimal"/>
      <w:lvlText w:val="%1.%2.%3.%4.%5.%6"/>
      <w:lvlJc w:val="left"/>
      <w:pPr>
        <w:tabs>
          <w:tab w:val="num" w:pos="0"/>
        </w:tabs>
        <w:ind w:left="2880" w:hanging="1080"/>
      </w:pPr>
      <w:rPr>
        <w:color w:val="auto"/>
      </w:rPr>
    </w:lvl>
    <w:lvl w:ilvl="6">
      <w:start w:val="1"/>
      <w:numFmt w:val="decimal"/>
      <w:lvlText w:val="%1.%2.%3.%4.%5.%6.%7"/>
      <w:lvlJc w:val="left"/>
      <w:pPr>
        <w:tabs>
          <w:tab w:val="num" w:pos="0"/>
        </w:tabs>
        <w:ind w:left="3600" w:hanging="1440"/>
      </w:pPr>
      <w:rPr>
        <w:color w:val="auto"/>
      </w:rPr>
    </w:lvl>
    <w:lvl w:ilvl="7">
      <w:start w:val="1"/>
      <w:numFmt w:val="decimal"/>
      <w:lvlText w:val="%1.%2.%3.%4.%5.%6.%7.%8"/>
      <w:lvlJc w:val="left"/>
      <w:pPr>
        <w:tabs>
          <w:tab w:val="num" w:pos="0"/>
        </w:tabs>
        <w:ind w:left="3960" w:hanging="1440"/>
      </w:pPr>
      <w:rPr>
        <w:color w:val="auto"/>
      </w:rPr>
    </w:lvl>
    <w:lvl w:ilvl="8">
      <w:start w:val="1"/>
      <w:numFmt w:val="decimal"/>
      <w:lvlText w:val="%1.%2.%3.%4.%5.%6.%7.%8.%9"/>
      <w:lvlJc w:val="left"/>
      <w:pPr>
        <w:tabs>
          <w:tab w:val="num" w:pos="0"/>
        </w:tabs>
        <w:ind w:left="4680" w:hanging="1800"/>
      </w:pPr>
      <w:rPr>
        <w:color w:val="auto"/>
      </w:rPr>
    </w:lvl>
  </w:abstractNum>
  <w:abstractNum w:abstractNumId="3" w15:restartNumberingAfterBreak="0">
    <w:nsid w:val="22956417"/>
    <w:multiLevelType w:val="multilevel"/>
    <w:tmpl w:val="35EE593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26C04952"/>
    <w:multiLevelType w:val="multilevel"/>
    <w:tmpl w:val="25AA462C"/>
    <w:lvl w:ilvl="0">
      <w:start w:val="1"/>
      <w:numFmt w:val="decimal"/>
      <w:lvlText w:val="%1."/>
      <w:lvlJc w:val="left"/>
      <w:pPr>
        <w:tabs>
          <w:tab w:val="num" w:pos="0"/>
        </w:tabs>
        <w:ind w:left="1324" w:hanging="540"/>
      </w:pPr>
    </w:lvl>
    <w:lvl w:ilvl="1">
      <w:start w:val="2"/>
      <w:numFmt w:val="decimal"/>
      <w:lvlText w:val="%1.%2."/>
      <w:lvlJc w:val="left"/>
      <w:pPr>
        <w:tabs>
          <w:tab w:val="num" w:pos="0"/>
        </w:tabs>
        <w:ind w:left="1384" w:hanging="600"/>
      </w:pPr>
    </w:lvl>
    <w:lvl w:ilvl="2">
      <w:start w:val="3"/>
      <w:numFmt w:val="decimal"/>
      <w:lvlText w:val="%1.%2.%3."/>
      <w:lvlJc w:val="left"/>
      <w:pPr>
        <w:tabs>
          <w:tab w:val="num" w:pos="0"/>
        </w:tabs>
        <w:ind w:left="1504" w:hanging="720"/>
      </w:pPr>
    </w:lvl>
    <w:lvl w:ilvl="3">
      <w:start w:val="1"/>
      <w:numFmt w:val="decimal"/>
      <w:lvlText w:val="%1.%2.%3.%4."/>
      <w:lvlJc w:val="left"/>
      <w:pPr>
        <w:tabs>
          <w:tab w:val="num" w:pos="0"/>
        </w:tabs>
        <w:ind w:left="1504" w:hanging="720"/>
      </w:pPr>
    </w:lvl>
    <w:lvl w:ilvl="4">
      <w:start w:val="1"/>
      <w:numFmt w:val="decimal"/>
      <w:lvlText w:val="%1.%2.%3.%4.%5."/>
      <w:lvlJc w:val="left"/>
      <w:pPr>
        <w:tabs>
          <w:tab w:val="num" w:pos="0"/>
        </w:tabs>
        <w:ind w:left="1864" w:hanging="1080"/>
      </w:pPr>
    </w:lvl>
    <w:lvl w:ilvl="5">
      <w:start w:val="1"/>
      <w:numFmt w:val="decimal"/>
      <w:lvlText w:val="%1.%2.%3.%4.%5.%6."/>
      <w:lvlJc w:val="left"/>
      <w:pPr>
        <w:tabs>
          <w:tab w:val="num" w:pos="0"/>
        </w:tabs>
        <w:ind w:left="1864" w:hanging="1080"/>
      </w:pPr>
    </w:lvl>
    <w:lvl w:ilvl="6">
      <w:start w:val="1"/>
      <w:numFmt w:val="decimal"/>
      <w:lvlText w:val="%1.%2.%3.%4.%5.%6.%7."/>
      <w:lvlJc w:val="left"/>
      <w:pPr>
        <w:tabs>
          <w:tab w:val="num" w:pos="0"/>
        </w:tabs>
        <w:ind w:left="2224" w:hanging="1440"/>
      </w:pPr>
    </w:lvl>
    <w:lvl w:ilvl="7">
      <w:start w:val="1"/>
      <w:numFmt w:val="decimal"/>
      <w:lvlText w:val="%1.%2.%3.%4.%5.%6.%7.%8."/>
      <w:lvlJc w:val="left"/>
      <w:pPr>
        <w:tabs>
          <w:tab w:val="num" w:pos="0"/>
        </w:tabs>
        <w:ind w:left="2224" w:hanging="1440"/>
      </w:pPr>
    </w:lvl>
    <w:lvl w:ilvl="8">
      <w:start w:val="1"/>
      <w:numFmt w:val="decimal"/>
      <w:lvlText w:val="%1.%2.%3.%4.%5.%6.%7.%8.%9."/>
      <w:lvlJc w:val="left"/>
      <w:pPr>
        <w:tabs>
          <w:tab w:val="num" w:pos="0"/>
        </w:tabs>
        <w:ind w:left="2584" w:hanging="1800"/>
      </w:pPr>
    </w:lvl>
  </w:abstractNum>
  <w:abstractNum w:abstractNumId="5" w15:restartNumberingAfterBreak="0">
    <w:nsid w:val="29B005C8"/>
    <w:multiLevelType w:val="multilevel"/>
    <w:tmpl w:val="F716B65A"/>
    <w:lvl w:ilvl="0">
      <w:start w:val="1"/>
      <w:numFmt w:val="decimal"/>
      <w:lvlText w:val="%1."/>
      <w:lvlJc w:val="left"/>
      <w:pPr>
        <w:tabs>
          <w:tab w:val="num" w:pos="644"/>
        </w:tabs>
        <w:ind w:left="644" w:hanging="360"/>
      </w:pPr>
      <w:rPr>
        <w:b/>
      </w:rPr>
    </w:lvl>
    <w:lvl w:ilvl="1">
      <w:start w:val="1"/>
      <w:numFmt w:val="decimal"/>
      <w:lvlText w:val="%1.%2."/>
      <w:lvlJc w:val="left"/>
      <w:pPr>
        <w:tabs>
          <w:tab w:val="num" w:pos="0"/>
        </w:tabs>
        <w:ind w:left="1620" w:hanging="360"/>
      </w:pPr>
      <w:rPr>
        <w:i w:val="0"/>
      </w:rPr>
    </w:lvl>
    <w:lvl w:ilvl="2">
      <w:start w:val="1"/>
      <w:numFmt w:val="decimal"/>
      <w:lvlText w:val="%1.%2.%3."/>
      <w:lvlJc w:val="left"/>
      <w:pPr>
        <w:tabs>
          <w:tab w:val="num" w:pos="0"/>
        </w:tabs>
        <w:ind w:left="2956" w:hanging="720"/>
      </w:pPr>
      <w:rPr>
        <w:i w:val="0"/>
      </w:rPr>
    </w:lvl>
    <w:lvl w:ilvl="3">
      <w:start w:val="1"/>
      <w:numFmt w:val="decimal"/>
      <w:lvlText w:val="%1.%2.%3.%4."/>
      <w:lvlJc w:val="left"/>
      <w:pPr>
        <w:tabs>
          <w:tab w:val="num" w:pos="0"/>
        </w:tabs>
        <w:ind w:left="3932" w:hanging="720"/>
      </w:pPr>
      <w:rPr>
        <w:i w:val="0"/>
      </w:rPr>
    </w:lvl>
    <w:lvl w:ilvl="4">
      <w:start w:val="1"/>
      <w:numFmt w:val="decimal"/>
      <w:lvlText w:val="%1.%2.%3.%4.%5."/>
      <w:lvlJc w:val="left"/>
      <w:pPr>
        <w:tabs>
          <w:tab w:val="num" w:pos="0"/>
        </w:tabs>
        <w:ind w:left="5268" w:hanging="1080"/>
      </w:pPr>
      <w:rPr>
        <w:i w:val="0"/>
      </w:rPr>
    </w:lvl>
    <w:lvl w:ilvl="5">
      <w:start w:val="1"/>
      <w:numFmt w:val="decimal"/>
      <w:lvlText w:val="%1.%2.%3.%4.%5.%6."/>
      <w:lvlJc w:val="left"/>
      <w:pPr>
        <w:tabs>
          <w:tab w:val="num" w:pos="0"/>
        </w:tabs>
        <w:ind w:left="6244" w:hanging="1080"/>
      </w:pPr>
      <w:rPr>
        <w:i w:val="0"/>
      </w:rPr>
    </w:lvl>
    <w:lvl w:ilvl="6">
      <w:start w:val="1"/>
      <w:numFmt w:val="decimal"/>
      <w:lvlText w:val="%1.%2.%3.%4.%5.%6.%7."/>
      <w:lvlJc w:val="left"/>
      <w:pPr>
        <w:tabs>
          <w:tab w:val="num" w:pos="0"/>
        </w:tabs>
        <w:ind w:left="7580" w:hanging="1440"/>
      </w:pPr>
      <w:rPr>
        <w:i w:val="0"/>
      </w:rPr>
    </w:lvl>
    <w:lvl w:ilvl="7">
      <w:start w:val="1"/>
      <w:numFmt w:val="decimal"/>
      <w:lvlText w:val="%1.%2.%3.%4.%5.%6.%7.%8."/>
      <w:lvlJc w:val="left"/>
      <w:pPr>
        <w:tabs>
          <w:tab w:val="num" w:pos="0"/>
        </w:tabs>
        <w:ind w:left="8556" w:hanging="1440"/>
      </w:pPr>
      <w:rPr>
        <w:i w:val="0"/>
      </w:rPr>
    </w:lvl>
    <w:lvl w:ilvl="8">
      <w:start w:val="1"/>
      <w:numFmt w:val="decimal"/>
      <w:lvlText w:val="%1.%2.%3.%4.%5.%6.%7.%8.%9."/>
      <w:lvlJc w:val="left"/>
      <w:pPr>
        <w:tabs>
          <w:tab w:val="num" w:pos="0"/>
        </w:tabs>
        <w:ind w:left="9892" w:hanging="1800"/>
      </w:pPr>
      <w:rPr>
        <w:i w:val="0"/>
      </w:rPr>
    </w:lvl>
  </w:abstractNum>
  <w:abstractNum w:abstractNumId="6" w15:restartNumberingAfterBreak="0">
    <w:nsid w:val="2C6F648D"/>
    <w:multiLevelType w:val="multilevel"/>
    <w:tmpl w:val="74206D2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31C80F52"/>
    <w:multiLevelType w:val="hybridMultilevel"/>
    <w:tmpl w:val="416E9AA2"/>
    <w:lvl w:ilvl="0" w:tplc="1AA826A8">
      <w:start w:val="4"/>
      <w:numFmt w:val="decimal"/>
      <w:lvlText w:val="%1."/>
      <w:lvlJc w:val="left"/>
      <w:pPr>
        <w:ind w:left="644" w:hanging="360"/>
      </w:pPr>
      <w:rPr>
        <w:rFonts w:hint="default"/>
        <w:b/>
        <w:sz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33E4645A"/>
    <w:multiLevelType w:val="hybridMultilevel"/>
    <w:tmpl w:val="AAA05A44"/>
    <w:lvl w:ilvl="0" w:tplc="082847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B333937"/>
    <w:multiLevelType w:val="hybridMultilevel"/>
    <w:tmpl w:val="7E4218B6"/>
    <w:lvl w:ilvl="0" w:tplc="FD566E30">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10" w15:restartNumberingAfterBreak="0">
    <w:nsid w:val="68386E16"/>
    <w:multiLevelType w:val="hybridMultilevel"/>
    <w:tmpl w:val="2028127C"/>
    <w:lvl w:ilvl="0" w:tplc="FD566E30">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11" w15:restartNumberingAfterBreak="0">
    <w:nsid w:val="6D7F7C0C"/>
    <w:multiLevelType w:val="hybridMultilevel"/>
    <w:tmpl w:val="7B26CA4A"/>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1"/>
  </w:num>
  <w:num w:numId="5">
    <w:abstractNumId w:val="4"/>
  </w:num>
  <w:num w:numId="6">
    <w:abstractNumId w:val="5"/>
  </w:num>
  <w:num w:numId="7">
    <w:abstractNumId w:val="2"/>
  </w:num>
  <w:num w:numId="8">
    <w:abstractNumId w:val="7"/>
  </w:num>
  <w:num w:numId="9">
    <w:abstractNumId w:val="8"/>
  </w:num>
  <w:num w:numId="10">
    <w:abstractNumId w:val="11"/>
  </w:num>
  <w:num w:numId="11">
    <w:abstractNumId w:val="10"/>
  </w:num>
  <w:num w:numId="12">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embedSystemFonts/>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3ED"/>
    <w:rsid w:val="0019180E"/>
    <w:rsid w:val="001D5B97"/>
    <w:rsid w:val="001F41C2"/>
    <w:rsid w:val="002F7BEE"/>
    <w:rsid w:val="00303708"/>
    <w:rsid w:val="00313DFB"/>
    <w:rsid w:val="00376086"/>
    <w:rsid w:val="00431C98"/>
    <w:rsid w:val="006969FA"/>
    <w:rsid w:val="006C2088"/>
    <w:rsid w:val="006D185E"/>
    <w:rsid w:val="007125A1"/>
    <w:rsid w:val="007F53ED"/>
    <w:rsid w:val="00880E66"/>
    <w:rsid w:val="00A87646"/>
    <w:rsid w:val="00AA4BF4"/>
    <w:rsid w:val="00AC1D63"/>
    <w:rsid w:val="00AC5223"/>
    <w:rsid w:val="00AD7781"/>
    <w:rsid w:val="00AF7472"/>
    <w:rsid w:val="00B0543F"/>
    <w:rsid w:val="00B234AB"/>
    <w:rsid w:val="00BB1D25"/>
    <w:rsid w:val="00CD2685"/>
    <w:rsid w:val="00CE185D"/>
    <w:rsid w:val="00CF3546"/>
    <w:rsid w:val="00D27EC4"/>
    <w:rsid w:val="00DA7A2A"/>
    <w:rsid w:val="00DC37E2"/>
    <w:rsid w:val="00E926D5"/>
    <w:rsid w:val="00EC188B"/>
    <w:rsid w:val="00EE4DF7"/>
    <w:rsid w:val="00F17C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EA351C-BC7D-42DE-9AF9-CB9A0C604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7BDB"/>
    <w:rPr>
      <w:sz w:val="24"/>
      <w:szCs w:val="24"/>
    </w:rPr>
  </w:style>
  <w:style w:type="paragraph" w:styleId="2">
    <w:name w:val="heading 2"/>
    <w:basedOn w:val="a"/>
    <w:next w:val="a"/>
    <w:link w:val="20"/>
    <w:qFormat/>
    <w:rsid w:val="00880E66"/>
    <w:pPr>
      <w:keepNext/>
      <w:suppressAutoHyphens w:val="0"/>
      <w:spacing w:before="240" w:after="60"/>
      <w:outlineLvl w:val="1"/>
    </w:pPr>
    <w:rPr>
      <w:rFonts w:ascii="Arial" w:hAnsi="Arial" w:cs="Arial"/>
      <w:b/>
      <w:bCs/>
      <w:i/>
      <w:iCs/>
      <w:sz w:val="28"/>
      <w:szCs w:val="28"/>
    </w:rPr>
  </w:style>
  <w:style w:type="paragraph" w:styleId="3">
    <w:name w:val="heading 3"/>
    <w:basedOn w:val="a"/>
    <w:next w:val="a"/>
    <w:link w:val="31"/>
    <w:qFormat/>
    <w:rsid w:val="00880E66"/>
    <w:pPr>
      <w:keepNext/>
      <w:suppressAutoHyphens w:val="0"/>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qFormat/>
    <w:rsid w:val="00ED6489"/>
    <w:pPr>
      <w:keepNext/>
      <w:jc w:val="both"/>
      <w:outlineLvl w:val="0"/>
    </w:pPr>
    <w:rPr>
      <w:i/>
    </w:rPr>
  </w:style>
  <w:style w:type="paragraph" w:customStyle="1" w:styleId="21">
    <w:name w:val="Заголовок 21"/>
    <w:basedOn w:val="a"/>
    <w:next w:val="a"/>
    <w:qFormat/>
    <w:rsid w:val="00A40907"/>
    <w:pPr>
      <w:keepNext/>
      <w:spacing w:before="240" w:after="60"/>
      <w:outlineLvl w:val="1"/>
    </w:pPr>
    <w:rPr>
      <w:rFonts w:ascii="Arial" w:hAnsi="Arial" w:cs="Arial"/>
      <w:b/>
      <w:bCs/>
      <w:i/>
      <w:iCs/>
      <w:sz w:val="28"/>
      <w:szCs w:val="28"/>
    </w:rPr>
  </w:style>
  <w:style w:type="paragraph" w:customStyle="1" w:styleId="310">
    <w:name w:val="Заголовок 31"/>
    <w:basedOn w:val="a"/>
    <w:next w:val="a"/>
    <w:link w:val="30"/>
    <w:qFormat/>
    <w:rsid w:val="00A40907"/>
    <w:pPr>
      <w:keepNext/>
      <w:spacing w:before="240" w:after="60"/>
      <w:outlineLvl w:val="2"/>
    </w:pPr>
    <w:rPr>
      <w:rFonts w:ascii="Arial" w:hAnsi="Arial" w:cs="Arial"/>
      <w:b/>
      <w:bCs/>
      <w:sz w:val="26"/>
      <w:szCs w:val="26"/>
    </w:rPr>
  </w:style>
  <w:style w:type="character" w:customStyle="1" w:styleId="a3">
    <w:name w:val="Привязка сноски"/>
    <w:rsid w:val="00E209A4"/>
    <w:rPr>
      <w:vertAlign w:val="superscript"/>
    </w:rPr>
  </w:style>
  <w:style w:type="character" w:customStyle="1" w:styleId="FootnoteCharacters">
    <w:name w:val="Footnote Characters"/>
    <w:semiHidden/>
    <w:qFormat/>
    <w:rsid w:val="00ED6489"/>
    <w:rPr>
      <w:vertAlign w:val="superscript"/>
    </w:rPr>
  </w:style>
  <w:style w:type="character" w:customStyle="1" w:styleId="a4">
    <w:name w:val="Верхний колонтитул Знак"/>
    <w:link w:val="1"/>
    <w:uiPriority w:val="99"/>
    <w:qFormat/>
    <w:rsid w:val="003129AE"/>
    <w:rPr>
      <w:sz w:val="24"/>
      <w:szCs w:val="24"/>
    </w:rPr>
  </w:style>
  <w:style w:type="character" w:customStyle="1" w:styleId="a5">
    <w:name w:val="Нижний колонтитул Знак"/>
    <w:link w:val="10"/>
    <w:uiPriority w:val="99"/>
    <w:qFormat/>
    <w:rsid w:val="003129AE"/>
    <w:rPr>
      <w:sz w:val="24"/>
      <w:szCs w:val="24"/>
    </w:rPr>
  </w:style>
  <w:style w:type="character" w:customStyle="1" w:styleId="-">
    <w:name w:val="Интернет-ссылка"/>
    <w:uiPriority w:val="99"/>
    <w:rsid w:val="009B2E4E"/>
    <w:rPr>
      <w:rFonts w:ascii="Verdana" w:hAnsi="Verdana"/>
      <w:color w:val="0000CC"/>
      <w:sz w:val="20"/>
      <w:szCs w:val="20"/>
      <w:u w:val="single"/>
    </w:rPr>
  </w:style>
  <w:style w:type="character" w:customStyle="1" w:styleId="a6">
    <w:name w:val="Основной текст Знак"/>
    <w:link w:val="a7"/>
    <w:uiPriority w:val="99"/>
    <w:qFormat/>
    <w:rsid w:val="00A8154F"/>
    <w:rPr>
      <w:rFonts w:ascii="Calibri" w:hAnsi="Calibri"/>
      <w:sz w:val="22"/>
      <w:szCs w:val="22"/>
    </w:rPr>
  </w:style>
  <w:style w:type="character" w:customStyle="1" w:styleId="22">
    <w:name w:val="Основной текст с отступом 2 Знак"/>
    <w:link w:val="23"/>
    <w:qFormat/>
    <w:rsid w:val="005B69E3"/>
    <w:rPr>
      <w:b/>
      <w:sz w:val="24"/>
      <w:szCs w:val="24"/>
    </w:rPr>
  </w:style>
  <w:style w:type="character" w:customStyle="1" w:styleId="24">
    <w:name w:val="Основной текст (2)_"/>
    <w:link w:val="210"/>
    <w:qFormat/>
    <w:rsid w:val="00300E2C"/>
    <w:rPr>
      <w:rFonts w:ascii="Century Schoolbook" w:hAnsi="Century Schoolbook"/>
      <w:sz w:val="21"/>
      <w:szCs w:val="21"/>
      <w:shd w:val="clear" w:color="auto" w:fill="FFFFFF"/>
    </w:rPr>
  </w:style>
  <w:style w:type="character" w:customStyle="1" w:styleId="28">
    <w:name w:val="Основной текст (2) + 8"/>
    <w:qFormat/>
    <w:rsid w:val="00300E2C"/>
    <w:rPr>
      <w:rFonts w:ascii="Century Schoolbook" w:hAnsi="Century Schoolbook" w:cs="Century Schoolbook"/>
      <w:b/>
      <w:bCs/>
      <w:sz w:val="17"/>
      <w:szCs w:val="17"/>
      <w:u w:val="none"/>
    </w:rPr>
  </w:style>
  <w:style w:type="character" w:customStyle="1" w:styleId="281">
    <w:name w:val="Основной текст (2) + 81"/>
    <w:qFormat/>
    <w:rsid w:val="00300E2C"/>
    <w:rPr>
      <w:rFonts w:ascii="Century Schoolbook" w:hAnsi="Century Schoolbook" w:cs="Century Schoolbook"/>
      <w:b/>
      <w:bCs/>
      <w:smallCaps/>
      <w:sz w:val="17"/>
      <w:szCs w:val="17"/>
      <w:u w:val="none"/>
    </w:rPr>
  </w:style>
  <w:style w:type="character" w:customStyle="1" w:styleId="Exact">
    <w:name w:val="Подпись к таблице + Курсив Exact"/>
    <w:qFormat/>
    <w:rsid w:val="00300E2C"/>
    <w:rPr>
      <w:rFonts w:ascii="Century Schoolbook" w:hAnsi="Century Schoolbook" w:cs="Century Schoolbook"/>
      <w:b/>
      <w:bCs/>
      <w:i/>
      <w:iCs/>
      <w:sz w:val="17"/>
      <w:szCs w:val="17"/>
      <w:u w:val="none"/>
    </w:rPr>
  </w:style>
  <w:style w:type="character" w:customStyle="1" w:styleId="Exact1">
    <w:name w:val="Подпись к таблице Exact1"/>
    <w:qFormat/>
    <w:rsid w:val="00300E2C"/>
    <w:rPr>
      <w:rFonts w:ascii="Century Schoolbook" w:hAnsi="Century Schoolbook" w:cs="Century Schoolbook"/>
      <w:b/>
      <w:bCs/>
      <w:sz w:val="17"/>
      <w:szCs w:val="17"/>
      <w:u w:val="none"/>
    </w:rPr>
  </w:style>
  <w:style w:type="character" w:customStyle="1" w:styleId="FontStyle43">
    <w:name w:val="Font Style43"/>
    <w:uiPriority w:val="99"/>
    <w:qFormat/>
    <w:rsid w:val="00C6447C"/>
    <w:rPr>
      <w:rFonts w:ascii="Times New Roman" w:hAnsi="Times New Roman" w:cs="Times New Roman"/>
      <w:b/>
      <w:bCs/>
      <w:spacing w:val="-10"/>
      <w:sz w:val="22"/>
      <w:szCs w:val="22"/>
    </w:rPr>
  </w:style>
  <w:style w:type="character" w:customStyle="1" w:styleId="a8">
    <w:name w:val="Текст выноски Знак"/>
    <w:basedOn w:val="a0"/>
    <w:link w:val="a9"/>
    <w:qFormat/>
    <w:rsid w:val="004C71A2"/>
    <w:rPr>
      <w:rFonts w:ascii="Tahoma" w:hAnsi="Tahoma" w:cs="Tahoma"/>
      <w:sz w:val="16"/>
      <w:szCs w:val="16"/>
    </w:rPr>
  </w:style>
  <w:style w:type="character" w:customStyle="1" w:styleId="12">
    <w:name w:val="Заголовок 1 Знак"/>
    <w:basedOn w:val="a0"/>
    <w:qFormat/>
    <w:rsid w:val="00FB4CC4"/>
    <w:rPr>
      <w:i/>
      <w:sz w:val="24"/>
      <w:szCs w:val="24"/>
    </w:rPr>
  </w:style>
  <w:style w:type="character" w:customStyle="1" w:styleId="aa">
    <w:name w:val="Основной текст с отступом Знак"/>
    <w:basedOn w:val="a0"/>
    <w:link w:val="ab"/>
    <w:uiPriority w:val="99"/>
    <w:qFormat/>
    <w:rsid w:val="001F0B47"/>
    <w:rPr>
      <w:rFonts w:asciiTheme="minorHAnsi" w:eastAsiaTheme="minorHAnsi" w:hAnsiTheme="minorHAnsi" w:cstheme="minorBidi"/>
      <w:iCs/>
      <w:sz w:val="21"/>
      <w:szCs w:val="21"/>
      <w:lang w:eastAsia="en-US"/>
    </w:rPr>
  </w:style>
  <w:style w:type="character" w:customStyle="1" w:styleId="20">
    <w:name w:val="Заголовок 2 Знак"/>
    <w:basedOn w:val="a0"/>
    <w:link w:val="2"/>
    <w:qFormat/>
    <w:rsid w:val="00A40907"/>
    <w:rPr>
      <w:rFonts w:ascii="Arial" w:hAnsi="Arial" w:cs="Arial"/>
      <w:b/>
      <w:bCs/>
      <w:i/>
      <w:iCs/>
      <w:sz w:val="28"/>
      <w:szCs w:val="28"/>
    </w:rPr>
  </w:style>
  <w:style w:type="character" w:customStyle="1" w:styleId="30">
    <w:name w:val="Заголовок 3 Знак"/>
    <w:basedOn w:val="a0"/>
    <w:link w:val="310"/>
    <w:qFormat/>
    <w:rsid w:val="00A40907"/>
    <w:rPr>
      <w:rFonts w:ascii="Arial" w:hAnsi="Arial" w:cs="Arial"/>
      <w:b/>
      <w:bCs/>
      <w:sz w:val="26"/>
      <w:szCs w:val="26"/>
    </w:rPr>
  </w:style>
  <w:style w:type="character" w:customStyle="1" w:styleId="ac">
    <w:name w:val="Без интервала Знак"/>
    <w:link w:val="ad"/>
    <w:uiPriority w:val="1"/>
    <w:qFormat/>
    <w:locked/>
    <w:rsid w:val="00AF1011"/>
    <w:rPr>
      <w:sz w:val="24"/>
      <w:szCs w:val="24"/>
    </w:rPr>
  </w:style>
  <w:style w:type="character" w:customStyle="1" w:styleId="ae">
    <w:name w:val="Основной текст_"/>
    <w:link w:val="25"/>
    <w:qFormat/>
    <w:rsid w:val="006C6B06"/>
    <w:rPr>
      <w:spacing w:val="10"/>
      <w:shd w:val="clear" w:color="auto" w:fill="FFFFFF"/>
    </w:rPr>
  </w:style>
  <w:style w:type="character" w:customStyle="1" w:styleId="af">
    <w:name w:val="Текст концевой сноски Знак"/>
    <w:basedOn w:val="a0"/>
    <w:link w:val="13"/>
    <w:semiHidden/>
    <w:qFormat/>
    <w:rsid w:val="00FC02A9"/>
  </w:style>
  <w:style w:type="character" w:customStyle="1" w:styleId="af0">
    <w:name w:val="Привязка концевой сноски"/>
    <w:rsid w:val="00E209A4"/>
    <w:rPr>
      <w:vertAlign w:val="superscript"/>
    </w:rPr>
  </w:style>
  <w:style w:type="character" w:customStyle="1" w:styleId="EndnoteCharacters">
    <w:name w:val="Endnote Characters"/>
    <w:basedOn w:val="a0"/>
    <w:semiHidden/>
    <w:unhideWhenUsed/>
    <w:qFormat/>
    <w:rsid w:val="00FC02A9"/>
    <w:rPr>
      <w:vertAlign w:val="superscript"/>
    </w:rPr>
  </w:style>
  <w:style w:type="character" w:customStyle="1" w:styleId="af1">
    <w:name w:val="Посещённая гиперссылка"/>
    <w:rsid w:val="00E209A4"/>
    <w:rPr>
      <w:color w:val="800000"/>
      <w:u w:val="single"/>
    </w:rPr>
  </w:style>
  <w:style w:type="character" w:customStyle="1" w:styleId="af2">
    <w:name w:val="Символ сноски"/>
    <w:qFormat/>
    <w:rsid w:val="00E209A4"/>
  </w:style>
  <w:style w:type="character" w:customStyle="1" w:styleId="af3">
    <w:name w:val="Символ концевой сноски"/>
    <w:qFormat/>
    <w:rsid w:val="00E209A4"/>
  </w:style>
  <w:style w:type="character" w:customStyle="1" w:styleId="af4">
    <w:name w:val="Абзац списка Знак"/>
    <w:aliases w:val="Содержание. 2 уровень Знак,List Paragraph Знак,Цветной список - Акцент 11 Знак,Bullet List Знак,FooterText Знак,numbered Знак,Paragraphe de liste1 Знак,lp1 Знак,Use Case List Paragraph Знак,Маркер Знак,ТЗ список Знак,Обычный-1 Знак"/>
    <w:link w:val="af5"/>
    <w:qFormat/>
    <w:locked/>
    <w:rsid w:val="00D200C0"/>
    <w:rPr>
      <w:sz w:val="24"/>
      <w:szCs w:val="24"/>
    </w:rPr>
  </w:style>
  <w:style w:type="character" w:customStyle="1" w:styleId="dt-m">
    <w:name w:val="dt-m"/>
    <w:basedOn w:val="a0"/>
    <w:qFormat/>
    <w:rsid w:val="007F53ED"/>
    <w:rPr>
      <w:rFonts w:cs="Times New Roman"/>
    </w:rPr>
  </w:style>
  <w:style w:type="paragraph" w:customStyle="1" w:styleId="14">
    <w:name w:val="Заголовок1"/>
    <w:basedOn w:val="a"/>
    <w:next w:val="a7"/>
    <w:qFormat/>
    <w:rsid w:val="00E209A4"/>
    <w:pPr>
      <w:keepNext/>
      <w:spacing w:before="240" w:after="120"/>
    </w:pPr>
    <w:rPr>
      <w:rFonts w:ascii="Liberation Sans" w:eastAsia="Microsoft YaHei" w:hAnsi="Liberation Sans" w:cs="Arial"/>
      <w:sz w:val="28"/>
      <w:szCs w:val="28"/>
    </w:rPr>
  </w:style>
  <w:style w:type="paragraph" w:styleId="a7">
    <w:name w:val="Body Text"/>
    <w:basedOn w:val="a"/>
    <w:link w:val="a6"/>
    <w:uiPriority w:val="99"/>
    <w:rsid w:val="00A8154F"/>
    <w:pPr>
      <w:spacing w:after="120" w:line="276" w:lineRule="auto"/>
    </w:pPr>
    <w:rPr>
      <w:rFonts w:ascii="Calibri" w:hAnsi="Calibri"/>
      <w:sz w:val="22"/>
      <w:szCs w:val="22"/>
    </w:rPr>
  </w:style>
  <w:style w:type="paragraph" w:styleId="af6">
    <w:name w:val="List"/>
    <w:basedOn w:val="a7"/>
    <w:rsid w:val="00E209A4"/>
    <w:rPr>
      <w:rFonts w:cs="Arial"/>
    </w:rPr>
  </w:style>
  <w:style w:type="paragraph" w:customStyle="1" w:styleId="15">
    <w:name w:val="Название объекта1"/>
    <w:basedOn w:val="a"/>
    <w:qFormat/>
    <w:rsid w:val="00E209A4"/>
    <w:pPr>
      <w:suppressLineNumbers/>
      <w:spacing w:before="120" w:after="120"/>
    </w:pPr>
    <w:rPr>
      <w:rFonts w:cs="Arial"/>
      <w:i/>
      <w:iCs/>
    </w:rPr>
  </w:style>
  <w:style w:type="paragraph" w:styleId="af7">
    <w:name w:val="index heading"/>
    <w:basedOn w:val="a"/>
    <w:qFormat/>
    <w:rsid w:val="00E209A4"/>
    <w:pPr>
      <w:suppressLineNumbers/>
    </w:pPr>
    <w:rPr>
      <w:rFonts w:cs="Arial"/>
    </w:rPr>
  </w:style>
  <w:style w:type="paragraph" w:styleId="23">
    <w:name w:val="Body Text Indent 2"/>
    <w:basedOn w:val="a"/>
    <w:link w:val="22"/>
    <w:qFormat/>
    <w:rsid w:val="00ED6489"/>
    <w:pPr>
      <w:tabs>
        <w:tab w:val="left" w:pos="426"/>
      </w:tabs>
      <w:ind w:left="426" w:hanging="426"/>
      <w:jc w:val="both"/>
    </w:pPr>
    <w:rPr>
      <w:b/>
    </w:rPr>
  </w:style>
  <w:style w:type="paragraph" w:customStyle="1" w:styleId="16">
    <w:name w:val="Текст сноски1"/>
    <w:basedOn w:val="a"/>
    <w:semiHidden/>
    <w:rsid w:val="00ED6489"/>
    <w:rPr>
      <w:sz w:val="20"/>
      <w:szCs w:val="20"/>
    </w:rPr>
  </w:style>
  <w:style w:type="paragraph" w:customStyle="1" w:styleId="af8">
    <w:name w:val="Колонтитул"/>
    <w:basedOn w:val="a"/>
    <w:qFormat/>
    <w:rsid w:val="00E209A4"/>
  </w:style>
  <w:style w:type="paragraph" w:customStyle="1" w:styleId="1">
    <w:name w:val="Верхний колонтитул1"/>
    <w:basedOn w:val="a"/>
    <w:link w:val="a4"/>
    <w:uiPriority w:val="99"/>
    <w:rsid w:val="003129AE"/>
    <w:pPr>
      <w:tabs>
        <w:tab w:val="center" w:pos="4677"/>
        <w:tab w:val="right" w:pos="9355"/>
      </w:tabs>
    </w:pPr>
  </w:style>
  <w:style w:type="paragraph" w:customStyle="1" w:styleId="10">
    <w:name w:val="Нижний колонтитул1"/>
    <w:basedOn w:val="a"/>
    <w:link w:val="a5"/>
    <w:uiPriority w:val="99"/>
    <w:rsid w:val="003129AE"/>
    <w:pPr>
      <w:tabs>
        <w:tab w:val="center" w:pos="4677"/>
        <w:tab w:val="right" w:pos="9355"/>
      </w:tabs>
    </w:pPr>
  </w:style>
  <w:style w:type="paragraph" w:styleId="af9">
    <w:name w:val="Normal (Web)"/>
    <w:basedOn w:val="a"/>
    <w:uiPriority w:val="99"/>
    <w:unhideWhenUsed/>
    <w:qFormat/>
    <w:rsid w:val="00E81021"/>
    <w:pPr>
      <w:spacing w:beforeAutospacing="1" w:afterAutospacing="1"/>
    </w:pPr>
  </w:style>
  <w:style w:type="paragraph" w:styleId="ad">
    <w:name w:val="No Spacing"/>
    <w:link w:val="ac"/>
    <w:uiPriority w:val="1"/>
    <w:qFormat/>
    <w:rsid w:val="00621450"/>
    <w:rPr>
      <w:sz w:val="24"/>
      <w:szCs w:val="24"/>
    </w:rPr>
  </w:style>
  <w:style w:type="paragraph" w:styleId="af5">
    <w:name w:val="List Paragraph"/>
    <w:aliases w:val="Содержание. 2 уровень,List Paragraph,Цветной список - Акцент 11,Bullet List,FooterText,numbered,Paragraphe de liste1,lp1,Use Case List Paragraph,Маркер,ТЗ список,Абзац списка литеральный,Bulletr List Paragraph,1 Абзац списка,Обычный-1"/>
    <w:basedOn w:val="a"/>
    <w:link w:val="af4"/>
    <w:qFormat/>
    <w:rsid w:val="005F2BA6"/>
    <w:pPr>
      <w:ind w:left="720"/>
      <w:contextualSpacing/>
    </w:pPr>
  </w:style>
  <w:style w:type="paragraph" w:customStyle="1" w:styleId="210">
    <w:name w:val="Основной текст (2)1"/>
    <w:basedOn w:val="a"/>
    <w:link w:val="24"/>
    <w:qFormat/>
    <w:rsid w:val="00300E2C"/>
    <w:pPr>
      <w:widowControl w:val="0"/>
      <w:shd w:val="clear" w:color="auto" w:fill="FFFFFF"/>
      <w:spacing w:line="221" w:lineRule="exact"/>
      <w:ind w:hanging="600"/>
      <w:jc w:val="both"/>
    </w:pPr>
    <w:rPr>
      <w:rFonts w:ascii="Century Schoolbook" w:hAnsi="Century Schoolbook"/>
      <w:sz w:val="21"/>
      <w:szCs w:val="21"/>
    </w:rPr>
  </w:style>
  <w:style w:type="paragraph" w:customStyle="1" w:styleId="Style22">
    <w:name w:val="Style22"/>
    <w:basedOn w:val="a"/>
    <w:uiPriority w:val="99"/>
    <w:qFormat/>
    <w:rsid w:val="00C6447C"/>
    <w:pPr>
      <w:widowControl w:val="0"/>
      <w:spacing w:line="254" w:lineRule="exact"/>
      <w:jc w:val="center"/>
    </w:pPr>
  </w:style>
  <w:style w:type="paragraph" w:styleId="a9">
    <w:name w:val="Balloon Text"/>
    <w:basedOn w:val="a"/>
    <w:link w:val="a8"/>
    <w:qFormat/>
    <w:rsid w:val="004C71A2"/>
    <w:rPr>
      <w:rFonts w:ascii="Tahoma" w:hAnsi="Tahoma" w:cs="Tahoma"/>
      <w:sz w:val="16"/>
      <w:szCs w:val="16"/>
    </w:rPr>
  </w:style>
  <w:style w:type="paragraph" w:styleId="ab">
    <w:name w:val="Body Text Indent"/>
    <w:basedOn w:val="a"/>
    <w:link w:val="aa"/>
    <w:uiPriority w:val="99"/>
    <w:unhideWhenUsed/>
    <w:rsid w:val="001F0B47"/>
    <w:pPr>
      <w:spacing w:after="120" w:line="288" w:lineRule="auto"/>
      <w:ind w:left="283"/>
    </w:pPr>
    <w:rPr>
      <w:rFonts w:asciiTheme="minorHAnsi" w:eastAsiaTheme="minorHAnsi" w:hAnsiTheme="minorHAnsi" w:cstheme="minorBidi"/>
      <w:iCs/>
      <w:sz w:val="21"/>
      <w:szCs w:val="21"/>
      <w:lang w:eastAsia="en-US"/>
    </w:rPr>
  </w:style>
  <w:style w:type="paragraph" w:customStyle="1" w:styleId="25">
    <w:name w:val="Основной текст2"/>
    <w:basedOn w:val="a"/>
    <w:link w:val="ae"/>
    <w:qFormat/>
    <w:rsid w:val="006C6B06"/>
    <w:pPr>
      <w:shd w:val="clear" w:color="auto" w:fill="FFFFFF"/>
      <w:spacing w:line="0" w:lineRule="atLeast"/>
      <w:ind w:hanging="360"/>
    </w:pPr>
    <w:rPr>
      <w:spacing w:val="10"/>
      <w:sz w:val="20"/>
      <w:szCs w:val="20"/>
    </w:rPr>
  </w:style>
  <w:style w:type="paragraph" w:customStyle="1" w:styleId="13">
    <w:name w:val="Текст концевой сноски1"/>
    <w:basedOn w:val="a"/>
    <w:link w:val="af"/>
    <w:semiHidden/>
    <w:unhideWhenUsed/>
    <w:rsid w:val="00FC02A9"/>
    <w:rPr>
      <w:sz w:val="20"/>
      <w:szCs w:val="20"/>
    </w:rPr>
  </w:style>
  <w:style w:type="paragraph" w:customStyle="1" w:styleId="Default">
    <w:name w:val="Default"/>
    <w:qFormat/>
    <w:rsid w:val="00A57A34"/>
    <w:rPr>
      <w:color w:val="000000"/>
      <w:sz w:val="24"/>
      <w:szCs w:val="24"/>
    </w:rPr>
  </w:style>
  <w:style w:type="paragraph" w:customStyle="1" w:styleId="afa">
    <w:name w:val="Содержимое таблицы"/>
    <w:basedOn w:val="a"/>
    <w:qFormat/>
    <w:rsid w:val="00E209A4"/>
    <w:pPr>
      <w:widowControl w:val="0"/>
      <w:suppressLineNumbers/>
    </w:pPr>
  </w:style>
  <w:style w:type="paragraph" w:customStyle="1" w:styleId="afb">
    <w:name w:val="Заголовок таблицы"/>
    <w:basedOn w:val="afa"/>
    <w:qFormat/>
    <w:rsid w:val="00E209A4"/>
    <w:pPr>
      <w:jc w:val="center"/>
    </w:pPr>
    <w:rPr>
      <w:b/>
      <w:bCs/>
    </w:rPr>
  </w:style>
  <w:style w:type="paragraph" w:customStyle="1" w:styleId="26">
    <w:name w:val="Основной текст (2)"/>
    <w:basedOn w:val="a"/>
    <w:qFormat/>
    <w:rsid w:val="007F53ED"/>
    <w:pPr>
      <w:shd w:val="clear" w:color="auto" w:fill="FFFFFF"/>
      <w:spacing w:before="360" w:after="6180" w:line="0" w:lineRule="atLeast"/>
      <w:ind w:hanging="360"/>
      <w:jc w:val="center"/>
    </w:pPr>
    <w:rPr>
      <w:rFonts w:asciiTheme="minorHAnsi" w:eastAsiaTheme="minorHAnsi" w:hAnsiTheme="minorHAnsi" w:cstheme="minorBidi"/>
      <w:sz w:val="23"/>
      <w:szCs w:val="23"/>
      <w:lang w:eastAsia="en-US"/>
    </w:rPr>
  </w:style>
  <w:style w:type="paragraph" w:customStyle="1" w:styleId="TableParagraph">
    <w:name w:val="Table Paragraph"/>
    <w:basedOn w:val="a"/>
    <w:qFormat/>
    <w:rsid w:val="007F53ED"/>
    <w:pPr>
      <w:widowControl w:val="0"/>
      <w:spacing w:before="78"/>
      <w:ind w:left="113"/>
    </w:pPr>
    <w:rPr>
      <w:sz w:val="22"/>
      <w:szCs w:val="22"/>
      <w:lang w:eastAsia="en-US"/>
    </w:rPr>
  </w:style>
  <w:style w:type="paragraph" w:customStyle="1" w:styleId="dt-p">
    <w:name w:val="dt-p"/>
    <w:basedOn w:val="a"/>
    <w:qFormat/>
    <w:rsid w:val="007F53ED"/>
    <w:pPr>
      <w:spacing w:beforeAutospacing="1" w:afterAutospacing="1"/>
    </w:pPr>
  </w:style>
  <w:style w:type="numbering" w:customStyle="1" w:styleId="17">
    <w:name w:val="Нет списка1"/>
    <w:uiPriority w:val="99"/>
    <w:semiHidden/>
    <w:unhideWhenUsed/>
    <w:qFormat/>
    <w:rsid w:val="00A10184"/>
  </w:style>
  <w:style w:type="numbering" w:customStyle="1" w:styleId="27">
    <w:name w:val="Нет списка2"/>
    <w:uiPriority w:val="99"/>
    <w:semiHidden/>
    <w:unhideWhenUsed/>
    <w:qFormat/>
    <w:rsid w:val="00142C07"/>
  </w:style>
  <w:style w:type="table" w:styleId="afc">
    <w:name w:val="Table Grid"/>
    <w:basedOn w:val="a1"/>
    <w:uiPriority w:val="59"/>
    <w:rsid w:val="00924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
    <w:basedOn w:val="a1"/>
    <w:uiPriority w:val="59"/>
    <w:rsid w:val="003245F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59"/>
    <w:rsid w:val="00A157E4"/>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9">
    <w:name w:val="Сетка таблицы2"/>
    <w:basedOn w:val="a1"/>
    <w:uiPriority w:val="59"/>
    <w:rsid w:val="00A157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uiPriority w:val="59"/>
    <w:rsid w:val="00A157E4"/>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1">
    <w:name w:val="Сетка таблицы21"/>
    <w:basedOn w:val="a1"/>
    <w:uiPriority w:val="59"/>
    <w:rsid w:val="00E808C5"/>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header"/>
    <w:basedOn w:val="a"/>
    <w:link w:val="19"/>
    <w:uiPriority w:val="99"/>
    <w:semiHidden/>
    <w:unhideWhenUsed/>
    <w:rsid w:val="006C2088"/>
    <w:pPr>
      <w:tabs>
        <w:tab w:val="center" w:pos="4677"/>
        <w:tab w:val="right" w:pos="9355"/>
      </w:tabs>
    </w:pPr>
  </w:style>
  <w:style w:type="character" w:customStyle="1" w:styleId="19">
    <w:name w:val="Верхний колонтитул Знак1"/>
    <w:basedOn w:val="a0"/>
    <w:link w:val="afd"/>
    <w:uiPriority w:val="99"/>
    <w:semiHidden/>
    <w:rsid w:val="006C2088"/>
    <w:rPr>
      <w:sz w:val="24"/>
      <w:szCs w:val="24"/>
    </w:rPr>
  </w:style>
  <w:style w:type="paragraph" w:styleId="afe">
    <w:name w:val="footer"/>
    <w:basedOn w:val="a"/>
    <w:link w:val="1a"/>
    <w:uiPriority w:val="99"/>
    <w:semiHidden/>
    <w:unhideWhenUsed/>
    <w:rsid w:val="006C2088"/>
    <w:pPr>
      <w:tabs>
        <w:tab w:val="center" w:pos="4677"/>
        <w:tab w:val="right" w:pos="9355"/>
      </w:tabs>
    </w:pPr>
  </w:style>
  <w:style w:type="character" w:customStyle="1" w:styleId="1a">
    <w:name w:val="Нижний колонтитул Знак1"/>
    <w:basedOn w:val="a0"/>
    <w:link w:val="afe"/>
    <w:uiPriority w:val="99"/>
    <w:semiHidden/>
    <w:rsid w:val="006C2088"/>
    <w:rPr>
      <w:sz w:val="24"/>
      <w:szCs w:val="24"/>
    </w:rPr>
  </w:style>
  <w:style w:type="paragraph" w:customStyle="1" w:styleId="111">
    <w:name w:val="Заголовок 11"/>
    <w:basedOn w:val="a"/>
    <w:next w:val="a"/>
    <w:qFormat/>
    <w:rsid w:val="006C2088"/>
    <w:pPr>
      <w:keepNext/>
      <w:jc w:val="both"/>
      <w:outlineLvl w:val="0"/>
    </w:pPr>
    <w:rPr>
      <w:i/>
    </w:rPr>
  </w:style>
  <w:style w:type="paragraph" w:customStyle="1" w:styleId="212">
    <w:name w:val="Заголовок 21"/>
    <w:basedOn w:val="a"/>
    <w:next w:val="a"/>
    <w:qFormat/>
    <w:rsid w:val="006C2088"/>
    <w:pPr>
      <w:keepNext/>
      <w:spacing w:before="240" w:after="60"/>
      <w:outlineLvl w:val="1"/>
    </w:pPr>
    <w:rPr>
      <w:rFonts w:ascii="Arial" w:hAnsi="Arial" w:cs="Arial"/>
      <w:b/>
      <w:bCs/>
      <w:i/>
      <w:iCs/>
      <w:sz w:val="28"/>
      <w:szCs w:val="28"/>
    </w:rPr>
  </w:style>
  <w:style w:type="paragraph" w:customStyle="1" w:styleId="311">
    <w:name w:val="Заголовок 31"/>
    <w:basedOn w:val="a"/>
    <w:next w:val="a"/>
    <w:qFormat/>
    <w:rsid w:val="006C2088"/>
    <w:pPr>
      <w:keepNext/>
      <w:spacing w:before="240" w:after="60"/>
      <w:outlineLvl w:val="2"/>
    </w:pPr>
    <w:rPr>
      <w:rFonts w:ascii="Arial" w:hAnsi="Arial" w:cs="Arial"/>
      <w:b/>
      <w:bCs/>
      <w:sz w:val="26"/>
      <w:szCs w:val="26"/>
    </w:rPr>
  </w:style>
  <w:style w:type="character" w:customStyle="1" w:styleId="1b">
    <w:name w:val="Основной текст Знак1"/>
    <w:basedOn w:val="a0"/>
    <w:uiPriority w:val="99"/>
    <w:semiHidden/>
    <w:rsid w:val="006C2088"/>
    <w:rPr>
      <w:sz w:val="24"/>
      <w:szCs w:val="24"/>
    </w:rPr>
  </w:style>
  <w:style w:type="paragraph" w:customStyle="1" w:styleId="1c">
    <w:name w:val="Название объекта1"/>
    <w:basedOn w:val="a"/>
    <w:qFormat/>
    <w:rsid w:val="006C2088"/>
    <w:pPr>
      <w:suppressLineNumbers/>
      <w:spacing w:before="120" w:after="120"/>
    </w:pPr>
    <w:rPr>
      <w:rFonts w:cs="Arial"/>
      <w:i/>
      <w:iCs/>
    </w:rPr>
  </w:style>
  <w:style w:type="paragraph" w:styleId="1d">
    <w:name w:val="index 1"/>
    <w:basedOn w:val="a"/>
    <w:next w:val="a"/>
    <w:autoRedefine/>
    <w:uiPriority w:val="99"/>
    <w:semiHidden/>
    <w:unhideWhenUsed/>
    <w:rsid w:val="006C2088"/>
    <w:pPr>
      <w:ind w:left="240" w:hanging="240"/>
    </w:pPr>
  </w:style>
  <w:style w:type="character" w:customStyle="1" w:styleId="213">
    <w:name w:val="Основной текст с отступом 2 Знак1"/>
    <w:basedOn w:val="a0"/>
    <w:uiPriority w:val="99"/>
    <w:semiHidden/>
    <w:rsid w:val="006C2088"/>
    <w:rPr>
      <w:sz w:val="24"/>
      <w:szCs w:val="24"/>
    </w:rPr>
  </w:style>
  <w:style w:type="paragraph" w:customStyle="1" w:styleId="1e">
    <w:name w:val="Текст сноски1"/>
    <w:basedOn w:val="a"/>
    <w:semiHidden/>
    <w:rsid w:val="006C2088"/>
    <w:rPr>
      <w:sz w:val="20"/>
      <w:szCs w:val="20"/>
    </w:rPr>
  </w:style>
  <w:style w:type="paragraph" w:customStyle="1" w:styleId="1f">
    <w:name w:val="Верхний колонтитул1"/>
    <w:basedOn w:val="a"/>
    <w:uiPriority w:val="99"/>
    <w:rsid w:val="006C2088"/>
    <w:pPr>
      <w:tabs>
        <w:tab w:val="center" w:pos="4677"/>
        <w:tab w:val="right" w:pos="9355"/>
      </w:tabs>
    </w:pPr>
  </w:style>
  <w:style w:type="paragraph" w:customStyle="1" w:styleId="1f0">
    <w:name w:val="Нижний колонтитул1"/>
    <w:basedOn w:val="a"/>
    <w:uiPriority w:val="99"/>
    <w:rsid w:val="006C2088"/>
    <w:pPr>
      <w:tabs>
        <w:tab w:val="center" w:pos="4677"/>
        <w:tab w:val="right" w:pos="9355"/>
      </w:tabs>
    </w:pPr>
  </w:style>
  <w:style w:type="character" w:customStyle="1" w:styleId="1f1">
    <w:name w:val="Текст выноски Знак1"/>
    <w:basedOn w:val="a0"/>
    <w:uiPriority w:val="99"/>
    <w:semiHidden/>
    <w:rsid w:val="006C2088"/>
    <w:rPr>
      <w:rFonts w:ascii="Tahoma" w:hAnsi="Tahoma" w:cs="Tahoma"/>
      <w:sz w:val="16"/>
      <w:szCs w:val="16"/>
    </w:rPr>
  </w:style>
  <w:style w:type="character" w:customStyle="1" w:styleId="1f2">
    <w:name w:val="Основной текст с отступом Знак1"/>
    <w:basedOn w:val="a0"/>
    <w:uiPriority w:val="99"/>
    <w:semiHidden/>
    <w:rsid w:val="006C2088"/>
    <w:rPr>
      <w:sz w:val="24"/>
      <w:szCs w:val="24"/>
    </w:rPr>
  </w:style>
  <w:style w:type="paragraph" w:customStyle="1" w:styleId="1f3">
    <w:name w:val="Текст концевой сноски1"/>
    <w:basedOn w:val="a"/>
    <w:semiHidden/>
    <w:unhideWhenUsed/>
    <w:rsid w:val="006C2088"/>
    <w:rPr>
      <w:sz w:val="20"/>
      <w:szCs w:val="20"/>
    </w:rPr>
  </w:style>
  <w:style w:type="paragraph" w:styleId="aff">
    <w:name w:val="footnote text"/>
    <w:basedOn w:val="a"/>
    <w:link w:val="aff0"/>
    <w:uiPriority w:val="99"/>
    <w:unhideWhenUsed/>
    <w:qFormat/>
    <w:rsid w:val="006C2088"/>
    <w:pPr>
      <w:suppressAutoHyphens w:val="0"/>
    </w:pPr>
    <w:rPr>
      <w:rFonts w:ascii="Calibri" w:hAnsi="Calibri"/>
      <w:sz w:val="20"/>
      <w:szCs w:val="20"/>
      <w:lang w:eastAsia="en-US"/>
    </w:rPr>
  </w:style>
  <w:style w:type="character" w:customStyle="1" w:styleId="aff0">
    <w:name w:val="Текст сноски Знак"/>
    <w:basedOn w:val="a0"/>
    <w:link w:val="aff"/>
    <w:uiPriority w:val="99"/>
    <w:rsid w:val="006C2088"/>
    <w:rPr>
      <w:rFonts w:ascii="Calibri" w:hAnsi="Calibri"/>
      <w:lang w:eastAsia="en-US"/>
    </w:rPr>
  </w:style>
  <w:style w:type="character" w:styleId="aff1">
    <w:name w:val="footnote reference"/>
    <w:basedOn w:val="a0"/>
    <w:uiPriority w:val="99"/>
    <w:semiHidden/>
    <w:unhideWhenUsed/>
    <w:rsid w:val="006C2088"/>
    <w:rPr>
      <w:rFonts w:cs="Times New Roman"/>
      <w:vertAlign w:val="superscript"/>
    </w:rPr>
  </w:style>
  <w:style w:type="character" w:styleId="aff2">
    <w:name w:val="Strong"/>
    <w:basedOn w:val="a0"/>
    <w:uiPriority w:val="22"/>
    <w:qFormat/>
    <w:rsid w:val="006C2088"/>
    <w:rPr>
      <w:b/>
      <w:bCs/>
    </w:rPr>
  </w:style>
  <w:style w:type="character" w:customStyle="1" w:styleId="FontStyle36">
    <w:name w:val="Font Style36"/>
    <w:basedOn w:val="a0"/>
    <w:uiPriority w:val="99"/>
    <w:rsid w:val="006C2088"/>
    <w:rPr>
      <w:rFonts w:ascii="Times New Roman" w:hAnsi="Times New Roman" w:cs="Times New Roman"/>
      <w:b/>
      <w:bCs/>
      <w:color w:val="000000"/>
      <w:sz w:val="22"/>
      <w:szCs w:val="22"/>
    </w:rPr>
  </w:style>
  <w:style w:type="paragraph" w:customStyle="1" w:styleId="Style3">
    <w:name w:val="Style3"/>
    <w:basedOn w:val="a"/>
    <w:uiPriority w:val="99"/>
    <w:rsid w:val="006C2088"/>
    <w:pPr>
      <w:widowControl w:val="0"/>
      <w:suppressAutoHyphens w:val="0"/>
      <w:autoSpaceDE w:val="0"/>
      <w:autoSpaceDN w:val="0"/>
      <w:adjustRightInd w:val="0"/>
      <w:spacing w:line="274" w:lineRule="exact"/>
      <w:ind w:firstLine="888"/>
    </w:pPr>
    <w:rPr>
      <w:rFonts w:eastAsiaTheme="minorEastAsia"/>
    </w:rPr>
  </w:style>
  <w:style w:type="character" w:styleId="aff3">
    <w:name w:val="Emphasis"/>
    <w:basedOn w:val="a0"/>
    <w:uiPriority w:val="20"/>
    <w:qFormat/>
    <w:rsid w:val="006C2088"/>
    <w:rPr>
      <w:rFonts w:cs="Times New Roman"/>
      <w:i/>
    </w:rPr>
  </w:style>
  <w:style w:type="paragraph" w:customStyle="1" w:styleId="c1">
    <w:name w:val="c1"/>
    <w:basedOn w:val="a"/>
    <w:rsid w:val="006C2088"/>
    <w:pPr>
      <w:suppressAutoHyphens w:val="0"/>
      <w:spacing w:before="100" w:beforeAutospacing="1" w:after="100" w:afterAutospacing="1"/>
    </w:pPr>
  </w:style>
  <w:style w:type="paragraph" w:customStyle="1" w:styleId="c2">
    <w:name w:val="c2"/>
    <w:basedOn w:val="a"/>
    <w:rsid w:val="006C2088"/>
    <w:pPr>
      <w:suppressAutoHyphens w:val="0"/>
      <w:spacing w:before="100" w:beforeAutospacing="1" w:after="100" w:afterAutospacing="1"/>
    </w:pPr>
  </w:style>
  <w:style w:type="character" w:customStyle="1" w:styleId="214">
    <w:name w:val="Заголовок 2 Знак1"/>
    <w:basedOn w:val="a0"/>
    <w:semiHidden/>
    <w:rsid w:val="00880E66"/>
    <w:rPr>
      <w:rFonts w:asciiTheme="majorHAnsi" w:eastAsiaTheme="majorEastAsia" w:hAnsiTheme="majorHAnsi" w:cstheme="majorBidi"/>
      <w:b/>
      <w:bCs/>
      <w:color w:val="4F81BD" w:themeColor="accent1"/>
      <w:sz w:val="26"/>
      <w:szCs w:val="26"/>
    </w:rPr>
  </w:style>
  <w:style w:type="character" w:customStyle="1" w:styleId="31">
    <w:name w:val="Заголовок 3 Знак1"/>
    <w:basedOn w:val="a0"/>
    <w:link w:val="3"/>
    <w:semiHidden/>
    <w:rsid w:val="00880E66"/>
    <w:rPr>
      <w:rFonts w:asciiTheme="majorHAnsi" w:eastAsiaTheme="majorEastAsia" w:hAnsiTheme="majorHAnsi" w:cstheme="majorBidi"/>
      <w:b/>
      <w:bCs/>
      <w:color w:val="4F81BD" w:themeColor="accent1"/>
      <w:sz w:val="24"/>
      <w:szCs w:val="24"/>
    </w:rPr>
  </w:style>
  <w:style w:type="character" w:styleId="aff4">
    <w:name w:val="Hyperlink"/>
    <w:basedOn w:val="a0"/>
    <w:uiPriority w:val="99"/>
    <w:unhideWhenUsed/>
    <w:rsid w:val="00880E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2438">
      <w:bodyDiv w:val="1"/>
      <w:marLeft w:val="0"/>
      <w:marRight w:val="0"/>
      <w:marTop w:val="0"/>
      <w:marBottom w:val="0"/>
      <w:divBdr>
        <w:top w:val="none" w:sz="0" w:space="0" w:color="auto"/>
        <w:left w:val="none" w:sz="0" w:space="0" w:color="auto"/>
        <w:bottom w:val="none" w:sz="0" w:space="0" w:color="auto"/>
        <w:right w:val="none" w:sz="0" w:space="0" w:color="auto"/>
      </w:divBdr>
    </w:div>
    <w:div w:id="522011710">
      <w:bodyDiv w:val="1"/>
      <w:marLeft w:val="0"/>
      <w:marRight w:val="0"/>
      <w:marTop w:val="0"/>
      <w:marBottom w:val="0"/>
      <w:divBdr>
        <w:top w:val="none" w:sz="0" w:space="0" w:color="auto"/>
        <w:left w:val="none" w:sz="0" w:space="0" w:color="auto"/>
        <w:bottom w:val="none" w:sz="0" w:space="0" w:color="auto"/>
        <w:right w:val="none" w:sz="0" w:space="0" w:color="auto"/>
      </w:divBdr>
    </w:div>
    <w:div w:id="1571042946">
      <w:bodyDiv w:val="1"/>
      <w:marLeft w:val="0"/>
      <w:marRight w:val="0"/>
      <w:marTop w:val="0"/>
      <w:marBottom w:val="0"/>
      <w:divBdr>
        <w:top w:val="none" w:sz="0" w:space="0" w:color="auto"/>
        <w:left w:val="none" w:sz="0" w:space="0" w:color="auto"/>
        <w:bottom w:val="none" w:sz="0" w:space="0" w:color="auto"/>
        <w:right w:val="none" w:sz="0" w:space="0" w:color="auto"/>
      </w:divBdr>
    </w:div>
    <w:div w:id="1571769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1305076808" TargetMode="External"/><Relationship Id="rId13" Type="http://schemas.openxmlformats.org/officeDocument/2006/relationships/hyperlink" Target="http://www.gramota.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ew.znanium.com/"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slovar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gramma/"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cs.cntd.ru/document/1305576452" TargetMode="External"/><Relationship Id="rId14" Type="http://schemas.openxmlformats.org/officeDocument/2006/relationships/hyperlink" Target="http://www.alle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89FDD-209A-417C-B200-445E3943F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13950</Words>
  <Characters>79518</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UMC-NSPO</Company>
  <LinksUpToDate>false</LinksUpToDate>
  <CharactersWithSpaces>93282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Компьютер</cp:lastModifiedBy>
  <cp:revision>2</cp:revision>
  <cp:lastPrinted>2020-09-16T05:40:00Z</cp:lastPrinted>
  <dcterms:created xsi:type="dcterms:W3CDTF">2024-10-22T15:44:00Z</dcterms:created>
  <dcterms:modified xsi:type="dcterms:W3CDTF">2024-10-22T15:44:00Z</dcterms:modified>
  <dc:language>ru-RU</dc:language>
</cp:coreProperties>
</file>