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64" w:rsidRPr="00A10184" w:rsidRDefault="00E62D64" w:rsidP="00E62D64">
      <w:pPr>
        <w:jc w:val="center"/>
      </w:pPr>
      <w:r w:rsidRPr="00A10184">
        <w:t>Министерство образования и науки Челябинской области</w:t>
      </w:r>
    </w:p>
    <w:p w:rsidR="00E62D64" w:rsidRPr="00A10184" w:rsidRDefault="00E62D64" w:rsidP="00E62D64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E62D64" w:rsidRPr="00A10184" w:rsidRDefault="00E62D64" w:rsidP="00E62D64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E62D64" w:rsidRPr="00A10184" w:rsidRDefault="00E62D64" w:rsidP="00E62D64">
      <w:pPr>
        <w:jc w:val="center"/>
      </w:pPr>
      <w:r w:rsidRPr="00A10184">
        <w:t>(ГБПОУ «ВАТТ-ККК»)</w:t>
      </w:r>
    </w:p>
    <w:p w:rsidR="00E62D64" w:rsidRPr="00A10184" w:rsidRDefault="00E62D64" w:rsidP="00E62D64">
      <w:pPr>
        <w:shd w:val="clear" w:color="auto" w:fill="FFFFFF"/>
        <w:tabs>
          <w:tab w:val="left" w:pos="3298"/>
        </w:tabs>
        <w:jc w:val="center"/>
      </w:pPr>
    </w:p>
    <w:p w:rsidR="00E62D64" w:rsidRPr="00A10184" w:rsidRDefault="00E62D64" w:rsidP="00E62D64">
      <w:pPr>
        <w:shd w:val="clear" w:color="auto" w:fill="FFFFFF"/>
        <w:tabs>
          <w:tab w:val="left" w:pos="3298"/>
        </w:tabs>
        <w:jc w:val="center"/>
      </w:pPr>
    </w:p>
    <w:p w:rsidR="00E62D64" w:rsidRPr="00A10184" w:rsidRDefault="00E62D64" w:rsidP="00E62D64">
      <w:pPr>
        <w:shd w:val="clear" w:color="auto" w:fill="FFFFFF"/>
        <w:tabs>
          <w:tab w:val="left" w:pos="3298"/>
        </w:tabs>
        <w:jc w:val="center"/>
      </w:pPr>
    </w:p>
    <w:p w:rsidR="00E62D64" w:rsidRPr="00A10184" w:rsidRDefault="00E62D64" w:rsidP="00E62D6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62D64" w:rsidRPr="00A10184" w:rsidRDefault="00E62D64" w:rsidP="00E62D64">
      <w:pPr>
        <w:shd w:val="clear" w:color="auto" w:fill="FFFFFF"/>
        <w:jc w:val="right"/>
        <w:rPr>
          <w:b/>
          <w:bCs/>
          <w:spacing w:val="1"/>
        </w:rPr>
      </w:pPr>
    </w:p>
    <w:p w:rsidR="00E62D64" w:rsidRPr="00A10184" w:rsidRDefault="00E62D64" w:rsidP="00E62D64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E62D64" w:rsidRPr="00A10184" w:rsidRDefault="00E62D64" w:rsidP="00E62D64">
      <w:pPr>
        <w:shd w:val="clear" w:color="auto" w:fill="FFFFFF"/>
        <w:spacing w:before="100" w:beforeAutospacing="1"/>
        <w:jc w:val="center"/>
      </w:pPr>
    </w:p>
    <w:p w:rsidR="00E62D64" w:rsidRPr="00A10184" w:rsidRDefault="00E62D64" w:rsidP="00E62D64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62D64" w:rsidRPr="00A10184" w:rsidRDefault="00E62D64" w:rsidP="00E62D64"/>
    <w:p w:rsidR="00E62D64" w:rsidRPr="00A10184" w:rsidRDefault="00E62D64" w:rsidP="00E62D64"/>
    <w:p w:rsidR="00E62D64" w:rsidRPr="00C02FA8" w:rsidRDefault="00E62D64" w:rsidP="00E62D64">
      <w:pPr>
        <w:rPr>
          <w:sz w:val="28"/>
          <w:szCs w:val="28"/>
        </w:rPr>
      </w:pPr>
    </w:p>
    <w:p w:rsidR="00E62D64" w:rsidRPr="00C02FA8" w:rsidRDefault="00E62D64" w:rsidP="00E62D64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C02FA8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E62D64" w:rsidRPr="00C02FA8" w:rsidRDefault="00E62D64" w:rsidP="00E62D64">
      <w:pPr>
        <w:pStyle w:val="2"/>
        <w:jc w:val="center"/>
        <w:rPr>
          <w:rFonts w:ascii="Times New Roman" w:hAnsi="Times New Roman" w:cs="Times New Roman"/>
          <w:i w:val="0"/>
        </w:rPr>
      </w:pPr>
      <w:r w:rsidRPr="00C02FA8">
        <w:rPr>
          <w:rFonts w:ascii="Times New Roman" w:hAnsi="Times New Roman" w:cs="Times New Roman"/>
          <w:i w:val="0"/>
          <w:iCs w:val="0"/>
        </w:rPr>
        <w:t>ОП.</w:t>
      </w:r>
      <w:r w:rsidR="00D93918">
        <w:rPr>
          <w:rFonts w:ascii="Times New Roman" w:hAnsi="Times New Roman" w:cs="Times New Roman"/>
          <w:i w:val="0"/>
          <w:iCs w:val="0"/>
        </w:rPr>
        <w:t>06</w:t>
      </w:r>
      <w:r w:rsidRPr="00C02F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 w:val="0"/>
        </w:rPr>
        <w:t>ИНФОРМАЦИОННЫЕ ТЕХНОЛОГИИ В ПРОФЕССИОНАЛЬНОЙ ДЕЯТЕЛЬНОСТИ</w:t>
      </w:r>
    </w:p>
    <w:p w:rsidR="00E62D64" w:rsidRPr="00C02FA8" w:rsidRDefault="00E62D64" w:rsidP="00E62D64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>Общепрофессиональный цикл</w:t>
      </w:r>
    </w:p>
    <w:p w:rsidR="00E62D64" w:rsidRDefault="00E62D64" w:rsidP="00E62D64">
      <w:pPr>
        <w:jc w:val="center"/>
        <w:rPr>
          <w:sz w:val="28"/>
          <w:szCs w:val="28"/>
        </w:rPr>
      </w:pPr>
      <w:r w:rsidRPr="00C02FA8">
        <w:rPr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E62D64" w:rsidRDefault="00E62D64" w:rsidP="00E62D64">
      <w:pPr>
        <w:jc w:val="center"/>
        <w:rPr>
          <w:sz w:val="28"/>
          <w:szCs w:val="28"/>
        </w:rPr>
      </w:pPr>
    </w:p>
    <w:p w:rsidR="00E62D64" w:rsidRPr="00C02FA8" w:rsidRDefault="00E62D64" w:rsidP="00E62D64">
      <w:pPr>
        <w:jc w:val="center"/>
        <w:rPr>
          <w:sz w:val="28"/>
          <w:szCs w:val="28"/>
        </w:rPr>
      </w:pPr>
      <w:r w:rsidRPr="00463CE5">
        <w:rPr>
          <w:b/>
          <w:sz w:val="28"/>
          <w:szCs w:val="28"/>
        </w:rPr>
        <w:t>35.01.24 Управляющий сельской усадьбой</w:t>
      </w:r>
    </w:p>
    <w:p w:rsidR="00E62D64" w:rsidRPr="00A10184" w:rsidRDefault="00E62D64" w:rsidP="00E62D64"/>
    <w:p w:rsidR="00E62D64" w:rsidRPr="00A10184" w:rsidRDefault="00E62D64" w:rsidP="00E62D64">
      <w:pPr>
        <w:tabs>
          <w:tab w:val="left" w:pos="6125"/>
        </w:tabs>
      </w:pPr>
      <w:r w:rsidRPr="00A10184">
        <w:tab/>
      </w:r>
    </w:p>
    <w:p w:rsidR="00E62D64" w:rsidRPr="00A10184" w:rsidRDefault="00E62D64" w:rsidP="00E62D64">
      <w:pPr>
        <w:tabs>
          <w:tab w:val="left" w:pos="6125"/>
        </w:tabs>
      </w:pPr>
    </w:p>
    <w:p w:rsidR="00E62D64" w:rsidRPr="00A10184" w:rsidRDefault="00E62D64" w:rsidP="00E62D64">
      <w:pPr>
        <w:tabs>
          <w:tab w:val="left" w:pos="6125"/>
        </w:tabs>
      </w:pPr>
    </w:p>
    <w:p w:rsidR="00E62D64" w:rsidRPr="00A10184" w:rsidRDefault="00E62D64" w:rsidP="00E62D64">
      <w:pPr>
        <w:tabs>
          <w:tab w:val="left" w:pos="6125"/>
        </w:tabs>
      </w:pPr>
    </w:p>
    <w:p w:rsidR="00E62D64" w:rsidRPr="00A10184" w:rsidRDefault="00E62D64" w:rsidP="00E62D64">
      <w:pPr>
        <w:tabs>
          <w:tab w:val="left" w:pos="6125"/>
        </w:tabs>
      </w:pPr>
    </w:p>
    <w:p w:rsidR="00E62D64" w:rsidRPr="00A10184" w:rsidRDefault="00E62D64" w:rsidP="00E62D64">
      <w:pPr>
        <w:tabs>
          <w:tab w:val="left" w:pos="6125"/>
        </w:tabs>
      </w:pPr>
    </w:p>
    <w:p w:rsidR="00E62D64" w:rsidRPr="00A1018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</w:pPr>
    </w:p>
    <w:p w:rsidR="00E62D64" w:rsidRDefault="00E62D64" w:rsidP="00E62D64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202</w:t>
      </w:r>
      <w:r>
        <w:rPr>
          <w:bCs/>
        </w:rPr>
        <w:t>4</w:t>
      </w:r>
      <w:r w:rsidRPr="00A10184">
        <w:rPr>
          <w:bCs/>
        </w:rPr>
        <w:t xml:space="preserve"> г.</w:t>
      </w:r>
    </w:p>
    <w:p w:rsidR="00E62D64" w:rsidRDefault="00E62D64" w:rsidP="00E62D64">
      <w:pPr>
        <w:tabs>
          <w:tab w:val="left" w:pos="6125"/>
        </w:tabs>
        <w:jc w:val="center"/>
        <w:rPr>
          <w:bCs/>
        </w:rPr>
      </w:pPr>
    </w:p>
    <w:p w:rsidR="00E62D64" w:rsidRDefault="00E62D64" w:rsidP="00E62D64">
      <w:pPr>
        <w:tabs>
          <w:tab w:val="left" w:pos="6125"/>
        </w:tabs>
        <w:jc w:val="center"/>
        <w:rPr>
          <w:bCs/>
        </w:rPr>
      </w:pPr>
    </w:p>
    <w:p w:rsidR="00A64AA4" w:rsidRDefault="00A64AA4" w:rsidP="00E62D64">
      <w:pPr>
        <w:tabs>
          <w:tab w:val="left" w:pos="6125"/>
        </w:tabs>
        <w:jc w:val="center"/>
        <w:rPr>
          <w:bCs/>
        </w:rPr>
      </w:pPr>
    </w:p>
    <w:p w:rsidR="00A64AA4" w:rsidRDefault="00A64AA4" w:rsidP="00E62D64">
      <w:pPr>
        <w:tabs>
          <w:tab w:val="left" w:pos="6125"/>
        </w:tabs>
        <w:jc w:val="center"/>
        <w:rPr>
          <w:bCs/>
        </w:rPr>
      </w:pPr>
    </w:p>
    <w:p w:rsidR="00E62D64" w:rsidRPr="00E62D64" w:rsidRDefault="00E62D64" w:rsidP="00E62D64">
      <w:pPr>
        <w:ind w:firstLine="709"/>
        <w:jc w:val="both"/>
      </w:pPr>
      <w:r w:rsidRPr="00E62D64">
        <w:rPr>
          <w:bCs/>
        </w:rPr>
        <w:lastRenderedPageBreak/>
        <w:t>Рабочая п</w:t>
      </w:r>
      <w:r w:rsidRPr="00E62D64">
        <w:t>рограмма учебной дисциплины</w:t>
      </w:r>
      <w:r w:rsidRPr="00E62D64">
        <w:rPr>
          <w:caps/>
        </w:rPr>
        <w:t xml:space="preserve"> </w:t>
      </w:r>
      <w:r w:rsidRPr="00E62D64">
        <w:t>разработана в соответствии с требованиями:</w:t>
      </w:r>
    </w:p>
    <w:p w:rsidR="00E62D64" w:rsidRPr="00E62D64" w:rsidRDefault="00E62D64" w:rsidP="00E62D64">
      <w:pPr>
        <w:ind w:left="142" w:firstLine="709"/>
        <w:jc w:val="both"/>
      </w:pPr>
    </w:p>
    <w:p w:rsidR="00E62D64" w:rsidRPr="00E62D64" w:rsidRDefault="00E62D64" w:rsidP="00E62D64">
      <w:pPr>
        <w:pStyle w:val="a5"/>
        <w:numPr>
          <w:ilvl w:val="0"/>
          <w:numId w:val="3"/>
        </w:numPr>
        <w:ind w:left="0" w:firstLine="709"/>
        <w:jc w:val="both"/>
      </w:pPr>
      <w:r w:rsidRPr="00E62D64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E62D64">
        <w:rPr>
          <w:b/>
        </w:rPr>
        <w:t xml:space="preserve">35.01.24 Управляющий сельской усадьбой </w:t>
      </w:r>
      <w:r w:rsidRPr="00E62D64"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E62D64">
        <w:rPr>
          <w:b/>
        </w:rPr>
        <w:t>35.01.24 Управляющий сельской усадьбой</w:t>
      </w:r>
      <w:r w:rsidRPr="00E62D64">
        <w:t xml:space="preserve"> (Зарегистрировано в Минюсте России 20.08.2013г N 29684) ;</w:t>
      </w:r>
    </w:p>
    <w:p w:rsidR="00E62D64" w:rsidRPr="00E62D64" w:rsidRDefault="00E62D64" w:rsidP="00E62D64">
      <w:pPr>
        <w:numPr>
          <w:ilvl w:val="0"/>
          <w:numId w:val="3"/>
        </w:numPr>
        <w:tabs>
          <w:tab w:val="left" w:pos="993"/>
        </w:tabs>
        <w:ind w:left="0" w:firstLine="567"/>
        <w:contextualSpacing/>
        <w:jc w:val="both"/>
      </w:pPr>
      <w:r w:rsidRPr="00E62D64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62D64" w:rsidRPr="00E62D64" w:rsidRDefault="00E62D64" w:rsidP="00E62D64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E62D64">
        <w:rPr>
          <w:szCs w:val="28"/>
        </w:rPr>
        <w:t xml:space="preserve"> Приказа Министерства просвещения Российской Федерации </w:t>
      </w:r>
      <w:r w:rsidRPr="00E62D64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E62D64" w:rsidRPr="00B12C15" w:rsidRDefault="00E62D64" w:rsidP="00B12C15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</w:pPr>
      <w:r w:rsidRPr="00E62D64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E62D64">
        <w:rPr>
          <w:b/>
        </w:rPr>
        <w:t>«35.01.24 Управляющий сельской усадьбой»</w:t>
      </w:r>
      <w:r w:rsidRPr="00E62D64">
        <w:t xml:space="preserve">.  </w:t>
      </w:r>
    </w:p>
    <w:p w:rsidR="00E62D64" w:rsidRPr="00A10184" w:rsidRDefault="00E62D64" w:rsidP="00E62D64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:rsidR="00E62D64" w:rsidRPr="00A10184" w:rsidRDefault="00E62D64" w:rsidP="00E62D64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62D64" w:rsidRPr="00A10184" w:rsidRDefault="00E62D64" w:rsidP="00E62D64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</w:rPr>
      </w:pPr>
    </w:p>
    <w:p w:rsidR="00E62D64" w:rsidRPr="001448B3" w:rsidRDefault="00E62D64" w:rsidP="00E62D64">
      <w:pPr>
        <w:pStyle w:val="a3"/>
        <w:rPr>
          <w:b/>
        </w:rPr>
      </w:pPr>
      <w:r w:rsidRPr="001448B3">
        <w:rPr>
          <w:b/>
        </w:rPr>
        <w:t xml:space="preserve">Рассмотрено и утверждено </w:t>
      </w:r>
    </w:p>
    <w:p w:rsidR="00E62D64" w:rsidRPr="001448B3" w:rsidRDefault="00E62D64" w:rsidP="00E62D64">
      <w:pPr>
        <w:pStyle w:val="a3"/>
        <w:rPr>
          <w:b/>
        </w:rPr>
      </w:pPr>
      <w:r w:rsidRPr="001448B3">
        <w:rPr>
          <w:b/>
        </w:rPr>
        <w:t>Протоколом педагогического совета</w:t>
      </w:r>
    </w:p>
    <w:p w:rsidR="00E62D64" w:rsidRPr="001448B3" w:rsidRDefault="00E62D64" w:rsidP="00E62D64">
      <w:pPr>
        <w:pStyle w:val="a3"/>
        <w:rPr>
          <w:b/>
        </w:rPr>
      </w:pPr>
      <w:r w:rsidRPr="001448B3">
        <w:rPr>
          <w:b/>
        </w:rPr>
        <w:t>ГБПОУ «ВАТТ-ККК»</w:t>
      </w:r>
    </w:p>
    <w:p w:rsidR="00E62D64" w:rsidRPr="001448B3" w:rsidRDefault="00E62D64" w:rsidP="00E62D64">
      <w:pPr>
        <w:pStyle w:val="a3"/>
        <w:rPr>
          <w:b/>
        </w:rPr>
      </w:pPr>
      <w:r w:rsidRPr="001448B3">
        <w:rPr>
          <w:b/>
        </w:rPr>
        <w:t>Протокол № 7 от 28.06.2024 г.</w:t>
      </w:r>
    </w:p>
    <w:p w:rsidR="00E62D64" w:rsidRDefault="00E62D64" w:rsidP="00E62D64">
      <w:pPr>
        <w:pStyle w:val="a3"/>
        <w:rPr>
          <w:b/>
        </w:rPr>
      </w:pPr>
    </w:p>
    <w:p w:rsidR="00E62D64" w:rsidRDefault="00E62D64" w:rsidP="00E62D64">
      <w:pPr>
        <w:pStyle w:val="a3"/>
      </w:pPr>
      <w:r w:rsidRPr="00A10184">
        <w:t xml:space="preserve">Разработчик: </w:t>
      </w:r>
      <w:r>
        <w:t>Дозорова А.Ю.</w:t>
      </w: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E62D64" w:rsidRDefault="00E62D64" w:rsidP="00E62D64">
      <w:pPr>
        <w:pStyle w:val="a3"/>
      </w:pPr>
    </w:p>
    <w:p w:rsidR="00B12C15" w:rsidRDefault="00B12C15" w:rsidP="00E62D64">
      <w:pPr>
        <w:spacing w:after="200" w:line="276" w:lineRule="auto"/>
        <w:jc w:val="center"/>
        <w:rPr>
          <w:b/>
          <w:i/>
        </w:rPr>
      </w:pPr>
    </w:p>
    <w:p w:rsidR="00B12C15" w:rsidRDefault="00B12C15" w:rsidP="00E62D64">
      <w:pPr>
        <w:spacing w:after="200" w:line="276" w:lineRule="auto"/>
        <w:jc w:val="center"/>
        <w:rPr>
          <w:b/>
          <w:i/>
        </w:rPr>
      </w:pPr>
    </w:p>
    <w:p w:rsidR="00B12C15" w:rsidRDefault="00B12C15" w:rsidP="00E62D64">
      <w:pPr>
        <w:spacing w:after="200" w:line="276" w:lineRule="auto"/>
        <w:jc w:val="center"/>
        <w:rPr>
          <w:b/>
          <w:i/>
        </w:rPr>
      </w:pPr>
    </w:p>
    <w:p w:rsidR="00E62D64" w:rsidRPr="00E62D64" w:rsidRDefault="00E62D64" w:rsidP="00E62D64">
      <w:pPr>
        <w:spacing w:after="200" w:line="276" w:lineRule="auto"/>
        <w:jc w:val="center"/>
        <w:rPr>
          <w:b/>
          <w:i/>
        </w:rPr>
      </w:pPr>
      <w:r w:rsidRPr="00E62D64">
        <w:rPr>
          <w:b/>
          <w:i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62D64" w:rsidRPr="00E62D64" w:rsidTr="00E62D64">
        <w:tc>
          <w:tcPr>
            <w:tcW w:w="7501" w:type="dxa"/>
          </w:tcPr>
          <w:p w:rsidR="00E62D64" w:rsidRPr="00E62D64" w:rsidRDefault="00E62D64" w:rsidP="00E62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E62D64">
              <w:rPr>
                <w:b/>
              </w:rPr>
              <w:t>ОБЩАЯ ХАРАКТЕРИСТИКА РАБОЧЕЙ ПРОГРАММЫ УЧЕБНОЙ ДИСЦИПЛИНЫ …………………..……4 - 6стр.</w:t>
            </w:r>
          </w:p>
        </w:tc>
        <w:tc>
          <w:tcPr>
            <w:tcW w:w="1854" w:type="dxa"/>
          </w:tcPr>
          <w:p w:rsidR="00E62D64" w:rsidRPr="00E62D64" w:rsidRDefault="00E62D64" w:rsidP="00E62D64">
            <w:pPr>
              <w:spacing w:after="200" w:line="276" w:lineRule="auto"/>
              <w:rPr>
                <w:b/>
              </w:rPr>
            </w:pPr>
          </w:p>
        </w:tc>
      </w:tr>
      <w:tr w:rsidR="00E62D64" w:rsidRPr="00E62D64" w:rsidTr="00E62D64">
        <w:tc>
          <w:tcPr>
            <w:tcW w:w="7501" w:type="dxa"/>
          </w:tcPr>
          <w:p w:rsidR="00E62D64" w:rsidRPr="00E62D64" w:rsidRDefault="00E62D64" w:rsidP="00E62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E62D64">
              <w:rPr>
                <w:b/>
              </w:rPr>
              <w:t>СТРУКТУРА И СОДЕРЖАНИЕ УЧЕБНОЙ ДИСЦИПЛИНЫ………………………………………6 - 11стр.</w:t>
            </w:r>
          </w:p>
          <w:p w:rsidR="00E62D64" w:rsidRPr="00E62D64" w:rsidRDefault="00E62D64" w:rsidP="00E62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E62D64">
              <w:rPr>
                <w:b/>
              </w:rPr>
              <w:t>УСЛОВИЯ РЕАЛИЗАЦИИ РАБОЧЕЙ ПРОГРАММЫ УЧЕБНОЙ ДИСЦИПЛИНЫ…..……………...……12 - 17стр.</w:t>
            </w:r>
          </w:p>
        </w:tc>
        <w:tc>
          <w:tcPr>
            <w:tcW w:w="1854" w:type="dxa"/>
          </w:tcPr>
          <w:p w:rsidR="00E62D64" w:rsidRPr="00E62D64" w:rsidRDefault="00E62D64" w:rsidP="00E62D64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E62D64" w:rsidRPr="00E62D64" w:rsidTr="00E62D64">
        <w:tc>
          <w:tcPr>
            <w:tcW w:w="7501" w:type="dxa"/>
          </w:tcPr>
          <w:p w:rsidR="00E62D64" w:rsidRPr="00E62D64" w:rsidRDefault="00E62D64" w:rsidP="00E62D64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E62D64">
              <w:rPr>
                <w:b/>
              </w:rPr>
              <w:t>КОНТРОЛЬ И ОЦЕНКА РЕЗУЛЬТАТОВ ОСВОЕНИ</w:t>
            </w:r>
            <w:r w:rsidR="00A64AA4">
              <w:rPr>
                <w:b/>
              </w:rPr>
              <w:t>Я УЧЕБНОЙ ДИСЦИПЛИНЫ…………………….…16 - 17</w:t>
            </w:r>
            <w:r w:rsidRPr="00E62D64">
              <w:rPr>
                <w:b/>
              </w:rPr>
              <w:t>стр.</w:t>
            </w:r>
          </w:p>
          <w:p w:rsidR="00E62D64" w:rsidRPr="00E62D64" w:rsidRDefault="00E62D64" w:rsidP="00E62D64">
            <w:pPr>
              <w:suppressAutoHyphens/>
              <w:spacing w:after="200" w:line="276" w:lineRule="auto"/>
              <w:rPr>
                <w:b/>
              </w:rPr>
            </w:pPr>
            <w:r w:rsidRPr="00E62D64"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E62D64" w:rsidRPr="00E62D64" w:rsidRDefault="00E62D64" w:rsidP="00E62D64">
            <w:pPr>
              <w:spacing w:after="200" w:line="276" w:lineRule="auto"/>
              <w:rPr>
                <w:b/>
              </w:rPr>
            </w:pPr>
          </w:p>
        </w:tc>
      </w:tr>
    </w:tbl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E62D64" w:rsidRPr="00E62D64" w:rsidRDefault="00E62D64" w:rsidP="00E62D64">
      <w:pPr>
        <w:numPr>
          <w:ilvl w:val="0"/>
          <w:numId w:val="5"/>
        </w:numPr>
        <w:suppressAutoHyphens/>
        <w:spacing w:line="276" w:lineRule="auto"/>
        <w:jc w:val="center"/>
        <w:rPr>
          <w:b/>
          <w:color w:val="0D0D0D"/>
        </w:rPr>
      </w:pPr>
      <w:r w:rsidRPr="00E62D64">
        <w:rPr>
          <w:b/>
          <w:caps/>
          <w:u w:val="single"/>
        </w:rPr>
        <w:br w:type="page"/>
      </w:r>
      <w:r w:rsidRPr="00E62D64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:rsidR="00E62D64" w:rsidRPr="00E62D64" w:rsidRDefault="00E62D64" w:rsidP="00E62D64">
      <w:pPr>
        <w:suppressAutoHyphens/>
        <w:ind w:left="720"/>
        <w:jc w:val="center"/>
        <w:rPr>
          <w:b/>
          <w:color w:val="0D0D0D"/>
        </w:rPr>
      </w:pPr>
      <w:r w:rsidRPr="00E62D64">
        <w:rPr>
          <w:b/>
          <w:color w:val="0D0D0D"/>
        </w:rPr>
        <w:t>«ОП. 06 Информационные технологии в профессиональной деятельности»</w:t>
      </w:r>
    </w:p>
    <w:p w:rsidR="00E62D64" w:rsidRPr="00E62D64" w:rsidRDefault="00E62D64" w:rsidP="00E62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E62D64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E62D64" w:rsidRPr="00E62D64" w:rsidRDefault="00E62D64" w:rsidP="00E62D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E62D64">
        <w:rPr>
          <w:color w:val="0D0D0D"/>
        </w:rPr>
        <w:t xml:space="preserve">Учебная дисциплина «ОП. 06 Информационные технологии в профессиональной деятельности» является обязательной частью общепрофессионального цикла образовательной программы в соответствии с ФГОС СПО по профессии </w:t>
      </w:r>
      <w:r w:rsidRPr="00E62D64">
        <w:t>35.01.24 Управляющий сельской усадьбой</w:t>
      </w:r>
      <w:r w:rsidRPr="00E62D64">
        <w:rPr>
          <w:color w:val="0D0D0D"/>
        </w:rPr>
        <w:t>.</w:t>
      </w: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E62D64">
        <w:rPr>
          <w:color w:val="0D0D0D"/>
        </w:rPr>
        <w:t>Особое значение дисциплина имеет при формировании и развитии ОК 01; ОК 02; ОК 04; ОК 05; ОК 09.</w:t>
      </w: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E62D64">
        <w:rPr>
          <w:b/>
          <w:color w:val="0D0D0D"/>
        </w:rPr>
        <w:t>1.2 Место учебной дисциплины в структуре ППКРС:</w:t>
      </w: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E62D64">
        <w:rPr>
          <w:color w:val="0D0D0D"/>
        </w:rPr>
        <w:tab/>
        <w:t>Учебная дисциплина «ОП. 06 Информационные технологии в профессиональной деятельности».</w:t>
      </w:r>
    </w:p>
    <w:p w:rsidR="00E62D64" w:rsidRPr="00E62D64" w:rsidRDefault="00E62D64" w:rsidP="00E62D64">
      <w:pPr>
        <w:spacing w:line="276" w:lineRule="auto"/>
        <w:ind w:firstLine="709"/>
        <w:rPr>
          <w:b/>
          <w:color w:val="0D0D0D"/>
        </w:rPr>
      </w:pPr>
      <w:r w:rsidRPr="00E62D64">
        <w:rPr>
          <w:b/>
          <w:color w:val="0D0D0D"/>
        </w:rPr>
        <w:t>1.3. Цель и планируемые результаты освоения дисциплины:</w:t>
      </w:r>
    </w:p>
    <w:p w:rsidR="00E62D64" w:rsidRDefault="00E62D64" w:rsidP="00E62D64">
      <w:pPr>
        <w:suppressAutoHyphens/>
        <w:spacing w:line="276" w:lineRule="auto"/>
        <w:ind w:firstLine="709"/>
        <w:jc w:val="both"/>
        <w:rPr>
          <w:color w:val="0D0D0D"/>
        </w:rPr>
      </w:pPr>
      <w:r w:rsidRPr="00E62D64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E62D64">
        <w:rPr>
          <w:color w:val="0D0D0D"/>
        </w:rPr>
        <w:br/>
        <w:t>и знания</w:t>
      </w:r>
    </w:p>
    <w:p w:rsidR="00745930" w:rsidRPr="00E62D64" w:rsidRDefault="00745930" w:rsidP="00E62D64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371"/>
        <w:gridCol w:w="5548"/>
      </w:tblGrid>
      <w:tr w:rsidR="00745930" w:rsidRPr="00745930" w:rsidTr="0042424E">
        <w:trPr>
          <w:trHeight w:val="20"/>
        </w:trPr>
        <w:tc>
          <w:tcPr>
            <w:tcW w:w="436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</w:rPr>
              <w:t>Код ОК</w:t>
            </w:r>
          </w:p>
        </w:tc>
        <w:tc>
          <w:tcPr>
            <w:tcW w:w="1725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</w:rPr>
              <w:t>Формулировка компетенции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</w:rPr>
              <w:t xml:space="preserve">Знания, умения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01.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распознавать задачу и/или проблему в профессиональном и/или социальном контексте;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анализировать задачу и/или проблему и выделять её составные части;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определять этапы решения задачи;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выявлять и эффективно искать информацию, необходимую для решения задачи и/или проблемы;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составить план действия;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определить необходимые ресурсы;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владеть актуальными методами работы в профессиональной и смежных сферах;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реализовать составленный план;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оценивать результат и последствия своих действий (самостоятельно или с помощью наставника)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алгоритмы выполнения работ в профессиональной и смежных областях;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методы работы в профессиональной и смежных сферах;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структуру плана для решения задач;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порядок оценки результатов решения задач профессиональной деятельности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02.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745930">
              <w:lastRenderedPageBreak/>
              <w:t>профессиональной деятельности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lastRenderedPageBreak/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определять задачи для поиска информации;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определять необходимые источники информации;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планировать процесс поиска;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структурировать получаемую информацию;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выделять наиболее значимое в перечне информации;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оценивать практическую значимость результатов поиска;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оформлять результаты поиска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номенклатура информационных источников, применяемых в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приемы структурирования информации;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формат оформления результатов поиска информации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03.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определять актуальность нормативно-правовой документации в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применять современную научную профессиональную терминологию;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определять и выстраивать траектории профессионального развития и самообразования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содержание актуальной нормативно-правовой документации;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современная научная и профессиональная терминология;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возможные траектории профессионального развития и самообразования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04.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Эффективно взаимодействовать и работать в коллективе и команде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организовывать работу коллектива и команды;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взаимодействовать с коллегами, руководством, клиентами в ходе профессиональной деятельности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психологические основы деятельности коллектива, психологические особенности личности;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основы проектной деятельности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05.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особенности социального и культурного контекста;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правила оформления документов и построения устных сообщений.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06.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r w:rsidRPr="00745930">
              <w:lastRenderedPageBreak/>
              <w:t>антикоррупционного поведения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lastRenderedPageBreak/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понимать и</w:t>
            </w:r>
            <w:r w:rsidRPr="00745930">
              <w:rPr>
                <w:b/>
                <w:bCs/>
              </w:rPr>
              <w:t xml:space="preserve"> </w:t>
            </w:r>
            <w:r w:rsidRPr="00745930">
              <w:t>описывать значимость своей профессии</w:t>
            </w:r>
            <w:r w:rsidRPr="00745930">
              <w:rPr>
                <w:i/>
                <w:iCs/>
              </w:rPr>
              <w:t>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применять стандарты антикоррупционного поведения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сущность гражданско-патриотической позиции, общечеловеческих ценностей;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значимость профессиональной деятельности по профессии;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стандарты антикоррупционного поведения и последствия его нарушения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lastRenderedPageBreak/>
              <w:t>ОК 07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соблюдать нормы экологической безопасности;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определять направления ресурсосбережения в рамках профессиональной деятельности по профессии</w:t>
            </w:r>
            <w:r w:rsidRPr="00745930">
              <w:rPr>
                <w:i/>
                <w:iCs/>
              </w:rPr>
              <w:t xml:space="preserve">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правила экологической безопасности при ведении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основные ресурсы, задействованные в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пути обеспечения ресурсосбережения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08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применять рациональные приемы двигательных функций в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пользоваться средствами профилактики перенапряжения характерными для данной профессии</w:t>
            </w:r>
            <w:r w:rsidRPr="00745930">
              <w:rPr>
                <w:i/>
                <w:iCs/>
              </w:rPr>
              <w:t xml:space="preserve">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Знания: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 xml:space="preserve"> основы здорового образа жизни;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условия профессиональной деятельности и зоны риска физического здоровья для профессии</w:t>
            </w:r>
            <w:r w:rsidRPr="00745930">
              <w:rPr>
                <w:i/>
                <w:iCs/>
              </w:rPr>
              <w:t>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средства профилактики перенапряжения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ОК 09</w:t>
            </w:r>
          </w:p>
        </w:tc>
        <w:tc>
          <w:tcPr>
            <w:tcW w:w="1725" w:type="pct"/>
            <w:vMerge w:val="restar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 xml:space="preserve">Умения: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участвовать в диалогах на знакомые общие и профессиональные темы;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строить простые высказывания о себе и о своей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кратко обосновывать и объяснить свои действия (текущие и планируемые);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писать простые связные сообщения на знакомые или интересующие профессиональные темы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  <w:rPr>
                <w:b/>
                <w:bCs/>
              </w:rPr>
            </w:pPr>
            <w:r w:rsidRPr="00745930">
              <w:rPr>
                <w:b/>
                <w:bCs/>
              </w:rPr>
              <w:t>Знания:</w:t>
            </w:r>
            <w:r w:rsidRPr="00745930">
              <w:t xml:space="preserve"> 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правила построения простых и сложных предложений на профессиональные темы;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основные общеупотребительные глаголы (бытовая и профессиональная лексика);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особенности произношения;</w:t>
            </w:r>
          </w:p>
        </w:tc>
      </w:tr>
      <w:tr w:rsidR="00745930" w:rsidRPr="00745930" w:rsidTr="0042424E">
        <w:trPr>
          <w:trHeight w:val="20"/>
        </w:trPr>
        <w:tc>
          <w:tcPr>
            <w:tcW w:w="436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1725" w:type="pct"/>
            <w:vMerge/>
            <w:hideMark/>
          </w:tcPr>
          <w:p w:rsidR="00745930" w:rsidRPr="00745930" w:rsidRDefault="00745930" w:rsidP="00745930">
            <w:pPr>
              <w:jc w:val="both"/>
            </w:pPr>
          </w:p>
        </w:tc>
        <w:tc>
          <w:tcPr>
            <w:tcW w:w="2839" w:type="pct"/>
            <w:shd w:val="clear" w:color="auto" w:fill="auto"/>
            <w:hideMark/>
          </w:tcPr>
          <w:p w:rsidR="00745930" w:rsidRPr="00745930" w:rsidRDefault="00745930" w:rsidP="00745930">
            <w:pPr>
              <w:jc w:val="both"/>
            </w:pPr>
            <w:r w:rsidRPr="00745930">
              <w:t>правила чтения текстов профессиональной направленности</w:t>
            </w:r>
          </w:p>
        </w:tc>
      </w:tr>
    </w:tbl>
    <w:p w:rsidR="00E62D64" w:rsidRPr="00E62D64" w:rsidRDefault="00E62D64" w:rsidP="00E62D64">
      <w:pPr>
        <w:jc w:val="both"/>
        <w:rPr>
          <w:b/>
        </w:rPr>
      </w:pPr>
      <w:bookmarkStart w:id="0" w:name="_GoBack"/>
      <w:bookmarkEnd w:id="0"/>
    </w:p>
    <w:p w:rsidR="00E62D64" w:rsidRPr="00E62D64" w:rsidRDefault="00E62D64" w:rsidP="00E62D64">
      <w:pPr>
        <w:jc w:val="both"/>
        <w:rPr>
          <w:b/>
        </w:rPr>
      </w:pPr>
      <w:r w:rsidRPr="00E62D64">
        <w:rPr>
          <w:b/>
        </w:rPr>
        <w:t>1.4. Количество часов на освоение программы учебной дисциплины:</w:t>
      </w:r>
    </w:p>
    <w:p w:rsidR="00E62D64" w:rsidRPr="00E62D64" w:rsidRDefault="00E62D64" w:rsidP="00E62D64">
      <w:pPr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pPr>
              <w:jc w:val="center"/>
              <w:rPr>
                <w:b/>
              </w:rPr>
            </w:pPr>
            <w:r w:rsidRPr="00E62D64">
              <w:t>Учебная нагрузка обучающегося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62D64">
              <w:t>Количество часов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t>максимальная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>
              <w:t>80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t>Самостоятельная учебная работа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>
              <w:t>2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pPr>
              <w:jc w:val="center"/>
            </w:pPr>
            <w:r w:rsidRPr="00E62D64">
              <w:t>Обязательная аудиторная: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pPr>
              <w:rPr>
                <w:b/>
              </w:rPr>
            </w:pPr>
            <w:r w:rsidRPr="00E62D64">
              <w:t>всего занятий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80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56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t>лаб.и практ. Занятий и практическая подготовка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21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15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t>курсовые работы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0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t>консультации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0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>
            <w:r w:rsidRPr="00E62D64">
              <w:t>промежуточная аттестация</w:t>
            </w:r>
          </w:p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  <w:r w:rsidRPr="00E62D64">
              <w:t>0</w:t>
            </w:r>
          </w:p>
        </w:tc>
      </w:tr>
      <w:tr w:rsidR="00E62D64" w:rsidRPr="00E62D64" w:rsidTr="00E62D64">
        <w:tc>
          <w:tcPr>
            <w:tcW w:w="7621" w:type="dxa"/>
          </w:tcPr>
          <w:p w:rsidR="00E62D64" w:rsidRPr="00E62D64" w:rsidRDefault="00E62D64" w:rsidP="00E62D64"/>
        </w:tc>
        <w:tc>
          <w:tcPr>
            <w:tcW w:w="2410" w:type="dxa"/>
          </w:tcPr>
          <w:p w:rsidR="00E62D64" w:rsidRPr="00E62D64" w:rsidRDefault="00E62D64" w:rsidP="00E62D64">
            <w:pPr>
              <w:jc w:val="center"/>
            </w:pPr>
          </w:p>
        </w:tc>
      </w:tr>
    </w:tbl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E62D64">
        <w:rPr>
          <w:b/>
          <w:smallCaps/>
        </w:rPr>
        <w:t>2. СТРУКТУРА И СОДЕРЖАНИЕ УЧЕБНОЙ ДИСЦИПЛИНЫ</w:t>
      </w: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E62D64">
        <w:rPr>
          <w:b/>
        </w:rPr>
        <w:t>2.1. Объем учебной дисциплины и виды учебной работы</w:t>
      </w: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E62D64" w:rsidRPr="00E62D64" w:rsidTr="00E62D64">
        <w:trPr>
          <w:trHeight w:val="460"/>
        </w:trPr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both"/>
              <w:rPr>
                <w:i/>
                <w:iCs/>
              </w:rPr>
            </w:pPr>
            <w:r w:rsidRPr="00E62D64">
              <w:rPr>
                <w:b/>
                <w:i/>
                <w:iCs/>
              </w:rPr>
              <w:t>Объем часов</w:t>
            </w:r>
          </w:p>
        </w:tc>
      </w:tr>
      <w:tr w:rsidR="00E62D64" w:rsidRPr="00E62D64" w:rsidTr="00E62D64">
        <w:trPr>
          <w:trHeight w:val="285"/>
        </w:trPr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  <w:rPr>
                <w:b/>
              </w:rPr>
            </w:pPr>
            <w:r w:rsidRPr="00E62D6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</w:t>
            </w:r>
          </w:p>
        </w:tc>
      </w:tr>
      <w:tr w:rsidR="00E62D64" w:rsidRPr="00E62D64" w:rsidTr="00E62D64">
        <w:trPr>
          <w:trHeight w:val="285"/>
        </w:trPr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  <w:rPr>
                <w:b/>
              </w:rPr>
            </w:pPr>
            <w:r w:rsidRPr="00E62D6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80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56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t>лабораторно-практические занятия,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21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15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0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0</w:t>
            </w:r>
          </w:p>
        </w:tc>
      </w:tr>
      <w:tr w:rsidR="00E62D64" w:rsidRPr="00E62D64" w:rsidTr="00E62D64">
        <w:tc>
          <w:tcPr>
            <w:tcW w:w="7196" w:type="dxa"/>
            <w:shd w:val="clear" w:color="auto" w:fill="auto"/>
          </w:tcPr>
          <w:p w:rsidR="00E62D64" w:rsidRPr="00E62D64" w:rsidRDefault="00E62D64" w:rsidP="00E62D64">
            <w:pPr>
              <w:jc w:val="both"/>
            </w:pPr>
            <w:r w:rsidRPr="00E62D64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0</w:t>
            </w:r>
          </w:p>
        </w:tc>
      </w:tr>
      <w:tr w:rsidR="00E62D64" w:rsidRPr="00E62D64" w:rsidTr="00E62D64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:rsidR="00E62D64" w:rsidRPr="00E62D64" w:rsidRDefault="00E62D64" w:rsidP="00E62D64">
            <w:r w:rsidRPr="00E62D64">
              <w:rPr>
                <w:i/>
                <w:iCs/>
              </w:rPr>
              <w:t xml:space="preserve">Промежуточная аттестация в виде </w:t>
            </w:r>
            <w:r w:rsidRPr="00E62D64">
              <w:rPr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1 курс</w:t>
            </w:r>
          </w:p>
        </w:tc>
      </w:tr>
      <w:tr w:rsidR="00E62D64" w:rsidRPr="00E62D64" w:rsidTr="00E62D64">
        <w:trPr>
          <w:trHeight w:val="277"/>
        </w:trPr>
        <w:tc>
          <w:tcPr>
            <w:tcW w:w="7196" w:type="dxa"/>
            <w:vMerge/>
            <w:shd w:val="clear" w:color="auto" w:fill="auto"/>
          </w:tcPr>
          <w:p w:rsidR="00E62D64" w:rsidRPr="00E62D64" w:rsidRDefault="00E62D64" w:rsidP="00E62D64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2</w:t>
            </w:r>
          </w:p>
          <w:p w:rsidR="00E62D64" w:rsidRPr="00E62D64" w:rsidRDefault="00E62D64" w:rsidP="00E62D64">
            <w:pPr>
              <w:jc w:val="center"/>
              <w:rPr>
                <w:b/>
                <w:iCs/>
              </w:rPr>
            </w:pPr>
            <w:r w:rsidRPr="00E62D64">
              <w:rPr>
                <w:b/>
                <w:iCs/>
              </w:rPr>
              <w:t>семестр</w:t>
            </w:r>
          </w:p>
        </w:tc>
      </w:tr>
      <w:tr w:rsidR="00E62D64" w:rsidRPr="00E62D64" w:rsidTr="00E62D64">
        <w:tc>
          <w:tcPr>
            <w:tcW w:w="7196" w:type="dxa"/>
            <w:vMerge/>
            <w:shd w:val="clear" w:color="auto" w:fill="auto"/>
          </w:tcPr>
          <w:p w:rsidR="00E62D64" w:rsidRPr="00E62D64" w:rsidRDefault="00E62D64" w:rsidP="00E62D64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62D64" w:rsidRPr="00E62D64" w:rsidRDefault="00E62D64" w:rsidP="00E62D64">
            <w:pPr>
              <w:spacing w:line="360" w:lineRule="auto"/>
              <w:jc w:val="center"/>
              <w:rPr>
                <w:iCs/>
              </w:rPr>
            </w:pPr>
            <w:r w:rsidRPr="00E62D64"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E62D64" w:rsidRPr="00E62D64" w:rsidRDefault="00E62D64" w:rsidP="00E62D64">
            <w:pPr>
              <w:spacing w:line="360" w:lineRule="auto"/>
              <w:jc w:val="center"/>
              <w:rPr>
                <w:iCs/>
              </w:rPr>
            </w:pPr>
            <w:r w:rsidRPr="00E62D64">
              <w:rPr>
                <w:iCs/>
              </w:rPr>
              <w:t>46</w:t>
            </w:r>
          </w:p>
        </w:tc>
      </w:tr>
    </w:tbl>
    <w:p w:rsidR="00E62D64" w:rsidRP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E62D64" w:rsidRPr="00E62D64" w:rsidSect="00E62D64">
          <w:footerReference w:type="default" r:id="rId7"/>
          <w:footerReference w:type="first" r:id="rId8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E62D64" w:rsidRPr="00E62D64" w:rsidRDefault="00E62D64" w:rsidP="00E62D64">
      <w:pPr>
        <w:ind w:firstLine="709"/>
        <w:jc w:val="center"/>
        <w:rPr>
          <w:b/>
          <w:bCs/>
          <w:color w:val="0D0D0D"/>
          <w:sz w:val="22"/>
          <w:szCs w:val="22"/>
        </w:rPr>
      </w:pPr>
      <w:r w:rsidRPr="00E62D64">
        <w:rPr>
          <w:b/>
          <w:color w:val="0D0D0D"/>
          <w:sz w:val="22"/>
          <w:szCs w:val="22"/>
        </w:rPr>
        <w:lastRenderedPageBreak/>
        <w:t>2.2. Тематический план и содержание учебной дисциплины</w:t>
      </w:r>
    </w:p>
    <w:tbl>
      <w:tblPr>
        <w:tblW w:w="514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9978"/>
        <w:gridCol w:w="1753"/>
        <w:gridCol w:w="12"/>
        <w:gridCol w:w="1123"/>
      </w:tblGrid>
      <w:tr w:rsidR="00E62D64" w:rsidRPr="00E62D64" w:rsidTr="00E62D64">
        <w:trPr>
          <w:trHeight w:val="20"/>
        </w:trPr>
        <w:tc>
          <w:tcPr>
            <w:tcW w:w="750" w:type="pc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color w:val="0D0D0D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296" w:type="pc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color w:val="0D0D0D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79" w:type="pc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color w:val="0D0D0D"/>
                <w:sz w:val="22"/>
                <w:szCs w:val="22"/>
              </w:rPr>
              <w:t>Объем, акад. ч. / в том числе в форме практической подготовки, акад. ч.</w:t>
            </w:r>
          </w:p>
        </w:tc>
        <w:tc>
          <w:tcPr>
            <w:tcW w:w="375" w:type="pct"/>
            <w:gridSpan w:val="2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E62D64" w:rsidRPr="00E62D64" w:rsidTr="00E62D64">
        <w:trPr>
          <w:trHeight w:val="20"/>
        </w:trPr>
        <w:tc>
          <w:tcPr>
            <w:tcW w:w="750" w:type="pct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iCs/>
                <w:color w:val="0D0D0D"/>
                <w:sz w:val="22"/>
                <w:szCs w:val="22"/>
              </w:rPr>
              <w:t>1</w:t>
            </w:r>
          </w:p>
        </w:tc>
        <w:tc>
          <w:tcPr>
            <w:tcW w:w="3296" w:type="pct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62D64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579" w:type="pct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iCs/>
                <w:color w:val="0D0D0D"/>
                <w:sz w:val="22"/>
                <w:szCs w:val="22"/>
              </w:rPr>
              <w:t>3</w:t>
            </w:r>
          </w:p>
        </w:tc>
        <w:tc>
          <w:tcPr>
            <w:tcW w:w="375" w:type="pct"/>
            <w:gridSpan w:val="2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iCs/>
                <w:color w:val="0D0D0D"/>
                <w:sz w:val="22"/>
                <w:szCs w:val="22"/>
              </w:rPr>
              <w:t>4</w:t>
            </w:r>
          </w:p>
        </w:tc>
      </w:tr>
      <w:tr w:rsidR="00E62D64" w:rsidRPr="00E62D64" w:rsidTr="00E62D64">
        <w:trPr>
          <w:trHeight w:val="20"/>
        </w:trPr>
        <w:tc>
          <w:tcPr>
            <w:tcW w:w="4046" w:type="pct"/>
            <w:gridSpan w:val="2"/>
          </w:tcPr>
          <w:p w:rsidR="00E62D64" w:rsidRPr="00E62D64" w:rsidRDefault="00E62D64" w:rsidP="00E62D64">
            <w:pPr>
              <w:rPr>
                <w:b/>
                <w:bCs/>
                <w:iCs/>
                <w:sz w:val="22"/>
                <w:szCs w:val="22"/>
              </w:rPr>
            </w:pPr>
            <w:r w:rsidRPr="00E62D64">
              <w:rPr>
                <w:b/>
                <w:bCs/>
                <w:iCs/>
                <w:sz w:val="22"/>
                <w:szCs w:val="22"/>
              </w:rPr>
              <w:t>Раздел 1. Теоретико-прикладные аспекты информатики и ИКТ</w:t>
            </w:r>
          </w:p>
        </w:tc>
        <w:tc>
          <w:tcPr>
            <w:tcW w:w="579" w:type="pct"/>
          </w:tcPr>
          <w:p w:rsidR="00E62D64" w:rsidRPr="00E62D64" w:rsidRDefault="00CD496F" w:rsidP="00E62D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46</w:t>
            </w:r>
          </w:p>
        </w:tc>
        <w:tc>
          <w:tcPr>
            <w:tcW w:w="375" w:type="pct"/>
            <w:gridSpan w:val="2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color w:val="0D0D0D"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20"/>
        </w:trPr>
        <w:tc>
          <w:tcPr>
            <w:tcW w:w="750" w:type="pct"/>
            <w:vMerge w:val="restart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Тема 1.1.</w:t>
            </w:r>
          </w:p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Понятие информации. Операционные системы.</w:t>
            </w:r>
          </w:p>
        </w:tc>
        <w:tc>
          <w:tcPr>
            <w:tcW w:w="3296" w:type="pct"/>
          </w:tcPr>
          <w:p w:rsidR="00E62D64" w:rsidRPr="00E62D64" w:rsidRDefault="00E62D64" w:rsidP="00E62D64">
            <w:pPr>
              <w:rPr>
                <w:b/>
                <w:bCs/>
                <w:i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iCs/>
                <w:sz w:val="22"/>
                <w:szCs w:val="22"/>
              </w:rPr>
            </w:pPr>
            <w:r w:rsidRPr="00E62D64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iCs/>
                <w:color w:val="0D0D0D"/>
                <w:sz w:val="22"/>
                <w:szCs w:val="22"/>
              </w:rPr>
            </w:pPr>
            <w:r w:rsidRPr="00E62D64">
              <w:rPr>
                <w:b/>
                <w:iCs/>
                <w:color w:val="0D0D0D"/>
                <w:sz w:val="22"/>
                <w:szCs w:val="22"/>
              </w:rPr>
              <w:t>1</w:t>
            </w:r>
          </w:p>
        </w:tc>
      </w:tr>
      <w:tr w:rsidR="00E62D64" w:rsidRPr="00E62D64" w:rsidTr="0080431F">
        <w:trPr>
          <w:trHeight w:val="564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E62D64">
              <w:rPr>
                <w:bCs/>
                <w:iCs/>
                <w:sz w:val="22"/>
                <w:szCs w:val="22"/>
              </w:rPr>
              <w:t xml:space="preserve">1.Понятия информации, ее виды. Способы представления информации. Информационные процессы. Измерение информации. Единицы измерения информации.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0431F" w:rsidRPr="00E62D64" w:rsidTr="0080431F">
        <w:trPr>
          <w:trHeight w:val="537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431F" w:rsidRPr="00E62D64" w:rsidRDefault="0080431F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Pr="00E62D64">
              <w:rPr>
                <w:bCs/>
                <w:iCs/>
                <w:sz w:val="22"/>
                <w:szCs w:val="22"/>
              </w:rPr>
              <w:t xml:space="preserve">Общий состав персонального компьютера. Операционные системы. Основные функции операционных систем.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80431F" w:rsidRPr="00E62D64" w:rsidTr="0080431F">
        <w:trPr>
          <w:trHeight w:val="372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431F" w:rsidRDefault="0080431F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  <w:r w:rsidRPr="00E62D64">
              <w:rPr>
                <w:bCs/>
                <w:iCs/>
                <w:sz w:val="22"/>
                <w:szCs w:val="22"/>
              </w:rPr>
              <w:t xml:space="preserve">Файловая система.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80431F" w:rsidRPr="00E62D64" w:rsidTr="0080431F">
        <w:trPr>
          <w:trHeight w:val="451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431F" w:rsidRDefault="0080431F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</w:t>
            </w:r>
            <w:r w:rsidRPr="00E62D64">
              <w:rPr>
                <w:bCs/>
                <w:iCs/>
                <w:sz w:val="22"/>
                <w:szCs w:val="22"/>
              </w:rPr>
              <w:t xml:space="preserve">Рабочий стол. </w:t>
            </w:r>
            <w:r w:rsidRPr="00E62D64">
              <w:rPr>
                <w:b/>
                <w:bCs/>
                <w:iCs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E62D64" w:rsidRPr="00E62D64" w:rsidTr="004B22F9">
        <w:trPr>
          <w:trHeight w:val="277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62D64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62D64">
              <w:rPr>
                <w:b/>
                <w:bCs/>
                <w:iCs/>
                <w:sz w:val="22"/>
                <w:szCs w:val="22"/>
              </w:rPr>
              <w:t>2</w:t>
            </w:r>
          </w:p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112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bCs/>
                <w:sz w:val="22"/>
                <w:szCs w:val="22"/>
              </w:rPr>
              <w:t>Кодирование и декодирование сообщений по предложенным правилам. Решение задач на определение количества информации, содержащейся в сообщении при техническом (алфавитном) подходе. Интерфейс ОС. Свойства Рабочего стола. Панель задач. Настройки.</w:t>
            </w:r>
            <w:r w:rsidRPr="00E62D64">
              <w:rPr>
                <w:b/>
                <w:bCs/>
                <w:sz w:val="22"/>
                <w:szCs w:val="22"/>
              </w:rPr>
              <w:t xml:space="preserve"> </w:t>
            </w:r>
            <w:r w:rsidRPr="00E62D64">
              <w:rPr>
                <w:sz w:val="22"/>
                <w:szCs w:val="22"/>
              </w:rPr>
              <w:t xml:space="preserve">Файловая система. Проводник. Работа с файлами и папками (создание, копирование, перемещение, переименование, архивирование). Прикладное программное обеспечение. Работа в многооконном режиме. Прикладное программное обеспечение. Работа в многооконном режиме. </w:t>
            </w:r>
            <w:r w:rsidRPr="00E62D64">
              <w:rPr>
                <w:b/>
                <w:sz w:val="22"/>
                <w:szCs w:val="22"/>
              </w:rPr>
              <w:t>(МДК.01.01 Основы закупочной деятельности в сельском хозяйстве).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suppressAutoHyphen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243"/>
        </w:trPr>
        <w:tc>
          <w:tcPr>
            <w:tcW w:w="750" w:type="pct"/>
            <w:vMerge w:val="restart"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Тема 1.2.</w:t>
            </w:r>
          </w:p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Прикладные программные средства</w:t>
            </w:r>
          </w:p>
        </w:tc>
        <w:tc>
          <w:tcPr>
            <w:tcW w:w="3296" w:type="pct"/>
          </w:tcPr>
          <w:p w:rsidR="00E62D64" w:rsidRPr="00E62D64" w:rsidRDefault="00E62D64" w:rsidP="00E62D64">
            <w:pPr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 xml:space="preserve">Содержание учебного материала 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80431F">
        <w:trPr>
          <w:trHeight w:val="584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E62D64" w:rsidRPr="006F029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Cs/>
                <w:sz w:val="22"/>
                <w:szCs w:val="22"/>
              </w:rPr>
              <w:t xml:space="preserve">1.Требования к оформлению документации. Текстовые редакторы: основные возможности и базовые инструменты. Форматы текстовых файлов. </w:t>
            </w:r>
          </w:p>
        </w:tc>
        <w:tc>
          <w:tcPr>
            <w:tcW w:w="579" w:type="pct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431F" w:rsidRPr="00E62D64" w:rsidTr="0080431F">
        <w:trPr>
          <w:trHeight w:val="624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80431F" w:rsidRPr="00E62D64" w:rsidRDefault="0080431F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E62D64">
              <w:rPr>
                <w:bCs/>
                <w:sz w:val="22"/>
                <w:szCs w:val="22"/>
              </w:rPr>
              <w:t xml:space="preserve">Организация </w:t>
            </w:r>
            <w:r>
              <w:rPr>
                <w:bCs/>
                <w:sz w:val="22"/>
                <w:szCs w:val="22"/>
              </w:rPr>
              <w:t xml:space="preserve">и работа с табличными данными. </w:t>
            </w:r>
            <w:r w:rsidRPr="00E62D64">
              <w:rPr>
                <w:bCs/>
                <w:sz w:val="22"/>
                <w:szCs w:val="22"/>
              </w:rPr>
              <w:t>Форматирование многостраничного документа. Гиперссылка в текстовом редакторе. Стили форматирования. Создание автособираемого оглавления.</w:t>
            </w:r>
            <w:r w:rsidRPr="00E62D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9" w:type="pct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0431F" w:rsidRPr="00E62D64" w:rsidTr="006F0294">
        <w:trPr>
          <w:trHeight w:val="575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80431F" w:rsidRDefault="0080431F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E62D64">
              <w:rPr>
                <w:bCs/>
                <w:sz w:val="22"/>
                <w:szCs w:val="22"/>
              </w:rPr>
              <w:t>Создание дидактических материалов средствами MS Word.</w:t>
            </w:r>
            <w:r w:rsidRPr="00E62D64">
              <w:rPr>
                <w:sz w:val="22"/>
                <w:szCs w:val="22"/>
              </w:rPr>
              <w:t xml:space="preserve"> </w:t>
            </w:r>
            <w:r w:rsidRPr="00E62D64">
              <w:rPr>
                <w:b/>
                <w:sz w:val="22"/>
                <w:szCs w:val="22"/>
              </w:rPr>
              <w:t>(МДК.01.01 Основы закупочной деятельности в сельском хозяйстве).</w:t>
            </w:r>
          </w:p>
        </w:tc>
        <w:tc>
          <w:tcPr>
            <w:tcW w:w="579" w:type="pct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6F0294">
        <w:trPr>
          <w:trHeight w:val="271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E62D64" w:rsidRPr="0080431F" w:rsidRDefault="0080431F" w:rsidP="0080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E62D64" w:rsidRPr="0080431F">
              <w:rPr>
                <w:bCs/>
                <w:sz w:val="22"/>
                <w:szCs w:val="22"/>
              </w:rPr>
              <w:t xml:space="preserve">Основы графического дизайна и инфографики. Виды компьютерной графики. </w:t>
            </w:r>
          </w:p>
        </w:tc>
        <w:tc>
          <w:tcPr>
            <w:tcW w:w="579" w:type="pc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80431F" w:rsidRPr="00E62D64" w:rsidTr="0080431F">
        <w:trPr>
          <w:trHeight w:val="504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80431F" w:rsidRDefault="0080431F" w:rsidP="0080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  <w:r w:rsidRPr="0080431F">
              <w:rPr>
                <w:bCs/>
                <w:sz w:val="22"/>
                <w:szCs w:val="22"/>
              </w:rPr>
              <w:t xml:space="preserve">Графические редакторы. Создание, форматирование, сохранение текстового документа. Требования к оформлению документации. </w:t>
            </w:r>
          </w:p>
        </w:tc>
        <w:tc>
          <w:tcPr>
            <w:tcW w:w="579" w:type="pct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0431F" w:rsidRPr="00E62D64" w:rsidTr="00806C19">
        <w:trPr>
          <w:trHeight w:val="330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80431F" w:rsidRDefault="0080431F" w:rsidP="0080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Pr="0080431F">
              <w:rPr>
                <w:bCs/>
                <w:sz w:val="22"/>
                <w:szCs w:val="22"/>
              </w:rPr>
              <w:t xml:space="preserve">Абсолютная и относительная адресация в электронных таблицах. </w:t>
            </w:r>
          </w:p>
        </w:tc>
        <w:tc>
          <w:tcPr>
            <w:tcW w:w="579" w:type="pct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06C19" w:rsidRPr="00E62D64" w:rsidTr="0080431F">
        <w:trPr>
          <w:trHeight w:val="648"/>
        </w:trPr>
        <w:tc>
          <w:tcPr>
            <w:tcW w:w="750" w:type="pct"/>
            <w:vMerge/>
          </w:tcPr>
          <w:p w:rsidR="00806C19" w:rsidRPr="00E62D64" w:rsidRDefault="00806C19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806C19" w:rsidRDefault="00806C19" w:rsidP="0080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  <w:r w:rsidRPr="0080431F">
              <w:rPr>
                <w:bCs/>
                <w:sz w:val="22"/>
                <w:szCs w:val="22"/>
              </w:rPr>
              <w:t xml:space="preserve">Арифметические операции в электронных таблицах. </w:t>
            </w:r>
            <w:r w:rsidRPr="0080431F">
              <w:rPr>
                <w:b/>
                <w:bCs/>
                <w:sz w:val="22"/>
                <w:szCs w:val="22"/>
              </w:rPr>
              <w:t>(МДК.02.01</w:t>
            </w:r>
            <w:r w:rsidRPr="0080431F">
              <w:rPr>
                <w:b/>
                <w:bCs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vAlign w:val="center"/>
          </w:tcPr>
          <w:p w:rsidR="00806C19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806C19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4B22F9">
        <w:trPr>
          <w:trHeight w:val="319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</w:tc>
      </w:tr>
      <w:tr w:rsidR="00E62D64" w:rsidRPr="00E62D64" w:rsidTr="004B22F9">
        <w:trPr>
          <w:trHeight w:val="1697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Подготовка документов средствами текстового редактора. Знакомство с интерфейсом программы, панелями инструментов и командами, возможностями настройки интерфейса. Обзор основных приёмов и базовых инструментов редактирования текста. Настройка полей, колонтитулов, нумерации страниц. </w:t>
            </w:r>
            <w:r w:rsidRPr="00E62D64">
              <w:rPr>
                <w:bCs/>
                <w:sz w:val="22"/>
                <w:szCs w:val="22"/>
              </w:rPr>
              <w:t xml:space="preserve"> </w:t>
            </w:r>
            <w:r w:rsidRPr="00E62D64">
              <w:rPr>
                <w:sz w:val="22"/>
                <w:szCs w:val="22"/>
              </w:rPr>
              <w:t>Создание списков и стилей. Вставка и редактирование рисунков, таблиц, диаграмм, фигур и смарт-объектов. Подготовка многостраничного документа к печати.</w:t>
            </w:r>
            <w:r w:rsidRPr="00E62D64">
              <w:rPr>
                <w:bCs/>
                <w:sz w:val="22"/>
                <w:szCs w:val="22"/>
              </w:rPr>
              <w:t xml:space="preserve"> </w:t>
            </w:r>
            <w:r w:rsidRPr="00E62D64">
              <w:rPr>
                <w:sz w:val="22"/>
                <w:szCs w:val="22"/>
              </w:rPr>
              <w:t xml:space="preserve">Знакомство с интерфейсом и базовыми функциональными возможностями табличного редактора. Ввод, редактирование и отображение данных. Форматирование ячеек. </w:t>
            </w:r>
            <w:r w:rsidRPr="00E62D64">
              <w:rPr>
                <w:b/>
                <w:sz w:val="22"/>
                <w:szCs w:val="22"/>
              </w:rPr>
              <w:t>(МДК.02.01</w:t>
            </w:r>
            <w:r w:rsidRPr="00E62D64">
              <w:rPr>
                <w:b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102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</w:tc>
      </w:tr>
      <w:tr w:rsidR="00E62D64" w:rsidRPr="00E62D64" w:rsidTr="004B22F9">
        <w:trPr>
          <w:trHeight w:val="1783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Абсолютная и относительная адресация ячеек. Выполнение расчетов с помощью формул и функций. Построение диаграмм и графиков в электронных таблицах. Разметка страницы и вывод на печать результатов работы. Создание и оформление презентации. Добавление слайдов и выбор макета. Редактирование текстовых областей и добавление новых шрифтов. Вставка и настройка рисунков, фигур, таблиц, диаграмм, аудио и видео файлов. Выравнивание и расположение объектов на слайде. Добавление и настройка анимационных эффектов. Использование триггеров для создание интерактивной презентации. Создание и изменение гиперссылок. </w:t>
            </w:r>
            <w:r w:rsidRPr="00E62D64">
              <w:rPr>
                <w:b/>
                <w:sz w:val="22"/>
                <w:szCs w:val="22"/>
              </w:rPr>
              <w:t>(МДК.04.02 Основы предпринимательства, открытие собственного дела).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13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</w:tr>
      <w:tr w:rsidR="00E62D64" w:rsidRPr="00E62D64" w:rsidTr="004B22F9">
        <w:trPr>
          <w:trHeight w:val="431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Использование режима докладчика при демонстрации презентации. Сохранение презентации в различных форматах. </w:t>
            </w:r>
            <w:r w:rsidRPr="00E62D64">
              <w:rPr>
                <w:b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80431F">
        <w:trPr>
          <w:trHeight w:val="19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E62D64" w:rsidRPr="004B22F9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  <w:r w:rsidRPr="004B22F9">
              <w:rPr>
                <w:b/>
                <w:sz w:val="22"/>
                <w:szCs w:val="22"/>
              </w:rPr>
              <w:t>Самостоятельная учебная работа</w:t>
            </w:r>
          </w:p>
        </w:tc>
        <w:tc>
          <w:tcPr>
            <w:tcW w:w="579" w:type="pct"/>
            <w:vMerge w:val="restart"/>
            <w:shd w:val="clear" w:color="auto" w:fill="EAF1DD" w:themeFill="accent3" w:themeFillTint="33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</w:tc>
      </w:tr>
      <w:tr w:rsidR="004B22F9" w:rsidRPr="00E62D64" w:rsidTr="0080431F">
        <w:trPr>
          <w:trHeight w:val="601"/>
        </w:trPr>
        <w:tc>
          <w:tcPr>
            <w:tcW w:w="750" w:type="pct"/>
            <w:vMerge/>
          </w:tcPr>
          <w:p w:rsidR="004B22F9" w:rsidRPr="00E62D64" w:rsidRDefault="004B22F9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EAF1DD" w:themeFill="accent3" w:themeFillTint="33"/>
          </w:tcPr>
          <w:p w:rsidR="004B22F9" w:rsidRPr="004B22F9" w:rsidRDefault="004B22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B22F9">
              <w:rPr>
                <w:sz w:val="22"/>
                <w:szCs w:val="22"/>
              </w:rPr>
              <w:t xml:space="preserve">Подготовка сообщения «Программы – утилиты» </w:t>
            </w:r>
            <w:r w:rsidRPr="004B22F9">
              <w:rPr>
                <w:b/>
                <w:sz w:val="22"/>
                <w:szCs w:val="22"/>
              </w:rPr>
              <w:t>(МДК.01.02 Технология хранения сельскохозяйственной продукции).</w:t>
            </w:r>
          </w:p>
        </w:tc>
        <w:tc>
          <w:tcPr>
            <w:tcW w:w="579" w:type="pct"/>
            <w:vMerge/>
            <w:shd w:val="clear" w:color="auto" w:fill="EAF1DD" w:themeFill="accent3" w:themeFillTint="33"/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188"/>
        </w:trPr>
        <w:tc>
          <w:tcPr>
            <w:tcW w:w="750" w:type="pct"/>
            <w:vMerge w:val="restart"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Тема 1.3. Облачные сервисы и мобильные технологии</w:t>
            </w:r>
          </w:p>
        </w:tc>
        <w:tc>
          <w:tcPr>
            <w:tcW w:w="3296" w:type="pct"/>
          </w:tcPr>
          <w:p w:rsidR="00E62D64" w:rsidRPr="00E62D64" w:rsidRDefault="00E62D64" w:rsidP="00E62D64">
            <w:pPr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80431F">
        <w:trPr>
          <w:trHeight w:val="283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Cs/>
                <w:sz w:val="22"/>
                <w:szCs w:val="22"/>
              </w:rPr>
              <w:t xml:space="preserve">1.Сервисы, предоставляемые облачными платформами.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431F" w:rsidRPr="00E62D64" w:rsidTr="0080431F">
        <w:trPr>
          <w:trHeight w:val="260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431F" w:rsidRPr="00E62D64" w:rsidRDefault="0080431F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E62D64">
              <w:rPr>
                <w:bCs/>
                <w:sz w:val="22"/>
                <w:szCs w:val="22"/>
              </w:rPr>
              <w:t xml:space="preserve">Онлайн-сервисы образовательного назначения.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0431F" w:rsidRPr="00E62D64" w:rsidTr="0080431F">
        <w:trPr>
          <w:trHeight w:val="252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431F" w:rsidRDefault="0080431F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E62D64">
              <w:rPr>
                <w:bCs/>
                <w:sz w:val="22"/>
                <w:szCs w:val="22"/>
              </w:rPr>
              <w:t xml:space="preserve">Сервисы для организации работы преподавателя. Сравнительная характеристика облачных хранилищ. Специализированные образовательные онлайн-ресурсы.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431F" w:rsidRPr="00E62D64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0431F" w:rsidRPr="00E62D64" w:rsidTr="0080431F">
        <w:trPr>
          <w:trHeight w:val="564"/>
        </w:trPr>
        <w:tc>
          <w:tcPr>
            <w:tcW w:w="750" w:type="pct"/>
            <w:vMerge/>
          </w:tcPr>
          <w:p w:rsidR="0080431F" w:rsidRPr="00E62D64" w:rsidRDefault="0080431F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80431F" w:rsidRDefault="0080431F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Pr="00E62D64">
              <w:rPr>
                <w:bCs/>
                <w:sz w:val="22"/>
                <w:szCs w:val="22"/>
              </w:rPr>
              <w:t xml:space="preserve">Сервисы для организации работы преподавателя. </w:t>
            </w:r>
            <w:r w:rsidRPr="00E62D64">
              <w:rPr>
                <w:b/>
                <w:bCs/>
                <w:sz w:val="22"/>
                <w:szCs w:val="22"/>
              </w:rPr>
              <w:t>( МДК.02.01</w:t>
            </w:r>
            <w:r w:rsidRPr="00E62D64">
              <w:rPr>
                <w:b/>
                <w:bCs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vAlign w:val="center"/>
          </w:tcPr>
          <w:p w:rsidR="0080431F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80431F" w:rsidRDefault="0080431F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4B22F9">
        <w:trPr>
          <w:trHeight w:val="279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</w:tc>
      </w:tr>
      <w:tr w:rsidR="00E62D64" w:rsidRPr="00E62D64" w:rsidTr="004B22F9">
        <w:trPr>
          <w:trHeight w:val="1656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Файловые хостинги для виртуального резервного копирования и обмена файлами. Регистрация в системе. Ознакомление с веб-интерфейс сервиса. Работа с облачным диском. </w:t>
            </w:r>
            <w:r w:rsidRPr="00E62D64">
              <w:rPr>
                <w:sz w:val="22"/>
                <w:szCs w:val="22"/>
              </w:rPr>
              <w:tab/>
              <w:t xml:space="preserve">Загрузка, размещение и сохранение файлов в облачных хранилищах. Предоставление доступа к файлам. Настройка уровней доступа к разным данным. Совместная обработка файлов и папок, имеющихся на диске. Синхронизация и автоматическая загрузка файлов. Сравнение облачных хранилищ. </w:t>
            </w:r>
            <w:r w:rsidRPr="00E62D64">
              <w:rPr>
                <w:b/>
                <w:sz w:val="22"/>
                <w:szCs w:val="22"/>
              </w:rPr>
              <w:t>( МДК.01.01 Основы закупочной деятельности в сельском хозяйстве).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292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</w:tr>
      <w:tr w:rsidR="00E62D64" w:rsidRPr="00E62D64" w:rsidTr="004B22F9">
        <w:trPr>
          <w:trHeight w:val="543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Облачные сервисы для загрузки видео файлов и их просмотра другими пользователями. Регистрация на видеохостинге. Создание и настройка канала. Оформление канала. Загрузка и оптимизация видео. Настройка режима доступа. </w:t>
            </w:r>
            <w:r w:rsidRPr="00E62D64">
              <w:rPr>
                <w:b/>
                <w:sz w:val="22"/>
                <w:szCs w:val="22"/>
              </w:rPr>
              <w:t>(</w:t>
            </w:r>
            <w:r w:rsidRPr="00E62D64">
              <w:rPr>
                <w:b/>
                <w:sz w:val="22"/>
                <w:szCs w:val="22"/>
              </w:rPr>
              <w:tab/>
              <w:t>МДК.02.01</w:t>
            </w:r>
            <w:r w:rsidRPr="00E62D64">
              <w:rPr>
                <w:b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15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</w:tc>
      </w:tr>
      <w:tr w:rsidR="004B22F9" w:rsidRPr="00E62D64" w:rsidTr="004B22F9">
        <w:trPr>
          <w:trHeight w:val="2126"/>
        </w:trPr>
        <w:tc>
          <w:tcPr>
            <w:tcW w:w="750" w:type="pct"/>
            <w:vMerge/>
          </w:tcPr>
          <w:p w:rsidR="004B22F9" w:rsidRPr="00E62D64" w:rsidRDefault="004B22F9" w:rsidP="00E62D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4B22F9" w:rsidRPr="00E62D64" w:rsidRDefault="004B22F9" w:rsidP="00E62D64">
            <w:pPr>
              <w:tabs>
                <w:tab w:val="left" w:pos="440"/>
              </w:tabs>
              <w:contextualSpacing/>
              <w:jc w:val="both"/>
              <w:rPr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>Просмотр статистики и аналитики канала. Создание плейлиста и добавление в него видео. Работа с фонотекой. Встраивание ролика или плейлиста на сторонний ресурс. Методы продвижения. Ключевые слова и хештеги. Онлайн-сервисы для создания форм обратной связи, онлайн-тестирований и опросов. Создание пустой формы и связывание ее с таблицей ответов. Добавление модулей для вопросов, текста, изображений, видео и разделов. Выбор и настройки типов вопроса.  Добавление изображений к вопросу и ответу. Настройка темы оформления. Работа в режиме предпросмотра. Выбор правильных ответов и установка баллов. Создание ссылки для доступа к форме. Просмотр аналитики ответов. (</w:t>
            </w:r>
            <w:r w:rsidRPr="00E62D64">
              <w:rPr>
                <w:b/>
                <w:sz w:val="22"/>
                <w:szCs w:val="22"/>
              </w:rPr>
              <w:t>МДК.01.01 Основы закупочной деятельности в сельском хозяйстве).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299"/>
        </w:trPr>
        <w:tc>
          <w:tcPr>
            <w:tcW w:w="4046" w:type="pct"/>
            <w:gridSpan w:val="2"/>
          </w:tcPr>
          <w:p w:rsidR="00E62D64" w:rsidRPr="00E62D64" w:rsidRDefault="00E62D64" w:rsidP="00E62D64">
            <w:pPr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Раздел 2. Использование средств ИКТ в профессиональной деятельности</w:t>
            </w:r>
          </w:p>
        </w:tc>
        <w:tc>
          <w:tcPr>
            <w:tcW w:w="579" w:type="pct"/>
            <w:vAlign w:val="center"/>
          </w:tcPr>
          <w:p w:rsidR="00E62D64" w:rsidRPr="00E62D64" w:rsidRDefault="00CD496F" w:rsidP="00E62D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75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20"/>
        </w:trPr>
        <w:tc>
          <w:tcPr>
            <w:tcW w:w="750" w:type="pct"/>
            <w:vMerge w:val="restart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 xml:space="preserve">Тема 2.1. </w:t>
            </w:r>
          </w:p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Теоретические основы цифровизации образования</w:t>
            </w:r>
          </w:p>
        </w:tc>
        <w:tc>
          <w:tcPr>
            <w:tcW w:w="3296" w:type="pct"/>
          </w:tcPr>
          <w:p w:rsidR="00E62D64" w:rsidRPr="00E62D64" w:rsidRDefault="00E62D64" w:rsidP="00E62D64">
            <w:pPr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806C19">
        <w:trPr>
          <w:trHeight w:val="379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Cs/>
                <w:sz w:val="22"/>
                <w:szCs w:val="22"/>
              </w:rPr>
              <w:t xml:space="preserve">1.Цифровая образовательная среда современной образовательной организации.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6C19" w:rsidRPr="00E62D64" w:rsidTr="00806C19">
        <w:trPr>
          <w:trHeight w:val="576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806C19" w:rsidRPr="00E62D64" w:rsidRDefault="00806C1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6C19" w:rsidRPr="00E62D64" w:rsidRDefault="00806C19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E62D64">
              <w:rPr>
                <w:bCs/>
                <w:sz w:val="22"/>
                <w:szCs w:val="22"/>
              </w:rPr>
              <w:t xml:space="preserve">Правила техники безопасности и гигиенические рекомендации при использовании средств ИКТ в образовательном процессе.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6C19" w:rsidRPr="00E62D64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6C19" w:rsidRPr="00E62D64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06C19" w:rsidRPr="00E62D64" w:rsidTr="00806C19">
        <w:trPr>
          <w:trHeight w:val="56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:rsidR="00806C19" w:rsidRPr="00E62D64" w:rsidRDefault="00806C1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806C19" w:rsidRDefault="00806C19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E62D64">
              <w:rPr>
                <w:bCs/>
                <w:sz w:val="22"/>
                <w:szCs w:val="22"/>
              </w:rPr>
              <w:t xml:space="preserve">Нормативно-правовые документы, регламентирующие применение ИКТ в образовательном процессе. </w:t>
            </w:r>
            <w:r w:rsidRPr="00E62D64">
              <w:rPr>
                <w:b/>
                <w:bCs/>
                <w:sz w:val="22"/>
                <w:szCs w:val="22"/>
              </w:rPr>
              <w:t>(МДК.02.01</w:t>
            </w:r>
            <w:r w:rsidRPr="00E62D64">
              <w:rPr>
                <w:b/>
                <w:bCs/>
                <w:sz w:val="22"/>
                <w:szCs w:val="22"/>
              </w:rPr>
              <w:tab/>
              <w:t>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806C19" w:rsidRPr="00E62D64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806C19" w:rsidRPr="00E62D64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E62D64">
        <w:trPr>
          <w:trHeight w:val="256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</w:tcPr>
          <w:p w:rsidR="00E62D64" w:rsidRPr="00E62D64" w:rsidRDefault="00806C19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62D64" w:rsidRPr="00E62D64">
              <w:rPr>
                <w:bCs/>
                <w:sz w:val="22"/>
                <w:szCs w:val="22"/>
              </w:rPr>
              <w:t xml:space="preserve">.Информационная безопасность ребенка. </w:t>
            </w:r>
            <w:r w:rsidR="00E62D64" w:rsidRPr="00E62D64">
              <w:rPr>
                <w:b/>
                <w:bCs/>
                <w:sz w:val="22"/>
                <w:szCs w:val="22"/>
              </w:rPr>
              <w:t>(МДК.01.02 Технология хранения сельскохозяйственной продукции).</w:t>
            </w:r>
          </w:p>
        </w:tc>
        <w:tc>
          <w:tcPr>
            <w:tcW w:w="579" w:type="pc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4B22F9">
        <w:trPr>
          <w:trHeight w:val="29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</w:tc>
      </w:tr>
      <w:tr w:rsidR="00E62D64" w:rsidRPr="00E62D64" w:rsidTr="004B22F9">
        <w:trPr>
          <w:trHeight w:val="259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Создание проекта «Безопасная образовательная среда» или информационного стенда по технике безопасности, используя различные средства ИКТ. </w:t>
            </w:r>
            <w:r w:rsidRPr="00E62D64">
              <w:rPr>
                <w:b/>
                <w:sz w:val="22"/>
                <w:szCs w:val="22"/>
              </w:rPr>
              <w:t>(</w:t>
            </w:r>
            <w:r w:rsidRPr="00E62D64">
              <w:rPr>
                <w:b/>
                <w:sz w:val="22"/>
                <w:szCs w:val="22"/>
              </w:rPr>
              <w:tab/>
              <w:t>МДК.04.02 Основы предпринимательства, открытие собственного дела).</w:t>
            </w:r>
          </w:p>
        </w:tc>
        <w:tc>
          <w:tcPr>
            <w:tcW w:w="579" w:type="pct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422"/>
        </w:trPr>
        <w:tc>
          <w:tcPr>
            <w:tcW w:w="750" w:type="pct"/>
            <w:vMerge w:val="restart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 xml:space="preserve">Тема 2.2. </w:t>
            </w:r>
          </w:p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lastRenderedPageBreak/>
              <w:t>Сетевые технологии обработки информации и защита информации</w:t>
            </w:r>
          </w:p>
        </w:tc>
        <w:tc>
          <w:tcPr>
            <w:tcW w:w="3296" w:type="pct"/>
          </w:tcPr>
          <w:p w:rsidR="00E62D64" w:rsidRPr="004B22F9" w:rsidRDefault="00E62D64" w:rsidP="00E62D64">
            <w:pPr>
              <w:jc w:val="both"/>
              <w:rPr>
                <w:b/>
                <w:bCs/>
                <w:sz w:val="22"/>
                <w:szCs w:val="22"/>
              </w:rPr>
            </w:pPr>
            <w:r w:rsidRPr="004B22F9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  <w:p w:rsidR="00E62D64" w:rsidRPr="00E62D64" w:rsidRDefault="00806C1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lastRenderedPageBreak/>
              <w:t>1</w:t>
            </w:r>
          </w:p>
        </w:tc>
      </w:tr>
      <w:tr w:rsidR="00E62D64" w:rsidRPr="00E62D64" w:rsidTr="00D878F9">
        <w:trPr>
          <w:trHeight w:val="427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E62D64" w:rsidRPr="004B22F9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4B22F9">
              <w:rPr>
                <w:bCs/>
                <w:sz w:val="22"/>
                <w:szCs w:val="22"/>
              </w:rPr>
              <w:t xml:space="preserve">1.Виды коммуникаций. Виды сетей. Подключение к Интернету. Адресация в Интернете.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78F9" w:rsidRPr="00E62D64" w:rsidTr="00D878F9">
        <w:trPr>
          <w:trHeight w:val="552"/>
        </w:trPr>
        <w:tc>
          <w:tcPr>
            <w:tcW w:w="750" w:type="pct"/>
            <w:vMerge/>
          </w:tcPr>
          <w:p w:rsidR="00D878F9" w:rsidRPr="00E62D64" w:rsidRDefault="00D878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D878F9" w:rsidRPr="004B22F9" w:rsidRDefault="00D878F9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4B22F9">
              <w:rPr>
                <w:bCs/>
                <w:sz w:val="22"/>
                <w:szCs w:val="22"/>
              </w:rPr>
              <w:t xml:space="preserve">Протоколы. Протокол передачи данных ТСР/IР. Адресация в Интернет. Доменная система имен. Службы Интернет.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78F9" w:rsidRPr="00E62D64" w:rsidTr="00D878F9">
        <w:trPr>
          <w:trHeight w:val="560"/>
        </w:trPr>
        <w:tc>
          <w:tcPr>
            <w:tcW w:w="750" w:type="pct"/>
            <w:vMerge/>
          </w:tcPr>
          <w:p w:rsidR="00D878F9" w:rsidRPr="00E62D64" w:rsidRDefault="00D878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D878F9" w:rsidRDefault="00D878F9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4B22F9">
              <w:rPr>
                <w:bCs/>
                <w:sz w:val="22"/>
                <w:szCs w:val="22"/>
              </w:rPr>
              <w:t xml:space="preserve">Возможности и преимущества сетевых технологий. </w:t>
            </w:r>
            <w:r w:rsidRPr="004B22F9">
              <w:rPr>
                <w:b/>
                <w:bCs/>
                <w:sz w:val="22"/>
                <w:szCs w:val="22"/>
              </w:rPr>
              <w:t>(МДК.04.01</w:t>
            </w:r>
            <w:r w:rsidRPr="004B22F9">
              <w:rPr>
                <w:b/>
                <w:bCs/>
                <w:sz w:val="22"/>
                <w:szCs w:val="22"/>
              </w:rPr>
              <w:tab/>
              <w:t>Способы поиска работы, трудоустройства).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E62D64">
        <w:trPr>
          <w:trHeight w:val="599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E62D64" w:rsidRPr="00E62D64" w:rsidRDefault="00D878F9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62D64" w:rsidRPr="00E62D64">
              <w:rPr>
                <w:bCs/>
                <w:sz w:val="22"/>
                <w:szCs w:val="22"/>
              </w:rPr>
              <w:t xml:space="preserve">.Аппаратные и программные средства организации компьютерных сетей. Локальные сети. Топологии локальных сетей. Глобальная сеть Интернет. Защита информации в Интернете. </w:t>
            </w:r>
            <w:r w:rsidR="00E62D64" w:rsidRPr="00E62D64">
              <w:rPr>
                <w:b/>
                <w:bCs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4B22F9">
        <w:trPr>
          <w:trHeight w:val="305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</w:tr>
      <w:tr w:rsidR="004B22F9" w:rsidRPr="00E62D64" w:rsidTr="004B22F9">
        <w:trPr>
          <w:trHeight w:val="1146"/>
        </w:trPr>
        <w:tc>
          <w:tcPr>
            <w:tcW w:w="750" w:type="pct"/>
            <w:vMerge/>
          </w:tcPr>
          <w:p w:rsidR="004B22F9" w:rsidRPr="00E62D64" w:rsidRDefault="004B22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4B22F9" w:rsidRPr="00E62D64" w:rsidRDefault="004B22F9" w:rsidP="00E62D64">
            <w:pPr>
              <w:tabs>
                <w:tab w:val="left" w:pos="440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sz w:val="22"/>
                <w:szCs w:val="22"/>
              </w:rPr>
              <w:t xml:space="preserve">Знакомство с глобальной сетью Интернет. Поиск информации в Интернет. Использование сервисов и информационных ресурсов сети Интернет в профессиональной деятельности. Использование тестирующих систем в профессиональной деятельности. </w:t>
            </w:r>
            <w:r w:rsidRPr="00E62D64">
              <w:rPr>
                <w:b/>
                <w:sz w:val="22"/>
                <w:szCs w:val="22"/>
              </w:rPr>
              <w:t>(МДК.04.02 Основы предпринимательства, открытие собственного дела).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20"/>
        </w:trPr>
        <w:tc>
          <w:tcPr>
            <w:tcW w:w="750" w:type="pct"/>
            <w:vMerge w:val="restart"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color w:val="0D0D0D"/>
                <w:sz w:val="22"/>
                <w:szCs w:val="22"/>
              </w:rPr>
              <w:t>Тема 2.3.</w:t>
            </w:r>
          </w:p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D0D0D"/>
                <w:sz w:val="22"/>
                <w:szCs w:val="22"/>
              </w:rPr>
            </w:pPr>
            <w:r w:rsidRPr="00E62D64">
              <w:rPr>
                <w:b/>
                <w:bCs/>
                <w:color w:val="0D0D0D"/>
                <w:sz w:val="22"/>
                <w:szCs w:val="22"/>
              </w:rPr>
              <w:t>Интерактивные средства обучения, применяемые в профессиональной деятельности</w:t>
            </w:r>
          </w:p>
        </w:tc>
        <w:tc>
          <w:tcPr>
            <w:tcW w:w="3296" w:type="pct"/>
          </w:tcPr>
          <w:p w:rsidR="00E62D64" w:rsidRPr="00E62D64" w:rsidRDefault="00E62D64" w:rsidP="00E62D64">
            <w:pPr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79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D878F9">
        <w:trPr>
          <w:trHeight w:val="32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E62D64" w:rsidRPr="00D878F9" w:rsidRDefault="00E62D64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Cs/>
                <w:sz w:val="22"/>
                <w:szCs w:val="22"/>
              </w:rPr>
              <w:t xml:space="preserve">1.Использование мультимедийной дидактики в образовательном процессе. 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78F9" w:rsidRPr="00E62D64" w:rsidTr="00D878F9">
        <w:trPr>
          <w:trHeight w:val="588"/>
        </w:trPr>
        <w:tc>
          <w:tcPr>
            <w:tcW w:w="750" w:type="pct"/>
            <w:vMerge/>
          </w:tcPr>
          <w:p w:rsidR="00D878F9" w:rsidRPr="00E62D64" w:rsidRDefault="00D878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D878F9" w:rsidRPr="00E62D64" w:rsidRDefault="00D878F9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E62D64">
              <w:rPr>
                <w:bCs/>
                <w:sz w:val="22"/>
                <w:szCs w:val="22"/>
              </w:rPr>
              <w:t xml:space="preserve">Типы интерактивных упражнение. Технологические приемы мультимедийной дидактики. Оборудование современной мультимедийной интерактивной аудитории. 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878F9" w:rsidRPr="00E62D64" w:rsidTr="00D878F9">
        <w:trPr>
          <w:trHeight w:val="575"/>
        </w:trPr>
        <w:tc>
          <w:tcPr>
            <w:tcW w:w="750" w:type="pct"/>
            <w:vMerge/>
          </w:tcPr>
          <w:p w:rsidR="00D878F9" w:rsidRPr="00E62D64" w:rsidRDefault="00D878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</w:tcPr>
          <w:p w:rsidR="00D878F9" w:rsidRDefault="00D878F9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Pr="00E62D64">
              <w:rPr>
                <w:bCs/>
                <w:sz w:val="22"/>
                <w:szCs w:val="22"/>
              </w:rPr>
              <w:t xml:space="preserve">Виды интерактивных систем голосования. </w:t>
            </w:r>
            <w:r w:rsidRPr="00E62D64">
              <w:rPr>
                <w:b/>
                <w:bCs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D878F9" w:rsidRPr="00E62D64" w:rsidRDefault="00D878F9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6F0294">
        <w:trPr>
          <w:trHeight w:val="516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E62D64" w:rsidRPr="00E62D64" w:rsidRDefault="006F0294" w:rsidP="00E62D64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62D64" w:rsidRPr="00E62D64">
              <w:rPr>
                <w:bCs/>
                <w:sz w:val="22"/>
                <w:szCs w:val="22"/>
              </w:rPr>
              <w:t xml:space="preserve">.Понятие обучающих программ. Требование к обучающим программам. Отбор обучающих программ в соответствии с возрастом и уровнем психического развития обучающихся. </w:t>
            </w:r>
          </w:p>
        </w:tc>
        <w:tc>
          <w:tcPr>
            <w:tcW w:w="583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1</w:t>
            </w:r>
          </w:p>
        </w:tc>
      </w:tr>
      <w:tr w:rsidR="006F0294" w:rsidRPr="00E62D64" w:rsidTr="006F0294">
        <w:trPr>
          <w:trHeight w:val="547"/>
        </w:trPr>
        <w:tc>
          <w:tcPr>
            <w:tcW w:w="750" w:type="pct"/>
            <w:vMerge/>
          </w:tcPr>
          <w:p w:rsidR="006F0294" w:rsidRPr="00E62D64" w:rsidRDefault="006F029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F0294" w:rsidRPr="00E62D64" w:rsidRDefault="006F0294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  <w:r w:rsidRPr="00E62D64">
              <w:rPr>
                <w:bCs/>
                <w:sz w:val="22"/>
                <w:szCs w:val="22"/>
              </w:rPr>
              <w:t xml:space="preserve">Возможности интерактивной доски для обеспечения образовательного процесса. Технология сайтостроения. Основы сайтостроения. Современные технологии создания сайтов Службы Интернета. </w:t>
            </w:r>
          </w:p>
        </w:tc>
        <w:tc>
          <w:tcPr>
            <w:tcW w:w="583" w:type="pct"/>
            <w:gridSpan w:val="2"/>
            <w:vAlign w:val="center"/>
          </w:tcPr>
          <w:p w:rsidR="006F0294" w:rsidRPr="00E62D64" w:rsidRDefault="006F0294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Align w:val="center"/>
          </w:tcPr>
          <w:p w:rsidR="006F0294" w:rsidRPr="00E62D64" w:rsidRDefault="006F0294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F0294" w:rsidRPr="00E62D64" w:rsidTr="006F0294">
        <w:trPr>
          <w:trHeight w:val="573"/>
        </w:trPr>
        <w:tc>
          <w:tcPr>
            <w:tcW w:w="750" w:type="pct"/>
            <w:vMerge/>
          </w:tcPr>
          <w:p w:rsidR="006F0294" w:rsidRPr="00E62D64" w:rsidRDefault="006F029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</w:tcPr>
          <w:p w:rsidR="006F0294" w:rsidRPr="00E62D64" w:rsidRDefault="006F0294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  <w:r w:rsidRPr="00E62D64">
              <w:rPr>
                <w:bCs/>
                <w:sz w:val="22"/>
                <w:szCs w:val="22"/>
              </w:rPr>
              <w:t xml:space="preserve">Электронная почта. </w:t>
            </w:r>
          </w:p>
          <w:p w:rsidR="006F0294" w:rsidRDefault="006F0294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( МДК.01.01 Основы закупочной деятельности в сельском хозяйстве).</w:t>
            </w:r>
          </w:p>
        </w:tc>
        <w:tc>
          <w:tcPr>
            <w:tcW w:w="583" w:type="pct"/>
            <w:gridSpan w:val="2"/>
            <w:vAlign w:val="center"/>
          </w:tcPr>
          <w:p w:rsidR="006F0294" w:rsidRPr="00E62D64" w:rsidRDefault="006F0294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1" w:type="pct"/>
            <w:vAlign w:val="center"/>
          </w:tcPr>
          <w:p w:rsidR="006F0294" w:rsidRPr="00E62D64" w:rsidRDefault="006F0294" w:rsidP="00E62D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E62D64" w:rsidRPr="00E62D64" w:rsidTr="004B22F9">
        <w:trPr>
          <w:trHeight w:val="265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  <w:p w:rsidR="00E62D64" w:rsidRPr="00E62D64" w:rsidRDefault="00E62D64" w:rsidP="00E62D64">
            <w:pPr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3</w:t>
            </w:r>
          </w:p>
          <w:p w:rsidR="00E62D64" w:rsidRPr="00E62D64" w:rsidRDefault="00E62D64" w:rsidP="00E62D64">
            <w:pPr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1380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62D64">
              <w:rPr>
                <w:bCs/>
                <w:sz w:val="22"/>
                <w:szCs w:val="22"/>
              </w:rPr>
              <w:t>Подключение и калибровка интерактивной доски. Знакомство с базовыми возможностями оборудования. Создание упражнений для интерактивной доски используя технологический приемы: доска объявлений, шторка, мельница, закладка, волшебный экран, интерактивная карта. Знакомство с Документ-камерой.</w:t>
            </w:r>
            <w:r w:rsidRPr="00E62D64">
              <w:rPr>
                <w:rFonts w:eastAsia="Calibri"/>
                <w:sz w:val="22"/>
                <w:szCs w:val="22"/>
                <w:lang w:eastAsia="en-US"/>
              </w:rPr>
              <w:t xml:space="preserve"> Возможности Документ-камеры для обеспечения образовательного процесса.</w:t>
            </w:r>
          </w:p>
          <w:p w:rsidR="00E62D64" w:rsidRPr="00E62D64" w:rsidRDefault="00E62D64" w:rsidP="00E62D64">
            <w:pPr>
              <w:tabs>
                <w:tab w:val="left" w:pos="44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62D64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Pr="00E62D64">
              <w:rPr>
                <w:b/>
              </w:rPr>
              <w:t xml:space="preserve"> </w:t>
            </w:r>
            <w:r w:rsidRPr="00E62D64">
              <w:rPr>
                <w:rFonts w:eastAsia="Calibri"/>
                <w:b/>
                <w:sz w:val="22"/>
                <w:szCs w:val="22"/>
                <w:lang w:eastAsia="en-US"/>
              </w:rPr>
              <w:t>МДК.04.01 Способы поиска работы, трудоустройства).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4B22F9">
        <w:trPr>
          <w:trHeight w:val="202"/>
        </w:trPr>
        <w:tc>
          <w:tcPr>
            <w:tcW w:w="750" w:type="pct"/>
            <w:vMerge/>
          </w:tcPr>
          <w:p w:rsidR="00E62D64" w:rsidRPr="00E62D64" w:rsidRDefault="00E62D64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62D64" w:rsidRPr="00E62D64" w:rsidRDefault="00E62D64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583" w:type="pct"/>
            <w:gridSpan w:val="2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vMerge w:val="restar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t>2</w:t>
            </w:r>
          </w:p>
        </w:tc>
      </w:tr>
      <w:tr w:rsidR="004B22F9" w:rsidRPr="00E62D64" w:rsidTr="004B22F9">
        <w:trPr>
          <w:trHeight w:val="1341"/>
        </w:trPr>
        <w:tc>
          <w:tcPr>
            <w:tcW w:w="750" w:type="pct"/>
            <w:vMerge/>
          </w:tcPr>
          <w:p w:rsidR="004B22F9" w:rsidRPr="00E62D64" w:rsidRDefault="004B22F9" w:rsidP="00E62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3296" w:type="pct"/>
            <w:shd w:val="clear" w:color="auto" w:fill="DDD9C3" w:themeFill="background2" w:themeFillShade="E6"/>
          </w:tcPr>
          <w:p w:rsidR="004B22F9" w:rsidRPr="00E62D64" w:rsidRDefault="004B22F9" w:rsidP="00E62D64">
            <w:pPr>
              <w:tabs>
                <w:tab w:val="left" w:pos="440"/>
              </w:tabs>
              <w:jc w:val="both"/>
              <w:rPr>
                <w:bCs/>
                <w:sz w:val="22"/>
                <w:szCs w:val="22"/>
              </w:rPr>
            </w:pPr>
            <w:r w:rsidRPr="00E62D64">
              <w:rPr>
                <w:bCs/>
                <w:sz w:val="22"/>
                <w:szCs w:val="22"/>
              </w:rPr>
              <w:t xml:space="preserve">Обзор оборудования, используемого в системе интерактивного голосования. Создание вопросов для тестов и опросов. Проверка правильности выполнения задания и мониторинг активности. Конструкторы сайтов. Создание структуры сайта. Работа с меню редактора. Наполнение сайта образовательным контентом. Работа с интерактивными элементами сайта. </w:t>
            </w:r>
            <w:r w:rsidRPr="00E62D64">
              <w:rPr>
                <w:b/>
                <w:bCs/>
                <w:sz w:val="22"/>
                <w:szCs w:val="22"/>
              </w:rPr>
              <w:t>(МДК.02.01 Методы учета имущества, обязательств, финансовых и хозяйственных операций).</w:t>
            </w: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4B22F9" w:rsidRPr="00E62D64" w:rsidRDefault="004B22F9" w:rsidP="00E62D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D64" w:rsidRPr="00E62D64" w:rsidTr="00E62D64">
        <w:trPr>
          <w:trHeight w:val="20"/>
        </w:trPr>
        <w:tc>
          <w:tcPr>
            <w:tcW w:w="4046" w:type="pct"/>
            <w:gridSpan w:val="2"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sz w:val="22"/>
                <w:szCs w:val="22"/>
              </w:rPr>
              <w:lastRenderedPageBreak/>
              <w:t>Промежуточная аттестация</w:t>
            </w:r>
          </w:p>
        </w:tc>
        <w:tc>
          <w:tcPr>
            <w:tcW w:w="583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62D64" w:rsidRPr="00E62D64" w:rsidTr="00E62D64">
        <w:trPr>
          <w:trHeight w:val="20"/>
        </w:trPr>
        <w:tc>
          <w:tcPr>
            <w:tcW w:w="4046" w:type="pct"/>
            <w:gridSpan w:val="2"/>
          </w:tcPr>
          <w:p w:rsidR="00E62D64" w:rsidRPr="00E62D64" w:rsidRDefault="00E62D64" w:rsidP="00E62D64">
            <w:pPr>
              <w:rPr>
                <w:b/>
                <w:bCs/>
                <w:sz w:val="22"/>
                <w:szCs w:val="22"/>
              </w:rPr>
            </w:pPr>
            <w:r w:rsidRPr="00E62D6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83" w:type="pct"/>
            <w:gridSpan w:val="2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62D64">
              <w:rPr>
                <w:b/>
                <w:bCs/>
                <w:iCs/>
                <w:sz w:val="22"/>
                <w:szCs w:val="22"/>
              </w:rPr>
              <w:t>80</w:t>
            </w:r>
          </w:p>
        </w:tc>
        <w:tc>
          <w:tcPr>
            <w:tcW w:w="371" w:type="pct"/>
            <w:vAlign w:val="center"/>
          </w:tcPr>
          <w:p w:rsidR="00E62D64" w:rsidRPr="00E62D64" w:rsidRDefault="00E62D64" w:rsidP="00E62D6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6F0294" w:rsidRPr="00E62D64" w:rsidRDefault="006F029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6F0294" w:rsidRPr="00E62D64" w:rsidSect="00E62D64">
          <w:pgSz w:w="16840" w:h="11907" w:orient="landscape"/>
          <w:pgMar w:top="567" w:right="1134" w:bottom="1418" w:left="992" w:header="709" w:footer="158" w:gutter="0"/>
          <w:cols w:space="720"/>
        </w:sectPr>
      </w:pPr>
    </w:p>
    <w:p w:rsidR="006F0294" w:rsidRPr="006F0294" w:rsidRDefault="006F0294" w:rsidP="006F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outlineLvl w:val="0"/>
        <w:rPr>
          <w:b/>
          <w:caps/>
        </w:rPr>
      </w:pPr>
      <w:r w:rsidRPr="006F0294">
        <w:rPr>
          <w:b/>
          <w:caps/>
        </w:rPr>
        <w:lastRenderedPageBreak/>
        <w:t>. условия реализации программы учебной дисциплины</w:t>
      </w:r>
    </w:p>
    <w:p w:rsidR="006F0294" w:rsidRPr="006F0294" w:rsidRDefault="006F0294" w:rsidP="006F0294">
      <w:pPr>
        <w:contextualSpacing/>
      </w:pPr>
    </w:p>
    <w:p w:rsidR="006F0294" w:rsidRPr="006F0294" w:rsidRDefault="006F0294" w:rsidP="006F0294">
      <w:pPr>
        <w:keepNext/>
        <w:keepLines/>
        <w:widowControl w:val="0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color w:val="FF0000"/>
        </w:rPr>
      </w:pPr>
      <w:r w:rsidRPr="006F0294">
        <w:rPr>
          <w:b/>
          <w:bCs/>
        </w:rPr>
        <w:t>Материально-техническое обеспечение</w:t>
      </w:r>
      <w:r w:rsidRPr="006F0294">
        <w:rPr>
          <w:b/>
          <w:bCs/>
          <w:color w:val="FF0000"/>
        </w:rPr>
        <w:t xml:space="preserve"> </w:t>
      </w:r>
    </w:p>
    <w:p w:rsidR="006F0294" w:rsidRPr="006F0294" w:rsidRDefault="006F0294" w:rsidP="006F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b/>
          <w:bCs/>
          <w:color w:val="FF0000"/>
        </w:rPr>
      </w:pP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 xml:space="preserve">Кабинет «информационных технологий в профессиональной деятельности», оснащенный в соответствии </w:t>
      </w:r>
      <w:r w:rsidRPr="006F0294">
        <w:rPr>
          <w:bCs/>
          <w:vertAlign w:val="superscript"/>
        </w:rPr>
        <w:footnoteReference w:id="1"/>
      </w:r>
      <w:r w:rsidRPr="006F0294">
        <w:rPr>
          <w:bCs/>
        </w:rPr>
        <w:t>*</w:t>
      </w:r>
      <w:r w:rsidRPr="006F0294">
        <w:rPr>
          <w:bCs/>
          <w:u w:val="single"/>
        </w:rPr>
        <w:t>с п. 6.1.2.1 примерной образовательной программы по профессии</w:t>
      </w:r>
      <w:r w:rsidRPr="006F0294">
        <w:rPr>
          <w:bCs/>
        </w:rPr>
        <w:t xml:space="preserve"> </w:t>
      </w:r>
      <w:r w:rsidRPr="006F0294">
        <w:rPr>
          <w:bCs/>
          <w:color w:val="0D0D0D"/>
        </w:rPr>
        <w:t>-</w:t>
      </w:r>
      <w:r w:rsidRPr="006F0294">
        <w:rPr>
          <w:rFonts w:ascii="Calibri" w:hAnsi="Calibri"/>
          <w:sz w:val="22"/>
          <w:szCs w:val="22"/>
        </w:rPr>
        <w:t xml:space="preserve"> </w:t>
      </w:r>
      <w:r w:rsidRPr="006F0294">
        <w:t>35.01.24 Управляющий сельской усадьбой.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 xml:space="preserve">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>из расчета не менее 0,25 экземпляра каждого из изданий,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>не менее 25 процентов обучающихся к цифровой (электронной) библиотеке.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 xml:space="preserve">Обучающимся должен быть обеспечен доступ (удаленный доступ), 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>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F0294" w:rsidRPr="006F0294" w:rsidRDefault="006F0294" w:rsidP="006F0294">
      <w:pPr>
        <w:suppressAutoHyphens/>
        <w:spacing w:line="276" w:lineRule="auto"/>
        <w:ind w:firstLine="709"/>
        <w:jc w:val="both"/>
        <w:rPr>
          <w:bCs/>
          <w:color w:val="0D0D0D"/>
        </w:rPr>
      </w:pPr>
      <w:r w:rsidRPr="006F0294">
        <w:rPr>
          <w:bCs/>
          <w:color w:val="0D0D0D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6F0294" w:rsidRPr="006F0294" w:rsidRDefault="006F0294" w:rsidP="006F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6F0294" w:rsidRPr="006F0294" w:rsidRDefault="006F0294" w:rsidP="006F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F0294">
        <w:rPr>
          <w:b/>
          <w:bCs/>
        </w:rPr>
        <w:t>Оборудование учебного кабинета:</w:t>
      </w:r>
      <w:r w:rsidRPr="006F0294">
        <w:rPr>
          <w:bCs/>
        </w:rPr>
        <w:t xml:space="preserve"> </w:t>
      </w:r>
    </w:p>
    <w:p w:rsidR="006F0294" w:rsidRPr="006F0294" w:rsidRDefault="006F0294" w:rsidP="006F029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F0294">
        <w:rPr>
          <w:bCs/>
        </w:rPr>
        <w:t>посадочные места для обучающихся;</w:t>
      </w:r>
    </w:p>
    <w:p w:rsidR="006F0294" w:rsidRPr="006F0294" w:rsidRDefault="006F0294" w:rsidP="006F029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F0294">
        <w:rPr>
          <w:bCs/>
        </w:rPr>
        <w:t>рабочее место учителя;</w:t>
      </w:r>
    </w:p>
    <w:p w:rsidR="006F0294" w:rsidRPr="006F0294" w:rsidRDefault="006F0294" w:rsidP="006F029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6F0294">
        <w:rPr>
          <w:bCs/>
        </w:rPr>
        <w:t>маркерная доска;</w:t>
      </w:r>
    </w:p>
    <w:p w:rsidR="006F0294" w:rsidRPr="006F0294" w:rsidRDefault="006F0294" w:rsidP="006F0294">
      <w:pPr>
        <w:keepNext/>
        <w:keepLines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6F0294">
        <w:rPr>
          <w:bCs/>
        </w:rPr>
        <w:t>учебно-методическое обеспечение</w:t>
      </w:r>
    </w:p>
    <w:p w:rsidR="006F0294" w:rsidRPr="006F0294" w:rsidRDefault="006F0294" w:rsidP="006F0294">
      <w:pPr>
        <w:shd w:val="clear" w:color="auto" w:fill="FFFFFF"/>
        <w:contextualSpacing/>
        <w:rPr>
          <w:b/>
          <w:bCs/>
        </w:rPr>
      </w:pPr>
      <w:r w:rsidRPr="006F0294">
        <w:rPr>
          <w:b/>
          <w:bCs/>
        </w:rPr>
        <w:t xml:space="preserve">Технические средства обучения: </w:t>
      </w:r>
    </w:p>
    <w:p w:rsidR="006F0294" w:rsidRPr="006F0294" w:rsidRDefault="006F0294" w:rsidP="006F0294">
      <w:pPr>
        <w:numPr>
          <w:ilvl w:val="0"/>
          <w:numId w:val="6"/>
        </w:numPr>
        <w:ind w:hanging="436"/>
        <w:contextualSpacing/>
      </w:pPr>
      <w:r w:rsidRPr="006F0294">
        <w:t>компьютеры;</w:t>
      </w:r>
    </w:p>
    <w:p w:rsidR="006F0294" w:rsidRPr="006F0294" w:rsidRDefault="006F0294" w:rsidP="006F0294">
      <w:pPr>
        <w:numPr>
          <w:ilvl w:val="0"/>
          <w:numId w:val="6"/>
        </w:numPr>
        <w:ind w:hanging="436"/>
        <w:contextualSpacing/>
      </w:pPr>
      <w:r w:rsidRPr="006F0294">
        <w:t>мультимедиа;</w:t>
      </w:r>
    </w:p>
    <w:p w:rsidR="006F0294" w:rsidRPr="006F0294" w:rsidRDefault="006F0294" w:rsidP="006F0294">
      <w:pPr>
        <w:numPr>
          <w:ilvl w:val="0"/>
          <w:numId w:val="6"/>
        </w:numPr>
        <w:ind w:hanging="436"/>
        <w:contextualSpacing/>
      </w:pPr>
      <w:r w:rsidRPr="006F0294">
        <w:t>локальная сеть кабинета, интернет;</w:t>
      </w:r>
    </w:p>
    <w:p w:rsidR="006F0294" w:rsidRPr="006F0294" w:rsidRDefault="006F0294" w:rsidP="006F0294">
      <w:pPr>
        <w:numPr>
          <w:ilvl w:val="0"/>
          <w:numId w:val="6"/>
        </w:numPr>
        <w:ind w:hanging="436"/>
        <w:contextualSpacing/>
      </w:pPr>
      <w:r w:rsidRPr="006F0294">
        <w:t>периферийное оборудование и оргтехника.</w:t>
      </w:r>
    </w:p>
    <w:p w:rsidR="006F0294" w:rsidRPr="006F0294" w:rsidRDefault="006F0294" w:rsidP="006F0294">
      <w:pPr>
        <w:widowControl w:val="0"/>
        <w:spacing w:before="2" w:line="256" w:lineRule="auto"/>
        <w:ind w:left="720" w:right="1653"/>
        <w:contextualSpacing/>
        <w:rPr>
          <w:b/>
          <w:bCs/>
          <w:color w:val="000000"/>
          <w:spacing w:val="4"/>
          <w:w w:val="82"/>
          <w:sz w:val="28"/>
          <w:szCs w:val="28"/>
        </w:rPr>
      </w:pPr>
    </w:p>
    <w:p w:rsidR="006F0294" w:rsidRPr="006F0294" w:rsidRDefault="006F0294" w:rsidP="006F0294">
      <w:pPr>
        <w:widowControl w:val="0"/>
        <w:spacing w:before="2" w:line="256" w:lineRule="auto"/>
        <w:ind w:right="1653"/>
        <w:rPr>
          <w:b/>
          <w:bCs/>
          <w:color w:val="000000"/>
          <w:szCs w:val="28"/>
        </w:rPr>
      </w:pPr>
      <w:r w:rsidRPr="006F0294">
        <w:rPr>
          <w:b/>
          <w:bCs/>
          <w:color w:val="000000"/>
          <w:spacing w:val="4"/>
          <w:w w:val="82"/>
          <w:szCs w:val="28"/>
        </w:rPr>
        <w:t>О</w:t>
      </w:r>
      <w:r w:rsidRPr="006F0294">
        <w:rPr>
          <w:b/>
          <w:bCs/>
          <w:color w:val="000000"/>
          <w:spacing w:val="7"/>
          <w:w w:val="95"/>
          <w:szCs w:val="28"/>
        </w:rPr>
        <w:t>б</w:t>
      </w:r>
      <w:r w:rsidRPr="006F0294">
        <w:rPr>
          <w:b/>
          <w:bCs/>
          <w:color w:val="000000"/>
          <w:spacing w:val="7"/>
          <w:w w:val="93"/>
          <w:szCs w:val="28"/>
        </w:rPr>
        <w:t>о</w:t>
      </w:r>
      <w:r w:rsidRPr="006F0294">
        <w:rPr>
          <w:b/>
          <w:bCs/>
          <w:color w:val="000000"/>
          <w:spacing w:val="5"/>
          <w:w w:val="93"/>
          <w:szCs w:val="28"/>
        </w:rPr>
        <w:t>р</w:t>
      </w:r>
      <w:r w:rsidRPr="006F0294">
        <w:rPr>
          <w:b/>
          <w:bCs/>
          <w:color w:val="000000"/>
          <w:spacing w:val="5"/>
          <w:w w:val="94"/>
          <w:szCs w:val="28"/>
        </w:rPr>
        <w:t>у</w:t>
      </w:r>
      <w:r w:rsidRPr="006F0294">
        <w:rPr>
          <w:b/>
          <w:bCs/>
          <w:color w:val="000000"/>
          <w:spacing w:val="6"/>
          <w:w w:val="85"/>
          <w:szCs w:val="28"/>
        </w:rPr>
        <w:t>д</w:t>
      </w:r>
      <w:r w:rsidRPr="006F0294">
        <w:rPr>
          <w:b/>
          <w:bCs/>
          <w:color w:val="000000"/>
          <w:spacing w:val="6"/>
          <w:w w:val="93"/>
          <w:szCs w:val="28"/>
        </w:rPr>
        <w:t>о</w:t>
      </w:r>
      <w:r w:rsidRPr="006F0294">
        <w:rPr>
          <w:b/>
          <w:bCs/>
          <w:color w:val="000000"/>
          <w:spacing w:val="4"/>
          <w:w w:val="96"/>
          <w:szCs w:val="28"/>
        </w:rPr>
        <w:t>в</w:t>
      </w:r>
      <w:r w:rsidRPr="006F0294">
        <w:rPr>
          <w:b/>
          <w:bCs/>
          <w:color w:val="000000"/>
          <w:spacing w:val="7"/>
          <w:w w:val="94"/>
          <w:szCs w:val="28"/>
        </w:rPr>
        <w:t>ан</w:t>
      </w:r>
      <w:r w:rsidRPr="006F0294">
        <w:rPr>
          <w:b/>
          <w:bCs/>
          <w:color w:val="000000"/>
          <w:spacing w:val="5"/>
          <w:w w:val="93"/>
          <w:szCs w:val="28"/>
        </w:rPr>
        <w:t>и</w:t>
      </w:r>
      <w:r w:rsidRPr="006F0294">
        <w:rPr>
          <w:b/>
          <w:bCs/>
          <w:color w:val="000000"/>
          <w:w w:val="93"/>
          <w:szCs w:val="28"/>
        </w:rPr>
        <w:t>е</w:t>
      </w:r>
      <w:r w:rsidRPr="006F0294">
        <w:rPr>
          <w:b/>
          <w:bCs/>
          <w:color w:val="000000"/>
          <w:spacing w:val="6"/>
          <w:szCs w:val="28"/>
        </w:rPr>
        <w:t xml:space="preserve"> </w:t>
      </w:r>
      <w:r w:rsidRPr="006F0294">
        <w:rPr>
          <w:b/>
          <w:bCs/>
          <w:color w:val="000000"/>
          <w:spacing w:val="4"/>
          <w:w w:val="90"/>
          <w:szCs w:val="28"/>
        </w:rPr>
        <w:t>л</w:t>
      </w:r>
      <w:r w:rsidRPr="006F0294">
        <w:rPr>
          <w:b/>
          <w:bCs/>
          <w:color w:val="000000"/>
          <w:spacing w:val="6"/>
          <w:w w:val="94"/>
          <w:szCs w:val="28"/>
        </w:rPr>
        <w:t>а</w:t>
      </w:r>
      <w:r w:rsidRPr="006F0294">
        <w:rPr>
          <w:b/>
          <w:bCs/>
          <w:color w:val="000000"/>
          <w:spacing w:val="5"/>
          <w:w w:val="95"/>
          <w:szCs w:val="28"/>
        </w:rPr>
        <w:t>б</w:t>
      </w:r>
      <w:r w:rsidRPr="006F0294">
        <w:rPr>
          <w:b/>
          <w:bCs/>
          <w:color w:val="000000"/>
          <w:spacing w:val="4"/>
          <w:w w:val="93"/>
          <w:szCs w:val="28"/>
        </w:rPr>
        <w:t>о</w:t>
      </w:r>
      <w:r w:rsidRPr="006F0294">
        <w:rPr>
          <w:b/>
          <w:bCs/>
          <w:color w:val="000000"/>
          <w:spacing w:val="6"/>
          <w:w w:val="93"/>
          <w:szCs w:val="28"/>
        </w:rPr>
        <w:t>р</w:t>
      </w:r>
      <w:r w:rsidRPr="006F0294">
        <w:rPr>
          <w:b/>
          <w:bCs/>
          <w:color w:val="000000"/>
          <w:spacing w:val="8"/>
          <w:w w:val="94"/>
          <w:szCs w:val="28"/>
        </w:rPr>
        <w:t>а</w:t>
      </w:r>
      <w:r w:rsidRPr="006F0294">
        <w:rPr>
          <w:b/>
          <w:bCs/>
          <w:color w:val="000000"/>
          <w:spacing w:val="6"/>
          <w:w w:val="97"/>
          <w:szCs w:val="28"/>
        </w:rPr>
        <w:t>т</w:t>
      </w:r>
      <w:r w:rsidRPr="006F0294">
        <w:rPr>
          <w:b/>
          <w:bCs/>
          <w:color w:val="000000"/>
          <w:spacing w:val="6"/>
          <w:w w:val="93"/>
          <w:szCs w:val="28"/>
        </w:rPr>
        <w:t>о</w:t>
      </w:r>
      <w:r w:rsidRPr="006F0294">
        <w:rPr>
          <w:b/>
          <w:bCs/>
          <w:color w:val="000000"/>
          <w:spacing w:val="10"/>
          <w:w w:val="93"/>
          <w:szCs w:val="28"/>
        </w:rPr>
        <w:t>р</w:t>
      </w:r>
      <w:r w:rsidRPr="006F0294">
        <w:rPr>
          <w:b/>
          <w:bCs/>
          <w:color w:val="000000"/>
          <w:spacing w:val="5"/>
          <w:w w:val="93"/>
          <w:szCs w:val="28"/>
        </w:rPr>
        <w:t>и</w:t>
      </w:r>
      <w:r w:rsidRPr="006F0294">
        <w:rPr>
          <w:b/>
          <w:bCs/>
          <w:color w:val="000000"/>
          <w:w w:val="93"/>
          <w:szCs w:val="28"/>
        </w:rPr>
        <w:t>и</w:t>
      </w:r>
      <w:r w:rsidRPr="006F0294">
        <w:rPr>
          <w:b/>
          <w:bCs/>
          <w:color w:val="000000"/>
          <w:spacing w:val="6"/>
          <w:szCs w:val="28"/>
        </w:rPr>
        <w:t xml:space="preserve"> </w:t>
      </w:r>
      <w:r w:rsidRPr="006F0294">
        <w:rPr>
          <w:b/>
          <w:bCs/>
          <w:color w:val="000000"/>
          <w:w w:val="93"/>
          <w:szCs w:val="28"/>
        </w:rPr>
        <w:t>и</w:t>
      </w:r>
      <w:r w:rsidRPr="006F0294">
        <w:rPr>
          <w:b/>
          <w:bCs/>
          <w:color w:val="000000"/>
          <w:spacing w:val="9"/>
          <w:szCs w:val="28"/>
        </w:rPr>
        <w:t xml:space="preserve"> </w:t>
      </w:r>
      <w:r w:rsidRPr="006F0294">
        <w:rPr>
          <w:b/>
          <w:bCs/>
          <w:color w:val="000000"/>
          <w:spacing w:val="3"/>
          <w:w w:val="93"/>
          <w:szCs w:val="28"/>
        </w:rPr>
        <w:t>р</w:t>
      </w:r>
      <w:r w:rsidRPr="006F0294">
        <w:rPr>
          <w:b/>
          <w:bCs/>
          <w:color w:val="000000"/>
          <w:spacing w:val="4"/>
          <w:w w:val="94"/>
          <w:szCs w:val="28"/>
        </w:rPr>
        <w:t>а</w:t>
      </w:r>
      <w:r w:rsidRPr="006F0294">
        <w:rPr>
          <w:b/>
          <w:bCs/>
          <w:color w:val="000000"/>
          <w:spacing w:val="7"/>
          <w:w w:val="95"/>
          <w:szCs w:val="28"/>
        </w:rPr>
        <w:t>б</w:t>
      </w:r>
      <w:r w:rsidRPr="006F0294">
        <w:rPr>
          <w:b/>
          <w:bCs/>
          <w:color w:val="000000"/>
          <w:spacing w:val="7"/>
          <w:w w:val="93"/>
          <w:szCs w:val="28"/>
        </w:rPr>
        <w:t>о</w:t>
      </w:r>
      <w:r w:rsidRPr="006F0294">
        <w:rPr>
          <w:b/>
          <w:bCs/>
          <w:color w:val="000000"/>
          <w:spacing w:val="5"/>
          <w:w w:val="96"/>
          <w:szCs w:val="28"/>
        </w:rPr>
        <w:t>ч</w:t>
      </w:r>
      <w:r w:rsidRPr="006F0294">
        <w:rPr>
          <w:b/>
          <w:bCs/>
          <w:color w:val="000000"/>
          <w:spacing w:val="5"/>
          <w:w w:val="93"/>
          <w:szCs w:val="28"/>
        </w:rPr>
        <w:t>и</w:t>
      </w:r>
      <w:r w:rsidRPr="006F0294">
        <w:rPr>
          <w:b/>
          <w:bCs/>
          <w:color w:val="000000"/>
          <w:spacing w:val="1"/>
          <w:w w:val="97"/>
          <w:szCs w:val="28"/>
        </w:rPr>
        <w:t>х</w:t>
      </w:r>
      <w:r w:rsidRPr="006F0294">
        <w:rPr>
          <w:b/>
          <w:bCs/>
          <w:color w:val="000000"/>
          <w:spacing w:val="5"/>
          <w:szCs w:val="28"/>
        </w:rPr>
        <w:t xml:space="preserve"> </w:t>
      </w:r>
      <w:r w:rsidRPr="006F0294">
        <w:rPr>
          <w:b/>
          <w:bCs/>
          <w:color w:val="000000"/>
          <w:spacing w:val="6"/>
          <w:w w:val="80"/>
          <w:szCs w:val="28"/>
        </w:rPr>
        <w:t>м</w:t>
      </w:r>
      <w:r w:rsidRPr="006F0294">
        <w:rPr>
          <w:b/>
          <w:bCs/>
          <w:color w:val="000000"/>
          <w:spacing w:val="6"/>
          <w:w w:val="93"/>
          <w:szCs w:val="28"/>
        </w:rPr>
        <w:t>е</w:t>
      </w:r>
      <w:r w:rsidRPr="006F0294">
        <w:rPr>
          <w:b/>
          <w:bCs/>
          <w:color w:val="000000"/>
          <w:spacing w:val="5"/>
          <w:w w:val="104"/>
          <w:szCs w:val="28"/>
        </w:rPr>
        <w:t>с</w:t>
      </w:r>
      <w:r w:rsidRPr="006F0294">
        <w:rPr>
          <w:b/>
          <w:bCs/>
          <w:color w:val="000000"/>
          <w:w w:val="97"/>
          <w:szCs w:val="28"/>
        </w:rPr>
        <w:t>т</w:t>
      </w:r>
      <w:r w:rsidRPr="006F0294">
        <w:rPr>
          <w:b/>
          <w:bCs/>
          <w:color w:val="000000"/>
          <w:spacing w:val="8"/>
          <w:szCs w:val="28"/>
        </w:rPr>
        <w:t xml:space="preserve"> </w:t>
      </w:r>
      <w:r w:rsidRPr="006F0294">
        <w:rPr>
          <w:b/>
          <w:bCs/>
          <w:color w:val="000000"/>
          <w:spacing w:val="4"/>
          <w:w w:val="90"/>
          <w:szCs w:val="28"/>
        </w:rPr>
        <w:t>л</w:t>
      </w:r>
      <w:r w:rsidRPr="006F0294">
        <w:rPr>
          <w:b/>
          <w:bCs/>
          <w:color w:val="000000"/>
          <w:spacing w:val="6"/>
          <w:w w:val="94"/>
          <w:szCs w:val="28"/>
        </w:rPr>
        <w:t>а</w:t>
      </w:r>
      <w:r w:rsidRPr="006F0294">
        <w:rPr>
          <w:b/>
          <w:bCs/>
          <w:color w:val="000000"/>
          <w:spacing w:val="5"/>
          <w:w w:val="95"/>
          <w:szCs w:val="28"/>
        </w:rPr>
        <w:t>б</w:t>
      </w:r>
      <w:r w:rsidRPr="006F0294">
        <w:rPr>
          <w:b/>
          <w:bCs/>
          <w:color w:val="000000"/>
          <w:spacing w:val="7"/>
          <w:w w:val="93"/>
          <w:szCs w:val="28"/>
        </w:rPr>
        <w:t>о</w:t>
      </w:r>
      <w:r w:rsidRPr="006F0294">
        <w:rPr>
          <w:b/>
          <w:bCs/>
          <w:color w:val="000000"/>
          <w:spacing w:val="5"/>
          <w:w w:val="93"/>
          <w:szCs w:val="28"/>
        </w:rPr>
        <w:t>р</w:t>
      </w:r>
      <w:r w:rsidRPr="006F0294">
        <w:rPr>
          <w:b/>
          <w:bCs/>
          <w:color w:val="000000"/>
          <w:spacing w:val="4"/>
          <w:w w:val="94"/>
          <w:szCs w:val="28"/>
        </w:rPr>
        <w:t>а</w:t>
      </w:r>
      <w:r w:rsidRPr="006F0294">
        <w:rPr>
          <w:b/>
          <w:bCs/>
          <w:color w:val="000000"/>
          <w:spacing w:val="6"/>
          <w:w w:val="97"/>
          <w:szCs w:val="28"/>
        </w:rPr>
        <w:t>т</w:t>
      </w:r>
      <w:r w:rsidRPr="006F0294">
        <w:rPr>
          <w:b/>
          <w:bCs/>
          <w:color w:val="000000"/>
          <w:spacing w:val="7"/>
          <w:w w:val="93"/>
          <w:szCs w:val="28"/>
        </w:rPr>
        <w:t>ор</w:t>
      </w:r>
      <w:r w:rsidRPr="006F0294">
        <w:rPr>
          <w:b/>
          <w:bCs/>
          <w:color w:val="000000"/>
          <w:spacing w:val="3"/>
          <w:w w:val="93"/>
          <w:szCs w:val="28"/>
        </w:rPr>
        <w:t>и</w:t>
      </w:r>
      <w:r w:rsidRPr="006F0294">
        <w:rPr>
          <w:b/>
          <w:bCs/>
          <w:color w:val="000000"/>
          <w:spacing w:val="6"/>
          <w:w w:val="93"/>
          <w:szCs w:val="28"/>
        </w:rPr>
        <w:t>и</w:t>
      </w:r>
      <w:r w:rsidRPr="006F0294">
        <w:rPr>
          <w:b/>
          <w:bCs/>
          <w:color w:val="000000"/>
          <w:w w:val="107"/>
          <w:szCs w:val="28"/>
        </w:rPr>
        <w:t>:</w:t>
      </w:r>
      <w:r w:rsidRPr="006F0294">
        <w:rPr>
          <w:b/>
          <w:bCs/>
          <w:color w:val="000000"/>
          <w:szCs w:val="28"/>
        </w:rPr>
        <w:t xml:space="preserve"> </w:t>
      </w:r>
    </w:p>
    <w:p w:rsidR="006F0294" w:rsidRPr="006F0294" w:rsidRDefault="006F0294" w:rsidP="006F0294">
      <w:pPr>
        <w:numPr>
          <w:ilvl w:val="0"/>
          <w:numId w:val="11"/>
        </w:numPr>
        <w:contextualSpacing/>
      </w:pPr>
      <w:r w:rsidRPr="006F0294">
        <w:t>Комплект учебно-наглядных пособий:</w:t>
      </w:r>
    </w:p>
    <w:p w:rsidR="006F0294" w:rsidRPr="006F0294" w:rsidRDefault="006F0294" w:rsidP="006F0294">
      <w:pPr>
        <w:numPr>
          <w:ilvl w:val="0"/>
          <w:numId w:val="11"/>
        </w:numPr>
        <w:contextualSpacing/>
      </w:pPr>
      <w:r w:rsidRPr="006F0294"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6F0294" w:rsidRPr="006F0294" w:rsidRDefault="006F0294" w:rsidP="006F0294">
      <w:pPr>
        <w:numPr>
          <w:ilvl w:val="0"/>
          <w:numId w:val="11"/>
        </w:numPr>
        <w:contextualSpacing/>
      </w:pPr>
      <w:r w:rsidRPr="006F0294">
        <w:t>библиотечный фонд.</w:t>
      </w:r>
    </w:p>
    <w:p w:rsidR="006F0294" w:rsidRPr="006F0294" w:rsidRDefault="006F0294" w:rsidP="006F0294">
      <w:pPr>
        <w:ind w:left="720"/>
        <w:contextualSpacing/>
        <w:rPr>
          <w:b/>
        </w:rPr>
      </w:pPr>
    </w:p>
    <w:p w:rsidR="006F0294" w:rsidRPr="006F0294" w:rsidRDefault="006F0294" w:rsidP="006F02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outlineLvl w:val="0"/>
        <w:rPr>
          <w:b/>
        </w:rPr>
      </w:pPr>
      <w:r w:rsidRPr="006F0294">
        <w:rPr>
          <w:b/>
        </w:rPr>
        <w:t>3.2. Информационное обеспечение обучения</w:t>
      </w:r>
    </w:p>
    <w:p w:rsidR="006F0294" w:rsidRPr="006F0294" w:rsidRDefault="006F0294" w:rsidP="006F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6F0294">
        <w:rPr>
          <w:b/>
          <w:bCs/>
          <w:color w:val="000000"/>
        </w:rPr>
        <w:t>3.2.1. Основные печатные издания</w:t>
      </w:r>
    </w:p>
    <w:p w:rsidR="006F0294" w:rsidRPr="006F0294" w:rsidRDefault="006F0294" w:rsidP="006F0294">
      <w:pPr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pacing w:line="276" w:lineRule="auto"/>
        <w:ind w:firstLine="709"/>
        <w:jc w:val="both"/>
        <w:rPr>
          <w:color w:val="0D0D0D"/>
          <w:lang w:eastAsia="en-US"/>
        </w:rPr>
      </w:pPr>
      <w:r w:rsidRPr="006F0294">
        <w:rPr>
          <w:color w:val="0D0D0D"/>
          <w:lang w:eastAsia="en-US"/>
        </w:rPr>
        <w:t xml:space="preserve">Михеева, Е.В. Информационные технологии в профессиональной деятельности [Текст]: учебное пособие для студ. учреждений сред. проф. </w:t>
      </w:r>
      <w:r w:rsidRPr="006F0294">
        <w:rPr>
          <w:color w:val="0D0D0D"/>
          <w:lang w:eastAsia="en-US"/>
        </w:rPr>
        <w:lastRenderedPageBreak/>
        <w:t>образования / Е.В. Михеева, О.И. Титова. – Москва: Издательский центр "Академия", 2021. - 384 с.</w:t>
      </w:r>
    </w:p>
    <w:p w:rsidR="006F0294" w:rsidRPr="006F0294" w:rsidRDefault="006F0294" w:rsidP="006F0294">
      <w:pPr>
        <w:numPr>
          <w:ilvl w:val="0"/>
          <w:numId w:val="13"/>
        </w:numPr>
        <w:tabs>
          <w:tab w:val="left" w:pos="284"/>
          <w:tab w:val="left" w:pos="709"/>
          <w:tab w:val="left" w:pos="851"/>
        </w:tabs>
        <w:spacing w:line="276" w:lineRule="auto"/>
        <w:ind w:firstLine="709"/>
        <w:jc w:val="both"/>
        <w:rPr>
          <w:color w:val="0D0D0D"/>
          <w:lang w:eastAsia="en-US"/>
        </w:rPr>
      </w:pPr>
      <w:r w:rsidRPr="006F0294">
        <w:rPr>
          <w:color w:val="0D0D0D"/>
          <w:lang w:eastAsia="en-US"/>
        </w:rPr>
        <w:t xml:space="preserve">Михеева, Е.В. Практикум по информационным технологиям в профессиональной деятельности [Текст]: учеб. пособие для студ. учреждений сред. проф. образования / Е.В. Михеева. – Москва: Издательский центр "Академия", 2021. - 256 с. </w:t>
      </w:r>
    </w:p>
    <w:p w:rsidR="006F0294" w:rsidRPr="006F0294" w:rsidRDefault="006F0294" w:rsidP="006F0294">
      <w:pPr>
        <w:tabs>
          <w:tab w:val="left" w:pos="284"/>
          <w:tab w:val="left" w:pos="709"/>
          <w:tab w:val="left" w:pos="851"/>
        </w:tabs>
        <w:ind w:firstLine="709"/>
        <w:jc w:val="both"/>
        <w:rPr>
          <w:color w:val="0D0D0D"/>
          <w:lang w:eastAsia="en-US"/>
        </w:rPr>
      </w:pPr>
    </w:p>
    <w:p w:rsidR="006F0294" w:rsidRPr="006F0294" w:rsidRDefault="006F0294" w:rsidP="006F0294">
      <w:pPr>
        <w:ind w:firstLine="709"/>
        <w:contextualSpacing/>
        <w:rPr>
          <w:b/>
          <w:color w:val="0D0D0D"/>
        </w:rPr>
      </w:pPr>
    </w:p>
    <w:p w:rsidR="006F0294" w:rsidRPr="006F0294" w:rsidRDefault="006F0294" w:rsidP="006F0294">
      <w:pPr>
        <w:numPr>
          <w:ilvl w:val="2"/>
          <w:numId w:val="8"/>
        </w:numPr>
        <w:spacing w:line="276" w:lineRule="auto"/>
        <w:ind w:left="0" w:firstLine="709"/>
        <w:contextualSpacing/>
        <w:rPr>
          <w:b/>
          <w:color w:val="0D0D0D"/>
        </w:rPr>
      </w:pPr>
      <w:r w:rsidRPr="006F0294">
        <w:rPr>
          <w:b/>
          <w:color w:val="0D0D0D"/>
        </w:rPr>
        <w:t xml:space="preserve">Основные электронные издания </w:t>
      </w:r>
    </w:p>
    <w:p w:rsidR="006F0294" w:rsidRPr="006F0294" w:rsidRDefault="006F0294" w:rsidP="006F0294">
      <w:pPr>
        <w:numPr>
          <w:ilvl w:val="0"/>
          <w:numId w:val="14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6F0294">
        <w:rPr>
          <w:bCs/>
          <w:color w:val="0D0D0D"/>
        </w:rPr>
        <w:t>Белаш, В. Ю. Информационно-коммуникационные технологии : учебно-методическое пособие для СПО / В. Ю. Белаш, А. А. Салдаева. — Саратов, Москва : Профобразование, Ай Пи Ар Медиа, 2021. — 72 c. — ISBN 978-5-4488-1363-4, 978-5-4497-1401-5. — Текст : электронный // Электронный ресурс цифровой образовательной среды СПО PROFобразование : [сайт]. — URL: https://profspo.ru/books/111182</w:t>
      </w:r>
    </w:p>
    <w:p w:rsidR="006F0294" w:rsidRPr="006F0294" w:rsidRDefault="006F0294" w:rsidP="006F0294">
      <w:pPr>
        <w:numPr>
          <w:ilvl w:val="0"/>
          <w:numId w:val="14"/>
        </w:numPr>
        <w:tabs>
          <w:tab w:val="left" w:pos="1395"/>
        </w:tabs>
        <w:spacing w:line="276" w:lineRule="auto"/>
        <w:ind w:firstLine="709"/>
        <w:contextualSpacing/>
        <w:jc w:val="both"/>
        <w:rPr>
          <w:bCs/>
          <w:color w:val="0D0D0D"/>
        </w:rPr>
      </w:pPr>
      <w:r w:rsidRPr="006F0294">
        <w:rPr>
          <w:bCs/>
          <w:color w:val="0D0D0D"/>
        </w:rPr>
        <w:t>Гаврилов, М. В. 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Текст : электронный // Образовательная платформа Юрайт [сайт]. — URL: https://urait.ru/bcode/489603 (дата обращения: 22.06.2022).</w:t>
      </w:r>
    </w:p>
    <w:p w:rsidR="006F0294" w:rsidRPr="006F0294" w:rsidRDefault="006F0294" w:rsidP="006F0294">
      <w:pPr>
        <w:numPr>
          <w:ilvl w:val="0"/>
          <w:numId w:val="14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6F0294">
        <w:rPr>
          <w:bCs/>
          <w:color w:val="0D0D0D"/>
        </w:rPr>
        <w:t>Куприянов, Д. В.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Текст : электронный // Образовательная платформа Юрайт [сайт]. — URL: https://urait.ru/bcode/490839 (дата обращения: 22.06.2022).</w:t>
      </w:r>
    </w:p>
    <w:p w:rsidR="006F0294" w:rsidRPr="006F0294" w:rsidRDefault="006F0294" w:rsidP="006F0294">
      <w:pPr>
        <w:numPr>
          <w:ilvl w:val="0"/>
          <w:numId w:val="14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6F0294">
        <w:rPr>
          <w:bCs/>
          <w:color w:val="0D0D0D"/>
        </w:rPr>
        <w:t>Лебедева, Т. Н. Информатика. Информационные технологии : учебно-методическое пособие для СПО / Т. Н. Лебедева, Л. С. Носова, П. В. Волков. — Саратов : Профобразование, 2019. — 128 c. — ISBN 978-5-4488-0339-0. — Текст : электронный // Электронный ресурс цифровой образовательной среды СПО PROFобразование : [сайт]. — URL: https://profspo.ru/books/86070</w:t>
      </w:r>
    </w:p>
    <w:p w:rsidR="006F0294" w:rsidRPr="006F0294" w:rsidRDefault="006F0294" w:rsidP="006F0294">
      <w:pPr>
        <w:numPr>
          <w:ilvl w:val="0"/>
          <w:numId w:val="14"/>
        </w:numPr>
        <w:spacing w:line="276" w:lineRule="auto"/>
        <w:ind w:firstLine="709"/>
        <w:contextualSpacing/>
        <w:jc w:val="both"/>
        <w:rPr>
          <w:bCs/>
          <w:color w:val="0D0D0D"/>
        </w:rPr>
      </w:pPr>
      <w:r w:rsidRPr="006F0294">
        <w:rPr>
          <w:bCs/>
          <w:color w:val="0D0D0D"/>
        </w:rPr>
        <w:t>Советов, Б. Я. 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Текст : электронный // Образовательная платформа Юрайт [сайт]. — URL: https://urait.ru/bcode/489604 (дата обращения: 22.06.2022).</w:t>
      </w:r>
    </w:p>
    <w:p w:rsidR="006F0294" w:rsidRPr="006F0294" w:rsidRDefault="006F0294" w:rsidP="006F0294">
      <w:pPr>
        <w:ind w:firstLine="919"/>
        <w:contextualSpacing/>
        <w:jc w:val="both"/>
        <w:rPr>
          <w:b/>
          <w:bCs/>
          <w:color w:val="0D0D0D"/>
        </w:rPr>
      </w:pPr>
    </w:p>
    <w:p w:rsidR="006F0294" w:rsidRPr="006F0294" w:rsidRDefault="006F0294" w:rsidP="006F0294">
      <w:pPr>
        <w:ind w:firstLine="919"/>
        <w:contextualSpacing/>
        <w:jc w:val="both"/>
        <w:rPr>
          <w:bCs/>
          <w:i/>
          <w:color w:val="0D0D0D"/>
        </w:rPr>
      </w:pPr>
      <w:r w:rsidRPr="006F0294">
        <w:rPr>
          <w:b/>
          <w:bCs/>
          <w:color w:val="0D0D0D"/>
        </w:rPr>
        <w:t xml:space="preserve">3.2.3. Дополнительные источники </w:t>
      </w:r>
    </w:p>
    <w:p w:rsidR="006F0294" w:rsidRPr="006F0294" w:rsidRDefault="006F0294" w:rsidP="006F0294">
      <w:pPr>
        <w:numPr>
          <w:ilvl w:val="0"/>
          <w:numId w:val="12"/>
        </w:numPr>
        <w:spacing w:line="276" w:lineRule="auto"/>
        <w:ind w:firstLine="919"/>
        <w:contextualSpacing/>
        <w:jc w:val="both"/>
        <w:rPr>
          <w:rFonts w:ascii="Verdana" w:hAnsi="Verdana"/>
          <w:color w:val="0D0D0D"/>
          <w:sz w:val="20"/>
          <w:szCs w:val="20"/>
          <w:u w:val="single"/>
        </w:rPr>
      </w:pPr>
      <w:r w:rsidRPr="006F0294">
        <w:rPr>
          <w:bCs/>
          <w:color w:val="0D0D0D"/>
        </w:rPr>
        <w:t>Онлайн-уроки информатики и информационных технологий</w:t>
      </w:r>
      <w:r w:rsidRPr="006F0294">
        <w:rPr>
          <w:color w:val="0D0D0D"/>
          <w:shd w:val="clear" w:color="auto" w:fill="FFFFFF"/>
        </w:rPr>
        <w:t xml:space="preserve"> </w:t>
      </w:r>
      <w:r w:rsidRPr="006F0294">
        <w:rPr>
          <w:bCs/>
          <w:color w:val="0D0D0D"/>
        </w:rPr>
        <w:t xml:space="preserve">[Электронный ресурс] Режим доступа: </w:t>
      </w:r>
      <w:r w:rsidRPr="006F0294">
        <w:rPr>
          <w:color w:val="0D0D0D"/>
          <w:shd w:val="clear" w:color="auto" w:fill="FFFFFF"/>
        </w:rPr>
        <w:t xml:space="preserve">URL: </w:t>
      </w:r>
      <w:r w:rsidRPr="006F0294">
        <w:rPr>
          <w:color w:val="0D0D0D"/>
          <w:shd w:val="clear" w:color="auto" w:fill="FFFFFF"/>
          <w:lang w:val="en-US"/>
        </w:rPr>
        <w:t>http</w:t>
      </w:r>
      <w:r w:rsidRPr="006F0294">
        <w:rPr>
          <w:color w:val="0D0D0D"/>
          <w:shd w:val="clear" w:color="auto" w:fill="FFFFFF"/>
        </w:rPr>
        <w:t>: //</w:t>
      </w:r>
      <w:r w:rsidRPr="006F0294">
        <w:rPr>
          <w:bCs/>
          <w:color w:val="0D0D0D"/>
        </w:rPr>
        <w:t xml:space="preserve"> </w:t>
      </w:r>
      <w:hyperlink r:id="rId9" w:tgtFrame="_blank" w:history="1">
        <w:r w:rsidRPr="006F0294">
          <w:rPr>
            <w:rFonts w:ascii="Verdana" w:hAnsi="Verdana"/>
            <w:color w:val="0D0D0D"/>
            <w:sz w:val="20"/>
            <w:szCs w:val="20"/>
            <w:u w:val="single"/>
          </w:rPr>
          <w:t>dni-fg.ru</w:t>
        </w:r>
      </w:hyperlink>
    </w:p>
    <w:p w:rsidR="006F0294" w:rsidRPr="006F0294" w:rsidRDefault="006F0294" w:rsidP="006F0294">
      <w:pPr>
        <w:numPr>
          <w:ilvl w:val="0"/>
          <w:numId w:val="12"/>
        </w:numPr>
        <w:spacing w:line="276" w:lineRule="auto"/>
        <w:ind w:firstLine="919"/>
        <w:contextualSpacing/>
        <w:jc w:val="both"/>
        <w:rPr>
          <w:color w:val="0D0D0D"/>
        </w:rPr>
      </w:pPr>
      <w:r w:rsidRPr="006F0294">
        <w:rPr>
          <w:color w:val="0D0D0D"/>
          <w:shd w:val="clear" w:color="auto" w:fill="FFFFFF"/>
        </w:rPr>
        <w:t xml:space="preserve">Информатика, технологии и применение этих технологий в профессиональной деятельности: учебник и практикум для среднего профессионального образования / под редакцией Л.С. Леонова - Москва: </w:t>
      </w:r>
      <w:r w:rsidRPr="006F0294">
        <w:rPr>
          <w:color w:val="0D0D0D"/>
          <w:shd w:val="clear" w:color="auto" w:fill="FFFFFF"/>
        </w:rPr>
        <w:lastRenderedPageBreak/>
        <w:t xml:space="preserve">Издательство Юрайт, 2021. – 340с. // ЭБС Юрайт </w:t>
      </w:r>
      <w:r w:rsidRPr="006F0294">
        <w:rPr>
          <w:bCs/>
          <w:color w:val="0D0D0D"/>
        </w:rPr>
        <w:t xml:space="preserve">[Электронный ресурс] Режим доступа: </w:t>
      </w:r>
      <w:r w:rsidRPr="006F0294">
        <w:rPr>
          <w:color w:val="0D0D0D"/>
          <w:shd w:val="clear" w:color="auto" w:fill="FFFFFF"/>
        </w:rPr>
        <w:t>URL: </w:t>
      </w:r>
      <w:hyperlink r:id="rId10" w:tgtFrame="_blank" w:history="1">
        <w:r w:rsidRPr="006F0294">
          <w:rPr>
            <w:rFonts w:ascii="Verdana" w:hAnsi="Verdana"/>
            <w:color w:val="0D0D0D"/>
            <w:sz w:val="20"/>
            <w:szCs w:val="20"/>
            <w:u w:val="single"/>
            <w:shd w:val="clear" w:color="auto" w:fill="FFFFFF"/>
          </w:rPr>
          <w:t>https://biblio-online.ru/bcode/429626</w:t>
        </w:r>
      </w:hyperlink>
      <w:r w:rsidRPr="006F0294">
        <w:rPr>
          <w:color w:val="0D0D0D"/>
          <w:shd w:val="clear" w:color="auto" w:fill="FFFFFF"/>
        </w:rPr>
        <w:t> (дата обращения: 02.09.2023).</w:t>
      </w:r>
    </w:p>
    <w:p w:rsidR="006F0294" w:rsidRPr="006F0294" w:rsidRDefault="006F0294" w:rsidP="006F0294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contextualSpacing/>
        <w:jc w:val="both"/>
        <w:rPr>
          <w:rFonts w:ascii="Verdana" w:hAnsi="Verdana"/>
          <w:bCs/>
          <w:color w:val="0D0D0D"/>
          <w:sz w:val="20"/>
          <w:szCs w:val="20"/>
          <w:u w:val="single"/>
        </w:rPr>
      </w:pPr>
      <w:r w:rsidRPr="006F0294">
        <w:rPr>
          <w:color w:val="0D0D0D"/>
        </w:rPr>
        <w:t xml:space="preserve">Учебное пособие по информационным технологиям </w:t>
      </w:r>
      <w:r w:rsidRPr="006F0294">
        <w:rPr>
          <w:color w:val="0D0D0D"/>
          <w:shd w:val="clear" w:color="auto" w:fill="FFFFFF"/>
        </w:rPr>
        <w:t xml:space="preserve">- </w:t>
      </w:r>
      <w:r w:rsidRPr="006F0294">
        <w:rPr>
          <w:bCs/>
          <w:color w:val="0D0D0D"/>
        </w:rPr>
        <w:t xml:space="preserve">[Электронный ресурс] Режим доступа: </w:t>
      </w:r>
      <w:r w:rsidRPr="006F0294">
        <w:rPr>
          <w:color w:val="0D0D0D"/>
          <w:shd w:val="clear" w:color="auto" w:fill="FFFFFF"/>
        </w:rPr>
        <w:t>URL: </w:t>
      </w:r>
      <w:hyperlink r:id="rId11" w:history="1">
        <w:r w:rsidRPr="006F0294">
          <w:rPr>
            <w:rFonts w:ascii="Verdana" w:hAnsi="Verdana"/>
            <w:color w:val="0D0D0D"/>
            <w:sz w:val="20"/>
            <w:szCs w:val="20"/>
            <w:u w:val="single"/>
          </w:rPr>
          <w:t>https://finuch.ru/</w:t>
        </w:r>
      </w:hyperlink>
    </w:p>
    <w:p w:rsidR="006F0294" w:rsidRPr="006F0294" w:rsidRDefault="006F0294" w:rsidP="006F0294">
      <w:pPr>
        <w:contextualSpacing/>
        <w:jc w:val="center"/>
        <w:rPr>
          <w:b/>
          <w:color w:val="0D0D0D"/>
        </w:rPr>
      </w:pPr>
    </w:p>
    <w:p w:rsidR="006F0294" w:rsidRPr="006F0294" w:rsidRDefault="006F0294" w:rsidP="006F0294">
      <w:pPr>
        <w:numPr>
          <w:ilvl w:val="2"/>
          <w:numId w:val="9"/>
        </w:numPr>
        <w:contextualSpacing/>
        <w:jc w:val="both"/>
        <w:rPr>
          <w:b/>
        </w:rPr>
      </w:pPr>
      <w:r w:rsidRPr="006F0294">
        <w:rPr>
          <w:b/>
        </w:rPr>
        <w:t>Интернет-ресурсы:</w:t>
      </w:r>
    </w:p>
    <w:p w:rsidR="006F0294" w:rsidRPr="006F0294" w:rsidRDefault="00A617EA" w:rsidP="006F0294">
      <w:pPr>
        <w:tabs>
          <w:tab w:val="left" w:pos="1010"/>
        </w:tabs>
        <w:ind w:left="142"/>
        <w:jc w:val="both"/>
        <w:rPr>
          <w:spacing w:val="10"/>
        </w:rPr>
      </w:pPr>
      <w:hyperlink r:id="rId12" w:history="1">
        <w:r w:rsidR="006F0294" w:rsidRPr="006F0294">
          <w:rPr>
            <w:rFonts w:ascii="Verdana" w:hAnsi="Verdana"/>
            <w:color w:val="0000CC"/>
            <w:spacing w:val="10"/>
            <w:sz w:val="20"/>
            <w:szCs w:val="20"/>
            <w:u w:val="single"/>
          </w:rPr>
          <w:t>https://ibooks.ru/</w:t>
        </w:r>
      </w:hyperlink>
    </w:p>
    <w:p w:rsidR="006F0294" w:rsidRPr="006F0294" w:rsidRDefault="00A617EA" w:rsidP="006F0294">
      <w:pPr>
        <w:tabs>
          <w:tab w:val="left" w:pos="1010"/>
        </w:tabs>
        <w:ind w:left="142"/>
        <w:jc w:val="both"/>
        <w:rPr>
          <w:spacing w:val="10"/>
        </w:rPr>
      </w:pPr>
      <w:hyperlink r:id="rId13" w:history="1">
        <w:r w:rsidR="006F0294" w:rsidRPr="006F0294">
          <w:rPr>
            <w:rFonts w:ascii="Verdana" w:hAnsi="Verdana"/>
            <w:color w:val="0000CC"/>
            <w:spacing w:val="10"/>
            <w:sz w:val="20"/>
            <w:szCs w:val="20"/>
            <w:u w:val="single"/>
          </w:rPr>
          <w:t>https://rusneb.ru/</w:t>
        </w:r>
      </w:hyperlink>
    </w:p>
    <w:p w:rsidR="006F0294" w:rsidRPr="006F0294" w:rsidRDefault="006F0294" w:rsidP="006F0294">
      <w:pPr>
        <w:contextualSpacing/>
        <w:jc w:val="center"/>
        <w:rPr>
          <w:b/>
          <w:color w:val="0D0D0D"/>
        </w:rPr>
      </w:pPr>
    </w:p>
    <w:p w:rsidR="006F0294" w:rsidRPr="006F0294" w:rsidRDefault="006F0294" w:rsidP="006F0294">
      <w:pPr>
        <w:contextualSpacing/>
        <w:jc w:val="center"/>
        <w:rPr>
          <w:b/>
          <w:color w:val="0D0D0D"/>
        </w:rPr>
      </w:pPr>
    </w:p>
    <w:p w:rsidR="006F0294" w:rsidRPr="006F0294" w:rsidRDefault="006F0294" w:rsidP="006F0294">
      <w:pPr>
        <w:contextualSpacing/>
        <w:jc w:val="center"/>
        <w:rPr>
          <w:b/>
          <w:color w:val="0D0D0D"/>
        </w:rPr>
      </w:pPr>
      <w:r w:rsidRPr="006F0294">
        <w:rPr>
          <w:b/>
          <w:color w:val="0D0D0D"/>
        </w:rPr>
        <w:t xml:space="preserve">4. КОНТРОЛЬ И ОЦЕНКА РЕЗУЛЬТАТОВ ОСВОЕНИЯ </w:t>
      </w:r>
    </w:p>
    <w:p w:rsidR="006F0294" w:rsidRPr="006F0294" w:rsidRDefault="006F0294" w:rsidP="006F0294">
      <w:pPr>
        <w:contextualSpacing/>
        <w:jc w:val="center"/>
        <w:rPr>
          <w:b/>
          <w:color w:val="0D0D0D"/>
        </w:rPr>
      </w:pPr>
      <w:r w:rsidRPr="006F0294">
        <w:rPr>
          <w:b/>
          <w:color w:val="0D0D0D"/>
        </w:rPr>
        <w:t>УЧЕБНОЙ ДИСЦИПЛИНЫ</w:t>
      </w:r>
    </w:p>
    <w:p w:rsidR="006F0294" w:rsidRPr="006F0294" w:rsidRDefault="006F0294" w:rsidP="006F0294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830"/>
        <w:gridCol w:w="2686"/>
      </w:tblGrid>
      <w:tr w:rsidR="006F0294" w:rsidRPr="006F0294" w:rsidTr="00CE4C88">
        <w:tc>
          <w:tcPr>
            <w:tcW w:w="1514" w:type="pct"/>
          </w:tcPr>
          <w:p w:rsidR="006F0294" w:rsidRPr="006F0294" w:rsidRDefault="006F0294" w:rsidP="006F0294">
            <w:pPr>
              <w:jc w:val="center"/>
              <w:rPr>
                <w:iCs/>
                <w:color w:val="0D0D0D"/>
              </w:rPr>
            </w:pPr>
            <w:r w:rsidRPr="006F0294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6F0294" w:rsidRPr="006F0294" w:rsidRDefault="006F0294" w:rsidP="006F0294">
            <w:pPr>
              <w:jc w:val="center"/>
              <w:rPr>
                <w:b/>
                <w:bCs/>
                <w:iCs/>
                <w:color w:val="0D0D0D"/>
              </w:rPr>
            </w:pPr>
            <w:r w:rsidRPr="006F0294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6F0294" w:rsidRPr="006F0294" w:rsidRDefault="006F0294" w:rsidP="006F0294">
            <w:pPr>
              <w:jc w:val="center"/>
              <w:rPr>
                <w:b/>
                <w:bCs/>
                <w:iCs/>
                <w:color w:val="0D0D0D"/>
              </w:rPr>
            </w:pPr>
            <w:r w:rsidRPr="006F0294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6F0294" w:rsidRPr="006F0294" w:rsidTr="00CE4C88">
        <w:tc>
          <w:tcPr>
            <w:tcW w:w="1514" w:type="pct"/>
          </w:tcPr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нормы информационной безопасности при использовании средств ИКТ;</w:t>
            </w:r>
          </w:p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 xml:space="preserve">возможности использования сервисов и ресурсов сети Интернет в </w:t>
            </w:r>
            <w:r w:rsidRPr="006F0294">
              <w:rPr>
                <w:color w:val="0D0D0D"/>
                <w:lang w:eastAsia="en-US"/>
              </w:rPr>
              <w:lastRenderedPageBreak/>
              <w:t>профессиональной деятельности;</w:t>
            </w:r>
          </w:p>
          <w:p w:rsidR="006F0294" w:rsidRPr="006F0294" w:rsidRDefault="006F0294" w:rsidP="006F029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2049" w:type="pct"/>
          </w:tcPr>
          <w:p w:rsidR="006F0294" w:rsidRPr="006F0294" w:rsidRDefault="006F0294" w:rsidP="006F0294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lastRenderedPageBreak/>
              <w:t>- знает 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6F0294" w:rsidRPr="006F0294" w:rsidRDefault="006F0294" w:rsidP="006F0294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знает нормы информационной безопасности при использовании средств ИКТ;</w:t>
            </w:r>
          </w:p>
          <w:p w:rsidR="006F0294" w:rsidRPr="006F0294" w:rsidRDefault="006F0294" w:rsidP="006F0294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знает основные технологии создания, редактирования, сохранения, поиска и передачи информационных объектов различного типа (текстовых, графических, числовых) с помощью современных информационных технологий;</w:t>
            </w:r>
          </w:p>
          <w:p w:rsidR="006F0294" w:rsidRPr="006F0294" w:rsidRDefault="006F0294" w:rsidP="006F0294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определяет и разъясняет возможности использования сервисов и ресурсов сети Интернет в профессиональной деятельности;</w:t>
            </w:r>
          </w:p>
          <w:p w:rsidR="006F0294" w:rsidRPr="006F0294" w:rsidRDefault="006F0294" w:rsidP="006F0294">
            <w:pPr>
              <w:tabs>
                <w:tab w:val="left" w:pos="0"/>
                <w:tab w:val="left" w:pos="34"/>
              </w:tabs>
              <w:spacing w:line="276" w:lineRule="auto"/>
              <w:contextualSpacing/>
              <w:jc w:val="both"/>
              <w:rPr>
                <w:i/>
                <w:iCs/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знает аппаратное и программное обеспечение персонального компьютера, используемое в профессиональной деятельности.</w:t>
            </w:r>
          </w:p>
        </w:tc>
        <w:tc>
          <w:tcPr>
            <w:tcW w:w="1437" w:type="pct"/>
          </w:tcPr>
          <w:p w:rsidR="006F0294" w:rsidRPr="006F0294" w:rsidRDefault="006F0294" w:rsidP="006F0294">
            <w:pPr>
              <w:spacing w:line="276" w:lineRule="auto"/>
              <w:contextualSpacing/>
              <w:jc w:val="both"/>
              <w:rPr>
                <w:bCs/>
                <w:color w:val="0D0D0D"/>
              </w:rPr>
            </w:pPr>
            <w:r w:rsidRPr="006F0294">
              <w:rPr>
                <w:bCs/>
                <w:color w:val="0D0D0D"/>
              </w:rPr>
              <w:t>- анализ и оценка решения тестовых заданий;</w:t>
            </w:r>
          </w:p>
          <w:p w:rsidR="006F0294" w:rsidRPr="006F0294" w:rsidRDefault="006F0294" w:rsidP="006F0294">
            <w:pPr>
              <w:spacing w:line="276" w:lineRule="auto"/>
              <w:contextualSpacing/>
              <w:jc w:val="both"/>
              <w:rPr>
                <w:bCs/>
                <w:color w:val="0D0D0D"/>
              </w:rPr>
            </w:pPr>
            <w:r w:rsidRPr="006F0294">
              <w:rPr>
                <w:bCs/>
                <w:color w:val="0D0D0D"/>
              </w:rPr>
              <w:t>анализ и оценка решения устного опроса;</w:t>
            </w:r>
          </w:p>
          <w:p w:rsidR="006F0294" w:rsidRPr="006F0294" w:rsidRDefault="006F0294" w:rsidP="006F0294">
            <w:pPr>
              <w:spacing w:line="276" w:lineRule="auto"/>
              <w:contextualSpacing/>
              <w:jc w:val="both"/>
              <w:rPr>
                <w:bCs/>
                <w:color w:val="0D0D0D"/>
              </w:rPr>
            </w:pPr>
            <w:r w:rsidRPr="006F0294">
              <w:rPr>
                <w:bCs/>
                <w:color w:val="0D0D0D"/>
              </w:rPr>
              <w:t>анализ и оценка решения письменного опроса.</w:t>
            </w:r>
          </w:p>
          <w:p w:rsidR="006F0294" w:rsidRPr="006F0294" w:rsidRDefault="006F0294" w:rsidP="006F0294">
            <w:pPr>
              <w:spacing w:line="276" w:lineRule="auto"/>
              <w:contextualSpacing/>
              <w:rPr>
                <w:bCs/>
                <w:i/>
                <w:color w:val="0D0D0D"/>
              </w:rPr>
            </w:pPr>
          </w:p>
        </w:tc>
      </w:tr>
      <w:tr w:rsidR="006F0294" w:rsidRPr="006F0294" w:rsidTr="00CE4C88">
        <w:trPr>
          <w:trHeight w:val="896"/>
        </w:trPr>
        <w:tc>
          <w:tcPr>
            <w:tcW w:w="1514" w:type="pct"/>
          </w:tcPr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lastRenderedPageBreak/>
              <w:t>соблюдать правила техники безопасности и гигиенические требования при использовании средств ИКТ в профессиональной деятельности;</w:t>
            </w:r>
          </w:p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соблюдать нормы информационной безопасности при использовании средств ИКТ;</w:t>
            </w:r>
          </w:p>
          <w:p w:rsidR="006F0294" w:rsidRPr="006F0294" w:rsidRDefault="006F0294" w:rsidP="006F0294">
            <w:pPr>
              <w:numPr>
                <w:ilvl w:val="0"/>
                <w:numId w:val="15"/>
              </w:num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создавать, редактировать, сохранять, осуществлять поиск и передавать информационные объекты различного типа с помощью современных информационных технологий;</w:t>
            </w:r>
          </w:p>
          <w:p w:rsidR="006F0294" w:rsidRPr="006F0294" w:rsidRDefault="006F0294" w:rsidP="006F0294">
            <w:pPr>
              <w:spacing w:line="276" w:lineRule="auto"/>
              <w:contextualSpacing/>
              <w:rPr>
                <w:color w:val="0D0D0D"/>
              </w:rPr>
            </w:pPr>
            <w:r w:rsidRPr="006F0294">
              <w:rPr>
                <w:color w:val="0D0D0D"/>
                <w:lang w:eastAsia="en-US"/>
              </w:rPr>
              <w:t>использовать сервисы и ресурсы сети Интернет в профессиональной деятельности</w:t>
            </w:r>
          </w:p>
        </w:tc>
        <w:tc>
          <w:tcPr>
            <w:tcW w:w="2049" w:type="pct"/>
          </w:tcPr>
          <w:p w:rsidR="006F0294" w:rsidRPr="006F0294" w:rsidRDefault="006F0294" w:rsidP="006F0294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- соблюдает правила техники безопасности и гигиенические требования при использовании средств ИКТ в профессиональной деятельности;</w:t>
            </w:r>
          </w:p>
          <w:p w:rsidR="006F0294" w:rsidRPr="006F0294" w:rsidRDefault="006F0294" w:rsidP="006F0294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соблюдает нормы информационной безопасности при использовании средств ИКТ;</w:t>
            </w:r>
          </w:p>
          <w:p w:rsidR="006F0294" w:rsidRPr="006F0294" w:rsidRDefault="006F0294" w:rsidP="006F0294">
            <w:pPr>
              <w:tabs>
                <w:tab w:val="left" w:pos="195"/>
              </w:tabs>
              <w:spacing w:line="276" w:lineRule="auto"/>
              <w:contextualSpacing/>
              <w:jc w:val="both"/>
              <w:rPr>
                <w:color w:val="0D0D0D"/>
                <w:lang w:eastAsia="en-US"/>
              </w:rPr>
            </w:pPr>
            <w:r w:rsidRPr="006F0294">
              <w:rPr>
                <w:color w:val="0D0D0D"/>
                <w:lang w:eastAsia="en-US"/>
              </w:rPr>
              <w:t>создает, редактирует, сохраняет, осуществляет поиск и передает информационные объекты различного типа с помощью современных информационных технологий;</w:t>
            </w:r>
          </w:p>
          <w:p w:rsidR="006F0294" w:rsidRPr="006F0294" w:rsidRDefault="006F0294" w:rsidP="006F0294">
            <w:pPr>
              <w:spacing w:line="276" w:lineRule="auto"/>
              <w:contextualSpacing/>
              <w:rPr>
                <w:bCs/>
                <w:i/>
                <w:color w:val="0D0D0D"/>
              </w:rPr>
            </w:pPr>
            <w:r w:rsidRPr="006F0294">
              <w:rPr>
                <w:color w:val="0D0D0D"/>
                <w:lang w:eastAsia="en-US"/>
              </w:rPr>
              <w:t>использует сервисы и ресурсы сети Интернет в профессиональной деятельности.</w:t>
            </w:r>
          </w:p>
        </w:tc>
        <w:tc>
          <w:tcPr>
            <w:tcW w:w="1437" w:type="pct"/>
          </w:tcPr>
          <w:p w:rsidR="006F0294" w:rsidRPr="006F0294" w:rsidRDefault="006F0294" w:rsidP="006F0294">
            <w:pPr>
              <w:spacing w:line="276" w:lineRule="auto"/>
              <w:contextualSpacing/>
              <w:rPr>
                <w:bCs/>
                <w:i/>
                <w:color w:val="0D0D0D"/>
              </w:rPr>
            </w:pPr>
            <w:r w:rsidRPr="006F0294">
              <w:rPr>
                <w:bCs/>
                <w:color w:val="0D0D0D"/>
              </w:rPr>
              <w:t>- оценка выполнения практических заданий (работ).</w:t>
            </w:r>
          </w:p>
        </w:tc>
      </w:tr>
    </w:tbl>
    <w:p w:rsidR="006F0294" w:rsidRPr="006F0294" w:rsidRDefault="006F0294" w:rsidP="006F0294">
      <w:pPr>
        <w:rPr>
          <w:b/>
        </w:rPr>
      </w:pPr>
    </w:p>
    <w:p w:rsidR="00E62D64" w:rsidRDefault="00E62D64" w:rsidP="00E62D64">
      <w:pPr>
        <w:pStyle w:val="a3"/>
      </w:pPr>
    </w:p>
    <w:p w:rsidR="00E62D64" w:rsidRDefault="00E62D64" w:rsidP="00E62D6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E380F" w:rsidRDefault="000E380F"/>
    <w:sectPr w:rsidR="000E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EA" w:rsidRDefault="00A617EA" w:rsidP="006F0294">
      <w:r>
        <w:separator/>
      </w:r>
    </w:p>
  </w:endnote>
  <w:endnote w:type="continuationSeparator" w:id="0">
    <w:p w:rsidR="00A617EA" w:rsidRDefault="00A617EA" w:rsidP="006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948700"/>
      <w:docPartObj>
        <w:docPartGallery w:val="Page Numbers (Bottom of Page)"/>
        <w:docPartUnique/>
      </w:docPartObj>
    </w:sdtPr>
    <w:sdtEndPr/>
    <w:sdtContent>
      <w:p w:rsidR="00E62D64" w:rsidRDefault="00E62D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30">
          <w:rPr>
            <w:noProof/>
          </w:rPr>
          <w:t>2</w:t>
        </w:r>
        <w:r>
          <w:fldChar w:fldCharType="end"/>
        </w:r>
      </w:p>
    </w:sdtContent>
  </w:sdt>
  <w:p w:rsidR="00E62D64" w:rsidRDefault="00E62D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829649"/>
      <w:docPartObj>
        <w:docPartGallery w:val="Page Numbers (Bottom of Page)"/>
        <w:docPartUnique/>
      </w:docPartObj>
    </w:sdtPr>
    <w:sdtEndPr/>
    <w:sdtContent>
      <w:p w:rsidR="00E62D64" w:rsidRDefault="00E62D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30">
          <w:rPr>
            <w:noProof/>
          </w:rPr>
          <w:t>1</w:t>
        </w:r>
        <w:r>
          <w:fldChar w:fldCharType="end"/>
        </w:r>
      </w:p>
    </w:sdtContent>
  </w:sdt>
  <w:p w:rsidR="00E62D64" w:rsidRDefault="00E62D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EA" w:rsidRDefault="00A617EA" w:rsidP="006F0294">
      <w:r>
        <w:separator/>
      </w:r>
    </w:p>
  </w:footnote>
  <w:footnote w:type="continuationSeparator" w:id="0">
    <w:p w:rsidR="00A617EA" w:rsidRDefault="00A617EA" w:rsidP="006F0294">
      <w:r>
        <w:continuationSeparator/>
      </w:r>
    </w:p>
  </w:footnote>
  <w:footnote w:id="1">
    <w:p w:rsidR="006F0294" w:rsidRDefault="006F0294" w:rsidP="006F0294"/>
    <w:p w:rsidR="006F0294" w:rsidRPr="00C34B3A" w:rsidRDefault="006F0294" w:rsidP="006F029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EA7"/>
    <w:multiLevelType w:val="hybridMultilevel"/>
    <w:tmpl w:val="8DD81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E192A"/>
    <w:multiLevelType w:val="hybridMultilevel"/>
    <w:tmpl w:val="1FD6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76DDC"/>
    <w:multiLevelType w:val="hybridMultilevel"/>
    <w:tmpl w:val="509CE400"/>
    <w:lvl w:ilvl="0" w:tplc="BD446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9D"/>
    <w:rsid w:val="000E380F"/>
    <w:rsid w:val="0020539D"/>
    <w:rsid w:val="002B089B"/>
    <w:rsid w:val="004B22F9"/>
    <w:rsid w:val="005052C0"/>
    <w:rsid w:val="00567F5F"/>
    <w:rsid w:val="006F0294"/>
    <w:rsid w:val="00745930"/>
    <w:rsid w:val="0080431F"/>
    <w:rsid w:val="00806C19"/>
    <w:rsid w:val="00A617EA"/>
    <w:rsid w:val="00A64AA4"/>
    <w:rsid w:val="00B12C15"/>
    <w:rsid w:val="00CD496F"/>
    <w:rsid w:val="00D878F9"/>
    <w:rsid w:val="00D93918"/>
    <w:rsid w:val="00DE3140"/>
    <w:rsid w:val="00E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CF33"/>
  <w15:docId w15:val="{7E4FB0B6-2B7B-4ED3-BAE3-75E5100E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62D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62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D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2D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2D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qFormat/>
    <w:rsid w:val="00E62D6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62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E6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62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6F0294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F02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boo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nuch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code/429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i-f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4</cp:revision>
  <dcterms:created xsi:type="dcterms:W3CDTF">2024-09-25T11:09:00Z</dcterms:created>
  <dcterms:modified xsi:type="dcterms:W3CDTF">2024-10-16T16:32:00Z</dcterms:modified>
</cp:coreProperties>
</file>