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20" w:rsidRPr="00A10184" w:rsidRDefault="004F7E20" w:rsidP="004F7E20">
      <w:pPr>
        <w:jc w:val="center"/>
      </w:pPr>
      <w:r w:rsidRPr="00A10184">
        <w:t>Министерство образования и науки Челябинской области</w:t>
      </w:r>
    </w:p>
    <w:p w:rsidR="004F7E20" w:rsidRPr="00A10184" w:rsidRDefault="004F7E20" w:rsidP="004F7E20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4F7E20" w:rsidRPr="00A10184" w:rsidRDefault="004F7E20" w:rsidP="004F7E20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4F7E20" w:rsidRPr="00A10184" w:rsidRDefault="004F7E20" w:rsidP="004F7E20">
      <w:pPr>
        <w:jc w:val="center"/>
      </w:pPr>
      <w:r w:rsidRPr="00A10184">
        <w:t>(ГБПОУ «ВАТТ-ККК»)</w:t>
      </w:r>
    </w:p>
    <w:p w:rsidR="004F7E20" w:rsidRPr="00A10184" w:rsidRDefault="004F7E20" w:rsidP="004F7E20">
      <w:pPr>
        <w:shd w:val="clear" w:color="auto" w:fill="FFFFFF"/>
        <w:tabs>
          <w:tab w:val="left" w:pos="3298"/>
        </w:tabs>
        <w:jc w:val="center"/>
      </w:pPr>
    </w:p>
    <w:p w:rsidR="004F7E20" w:rsidRPr="00A10184" w:rsidRDefault="004F7E20" w:rsidP="004F7E20">
      <w:pPr>
        <w:shd w:val="clear" w:color="auto" w:fill="FFFFFF"/>
        <w:tabs>
          <w:tab w:val="left" w:pos="3298"/>
        </w:tabs>
        <w:jc w:val="center"/>
      </w:pPr>
    </w:p>
    <w:p w:rsidR="004F7E20" w:rsidRPr="00A10184" w:rsidRDefault="004F7E20" w:rsidP="004F7E20">
      <w:pPr>
        <w:shd w:val="clear" w:color="auto" w:fill="FFFFFF"/>
        <w:tabs>
          <w:tab w:val="left" w:pos="3298"/>
        </w:tabs>
        <w:jc w:val="center"/>
      </w:pPr>
    </w:p>
    <w:p w:rsidR="004F7E20" w:rsidRPr="00A10184" w:rsidRDefault="004F7E20" w:rsidP="004F7E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7E20" w:rsidRPr="00A10184" w:rsidRDefault="004F7E20" w:rsidP="004F7E20">
      <w:pPr>
        <w:shd w:val="clear" w:color="auto" w:fill="FFFFFF"/>
        <w:jc w:val="right"/>
        <w:rPr>
          <w:b/>
          <w:bCs/>
          <w:spacing w:val="1"/>
        </w:rPr>
      </w:pPr>
    </w:p>
    <w:p w:rsidR="004F7E20" w:rsidRPr="00A10184" w:rsidRDefault="004F7E20" w:rsidP="004F7E20">
      <w:pPr>
        <w:shd w:val="clear" w:color="auto" w:fill="FFFFFF"/>
        <w:jc w:val="right"/>
        <w:rPr>
          <w:b/>
          <w:bCs/>
          <w:spacing w:val="1"/>
        </w:rPr>
      </w:pPr>
    </w:p>
    <w:p w:rsidR="004F7E20" w:rsidRPr="00A10184" w:rsidRDefault="004F7E20" w:rsidP="004F7E20">
      <w:pPr>
        <w:shd w:val="clear" w:color="auto" w:fill="FFFFFF"/>
        <w:spacing w:before="100" w:beforeAutospacing="1"/>
        <w:jc w:val="center"/>
      </w:pPr>
    </w:p>
    <w:p w:rsidR="004F7E20" w:rsidRDefault="004F7E20" w:rsidP="004F7E20">
      <w:pPr>
        <w:pStyle w:val="3"/>
        <w:rPr>
          <w:rFonts w:ascii="Times New Roman" w:hAnsi="Times New Roman" w:cs="Times New Roman"/>
        </w:rPr>
      </w:pPr>
    </w:p>
    <w:p w:rsidR="00A61654" w:rsidRDefault="00A61654" w:rsidP="00A61654"/>
    <w:p w:rsidR="00A61654" w:rsidRPr="00A61654" w:rsidRDefault="00A61654" w:rsidP="00A61654"/>
    <w:p w:rsidR="004F7E20" w:rsidRPr="00A10184" w:rsidRDefault="004F7E20" w:rsidP="004F7E20"/>
    <w:p w:rsidR="004F7E20" w:rsidRPr="00A10184" w:rsidRDefault="004F7E20" w:rsidP="004F7E20"/>
    <w:p w:rsidR="00E95A7A" w:rsidRPr="00E95A7A" w:rsidRDefault="00E95A7A" w:rsidP="00E95A7A">
      <w:pPr>
        <w:spacing w:line="276" w:lineRule="auto"/>
        <w:ind w:hanging="360"/>
        <w:jc w:val="center"/>
        <w:rPr>
          <w:b/>
          <w:lang w:eastAsia="en-US"/>
        </w:rPr>
      </w:pPr>
      <w:r w:rsidRPr="00E95A7A">
        <w:rPr>
          <w:b/>
          <w:lang w:eastAsia="en-US"/>
        </w:rPr>
        <w:t>РАБОЧАЯ ПРОГРАММА УЧЕБНОЙ ДИСЦИПЛИНЫ</w:t>
      </w:r>
    </w:p>
    <w:p w:rsidR="00E95A7A" w:rsidRPr="00E95A7A" w:rsidRDefault="00E95A7A" w:rsidP="00E95A7A">
      <w:pPr>
        <w:spacing w:line="276" w:lineRule="auto"/>
        <w:ind w:hanging="360"/>
        <w:jc w:val="center"/>
        <w:rPr>
          <w:b/>
          <w:lang w:eastAsia="en-US"/>
        </w:rPr>
      </w:pPr>
    </w:p>
    <w:p w:rsidR="00E95A7A" w:rsidRPr="00E95A7A" w:rsidRDefault="00E95A7A" w:rsidP="00E95A7A">
      <w:pPr>
        <w:spacing w:line="276" w:lineRule="auto"/>
        <w:ind w:hanging="360"/>
        <w:jc w:val="center"/>
        <w:rPr>
          <w:b/>
          <w:lang w:eastAsia="en-US"/>
        </w:rPr>
      </w:pPr>
      <w:r w:rsidRPr="00E95A7A">
        <w:rPr>
          <w:b/>
          <w:lang w:eastAsia="en-US"/>
        </w:rPr>
        <w:t>ОП.0</w:t>
      </w:r>
      <w:r w:rsidR="00B26E17">
        <w:rPr>
          <w:b/>
          <w:lang w:eastAsia="en-US"/>
        </w:rPr>
        <w:t>2</w:t>
      </w:r>
      <w:r w:rsidRPr="00E95A7A">
        <w:rPr>
          <w:b/>
          <w:lang w:eastAsia="en-US"/>
        </w:rPr>
        <w:t xml:space="preserve"> ОСНОВЫ </w:t>
      </w:r>
      <w:r w:rsidRPr="00A4058C">
        <w:rPr>
          <w:b/>
          <w:bCs/>
          <w:caps/>
        </w:rPr>
        <w:t>ЭЛЕКТРОТЕХНИКИ</w:t>
      </w:r>
    </w:p>
    <w:p w:rsidR="00E95A7A" w:rsidRPr="00E95A7A" w:rsidRDefault="00E95A7A" w:rsidP="00E95A7A">
      <w:pPr>
        <w:spacing w:line="276" w:lineRule="auto"/>
        <w:ind w:hanging="360"/>
        <w:jc w:val="center"/>
        <w:rPr>
          <w:lang w:eastAsia="en-US"/>
        </w:rPr>
      </w:pPr>
      <w:r w:rsidRPr="00E95A7A">
        <w:rPr>
          <w:lang w:eastAsia="en-US"/>
        </w:rPr>
        <w:t xml:space="preserve">Общепрофессионального цикла образовательной программы профессионального обучения – программы профессиональной подготовки по профессии рабочего (должности служащего) </w:t>
      </w:r>
      <w:r w:rsidRPr="00E95A7A">
        <w:rPr>
          <w:b/>
          <w:lang w:eastAsia="en-US"/>
        </w:rPr>
        <w:t>19727«Штукатур»</w:t>
      </w:r>
    </w:p>
    <w:p w:rsidR="00E95A7A" w:rsidRPr="00E95A7A" w:rsidRDefault="00E95A7A" w:rsidP="00E95A7A">
      <w:pPr>
        <w:spacing w:line="276" w:lineRule="auto"/>
        <w:ind w:hanging="360"/>
        <w:jc w:val="center"/>
        <w:rPr>
          <w:lang w:eastAsia="en-US"/>
        </w:rPr>
      </w:pPr>
      <w:r w:rsidRPr="00E95A7A">
        <w:rPr>
          <w:lang w:eastAsia="en-US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A4058C" w:rsidRPr="00607D1E" w:rsidRDefault="00A4058C" w:rsidP="00E95A7A">
      <w:pPr>
        <w:tabs>
          <w:tab w:val="left" w:pos="1350"/>
        </w:tabs>
        <w:spacing w:line="276" w:lineRule="auto"/>
        <w:rPr>
          <w:b/>
          <w:sz w:val="27"/>
          <w:szCs w:val="27"/>
        </w:rPr>
      </w:pPr>
    </w:p>
    <w:p w:rsidR="004F7E20" w:rsidRPr="00A4058C" w:rsidRDefault="004F7E20" w:rsidP="004F7E20"/>
    <w:p w:rsidR="004F7E20" w:rsidRPr="00A10184" w:rsidRDefault="004F7E20" w:rsidP="004F7E20"/>
    <w:p w:rsidR="004F7E20" w:rsidRPr="00A10184" w:rsidRDefault="004F7E20" w:rsidP="004F7E20">
      <w:pPr>
        <w:tabs>
          <w:tab w:val="left" w:pos="6125"/>
        </w:tabs>
      </w:pPr>
      <w:r w:rsidRPr="00A10184">
        <w:tab/>
      </w:r>
    </w:p>
    <w:p w:rsidR="004F7E20" w:rsidRPr="00A10184" w:rsidRDefault="004F7E20" w:rsidP="004F7E20">
      <w:pPr>
        <w:tabs>
          <w:tab w:val="left" w:pos="6125"/>
        </w:tabs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  <w:bookmarkStart w:id="0" w:name="bookmark0"/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C36D7" w:rsidRPr="008C36D7" w:rsidRDefault="008C36D7" w:rsidP="008C36D7">
      <w:pPr>
        <w:spacing w:line="276" w:lineRule="auto"/>
        <w:rPr>
          <w:sz w:val="28"/>
          <w:szCs w:val="28"/>
          <w:lang w:eastAsia="en-US"/>
        </w:rPr>
      </w:pPr>
      <w:r w:rsidRPr="008C36D7">
        <w:rPr>
          <w:b/>
          <w:sz w:val="28"/>
          <w:szCs w:val="28"/>
          <w:lang w:eastAsia="en-US"/>
        </w:rPr>
        <w:br/>
      </w:r>
    </w:p>
    <w:p w:rsidR="005571C7" w:rsidRPr="00B05D12" w:rsidRDefault="005571C7" w:rsidP="005571C7">
      <w:pPr>
        <w:pStyle w:val="22"/>
        <w:shd w:val="clear" w:color="auto" w:fill="auto"/>
        <w:spacing w:after="0"/>
      </w:pPr>
    </w:p>
    <w:bookmarkEnd w:id="0"/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4F7E20" w:rsidRDefault="004F7E20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4872B1" w:rsidRDefault="00E95A7A" w:rsidP="005571C7">
      <w:pPr>
        <w:pStyle w:val="22"/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2023</w:t>
      </w:r>
      <w:r w:rsidR="005571C7" w:rsidRPr="004872B1">
        <w:rPr>
          <w:sz w:val="24"/>
          <w:szCs w:val="24"/>
        </w:rPr>
        <w:t xml:space="preserve"> г.</w:t>
      </w:r>
    </w:p>
    <w:p w:rsidR="00E95A7A" w:rsidRPr="00E95A7A" w:rsidRDefault="00E95A7A" w:rsidP="00A61654">
      <w:pPr>
        <w:spacing w:line="276" w:lineRule="auto"/>
        <w:ind w:right="281" w:firstLine="708"/>
        <w:jc w:val="both"/>
        <w:rPr>
          <w:rFonts w:eastAsiaTheme="minorEastAsia"/>
        </w:rPr>
      </w:pPr>
      <w:r w:rsidRPr="00E95A7A">
        <w:rPr>
          <w:rFonts w:eastAsiaTheme="minorEastAsia"/>
        </w:rPr>
        <w:lastRenderedPageBreak/>
        <w:t xml:space="preserve">Рабочая программа учебной дисциплины по профессии </w:t>
      </w:r>
      <w:r w:rsidRPr="00343861">
        <w:rPr>
          <w:rFonts w:eastAsiaTheme="minorEastAsia"/>
        </w:rPr>
        <w:t>19727 Штукатур</w:t>
      </w:r>
      <w:r w:rsidRPr="00E95A7A">
        <w:rPr>
          <w:rFonts w:eastAsiaTheme="minorEastAsia"/>
        </w:rPr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требований:</w:t>
      </w:r>
    </w:p>
    <w:p w:rsidR="00E95A7A" w:rsidRPr="00E95A7A" w:rsidRDefault="00E95A7A" w:rsidP="00E95A7A">
      <w:pPr>
        <w:spacing w:line="276" w:lineRule="auto"/>
        <w:ind w:right="281" w:firstLine="708"/>
        <w:jc w:val="both"/>
        <w:rPr>
          <w:b/>
          <w:bCs/>
          <w:iCs/>
          <w:color w:val="C00000"/>
        </w:rPr>
      </w:pPr>
      <w:r w:rsidRPr="00E95A7A">
        <w:t xml:space="preserve">- 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343861">
        <w:t>19727 Штукатур</w:t>
      </w:r>
      <w:r w:rsidRPr="00E95A7A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343861">
        <w:rPr>
          <w:bCs/>
          <w:iCs/>
        </w:rPr>
        <w:t>08.01.25 Мастер отделочных строительных и декоративных работ,</w:t>
      </w:r>
      <w:r w:rsidRPr="00E95A7A">
        <w:rPr>
          <w:bCs/>
          <w:iCs/>
        </w:rPr>
        <w:t xml:space="preserve"> (утв. приказом Министерства образования и науки РФ от 9 декабря 2016 г. N 1545) с изменениями и дополнениями от 18 мая 2022 г. N 340.</w:t>
      </w:r>
    </w:p>
    <w:p w:rsidR="00E95A7A" w:rsidRPr="00E95A7A" w:rsidRDefault="00E95A7A" w:rsidP="00E95A7A">
      <w:pPr>
        <w:spacing w:line="276" w:lineRule="auto"/>
        <w:ind w:right="281" w:firstLine="708"/>
        <w:jc w:val="both"/>
        <w:rPr>
          <w:bCs/>
        </w:rPr>
      </w:pPr>
      <w:r w:rsidRPr="00E95A7A">
        <w:t xml:space="preserve">- 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343861">
        <w:t>19727 «Штукатур».</w:t>
      </w:r>
    </w:p>
    <w:p w:rsidR="00E95A7A" w:rsidRPr="00E95A7A" w:rsidRDefault="00E95A7A" w:rsidP="00E95A7A">
      <w:pPr>
        <w:widowControl w:val="0"/>
        <w:autoSpaceDE w:val="0"/>
        <w:autoSpaceDN w:val="0"/>
        <w:adjustRightInd w:val="0"/>
        <w:spacing w:line="276" w:lineRule="auto"/>
        <w:ind w:right="281" w:firstLine="709"/>
        <w:jc w:val="both"/>
        <w:rPr>
          <w:rFonts w:eastAsiaTheme="minorEastAsia"/>
          <w:bCs/>
        </w:rPr>
      </w:pPr>
      <w:r w:rsidRPr="00E95A7A">
        <w:rPr>
          <w:rFonts w:eastAsiaTheme="minorEastAsia"/>
        </w:rPr>
        <w:t xml:space="preserve">- на основе Примерной образовательной программы среднего профессионального образования программе подготовки квалифицированных рабочих, служащих) по профессии </w:t>
      </w:r>
      <w:r w:rsidRPr="00343861">
        <w:rPr>
          <w:rFonts w:eastAsiaTheme="minorEastAsia"/>
        </w:rPr>
        <w:t xml:space="preserve">08.01.25 «Мастер отделочных строительных и декоративных работ», </w:t>
      </w:r>
      <w:r w:rsidRPr="00E95A7A">
        <w:rPr>
          <w:rFonts w:eastAsiaTheme="minorEastAsia"/>
        </w:rPr>
        <w:t>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E95A7A" w:rsidRPr="00E95A7A" w:rsidRDefault="00E95A7A" w:rsidP="00E95A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right="281"/>
        <w:contextualSpacing/>
        <w:jc w:val="both"/>
        <w:rPr>
          <w:rFonts w:eastAsiaTheme="minorEastAsia"/>
        </w:rPr>
      </w:pPr>
    </w:p>
    <w:p w:rsidR="00E95A7A" w:rsidRPr="00E95A7A" w:rsidRDefault="00E95A7A" w:rsidP="00E95A7A">
      <w:pPr>
        <w:widowControl w:val="0"/>
        <w:autoSpaceDE w:val="0"/>
        <w:autoSpaceDN w:val="0"/>
        <w:adjustRightInd w:val="0"/>
        <w:ind w:right="281"/>
        <w:jc w:val="both"/>
        <w:rPr>
          <w:rFonts w:eastAsiaTheme="minorEastAsia"/>
          <w:spacing w:val="2"/>
        </w:rPr>
      </w:pPr>
      <w:r w:rsidRPr="00E95A7A">
        <w:rPr>
          <w:rFonts w:eastAsiaTheme="minorEastAsia"/>
          <w:b/>
        </w:rPr>
        <w:t>Организация – разработчик</w:t>
      </w:r>
      <w:r w:rsidRPr="00E95A7A">
        <w:rPr>
          <w:rFonts w:eastAsiaTheme="minorEastAsi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872B1" w:rsidRPr="00354D62" w:rsidRDefault="004872B1" w:rsidP="004872B1">
      <w:pPr>
        <w:shd w:val="clear" w:color="auto" w:fill="FFFFFF" w:themeFill="background1"/>
        <w:spacing w:line="276" w:lineRule="auto"/>
        <w:ind w:firstLine="360"/>
        <w:jc w:val="both"/>
        <w:rPr>
          <w:rFonts w:eastAsiaTheme="minorEastAsia"/>
        </w:rPr>
      </w:pPr>
    </w:p>
    <w:p w:rsidR="00E95A7A" w:rsidRPr="006054E6" w:rsidRDefault="00E95A7A" w:rsidP="00E95A7A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 xml:space="preserve">Рассмотрено и утверждено </w:t>
      </w:r>
    </w:p>
    <w:p w:rsidR="00E95A7A" w:rsidRPr="006054E6" w:rsidRDefault="00E95A7A" w:rsidP="00E95A7A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Протоколом педагогического совета</w:t>
      </w:r>
    </w:p>
    <w:p w:rsidR="00E95A7A" w:rsidRPr="006054E6" w:rsidRDefault="00E95A7A" w:rsidP="00E95A7A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ГБПОУ «ВАТТ-ККК»</w:t>
      </w:r>
    </w:p>
    <w:p w:rsidR="00E95A7A" w:rsidRPr="006054E6" w:rsidRDefault="00E95A7A" w:rsidP="00E95A7A">
      <w:pPr>
        <w:pStyle w:val="a6"/>
        <w:rPr>
          <w:rFonts w:ascii="Times New Roman" w:hAnsi="Times New Roman"/>
          <w:b/>
          <w:sz w:val="24"/>
        </w:rPr>
      </w:pPr>
    </w:p>
    <w:p w:rsidR="00E95A7A" w:rsidRPr="006054E6" w:rsidRDefault="00E95A7A" w:rsidP="00E95A7A">
      <w:pPr>
        <w:pStyle w:val="a6"/>
        <w:rPr>
          <w:rFonts w:ascii="Times New Roman" w:hAnsi="Times New Roman"/>
          <w:b/>
          <w:sz w:val="24"/>
        </w:rPr>
      </w:pPr>
      <w:r w:rsidRPr="006054E6">
        <w:rPr>
          <w:rFonts w:ascii="Times New Roman" w:hAnsi="Times New Roman"/>
          <w:b/>
          <w:sz w:val="24"/>
        </w:rPr>
        <w:t>Протокол № 1 от 29.08.2023 г.</w:t>
      </w:r>
    </w:p>
    <w:p w:rsidR="004872B1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4872B1" w:rsidRDefault="004872B1" w:rsidP="006A5AF2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4872B1" w:rsidRPr="008C36D7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both"/>
        <w:rPr>
          <w:rFonts w:eastAsiaTheme="minorEastAsia"/>
          <w:spacing w:val="2"/>
        </w:rPr>
      </w:pPr>
      <w:r w:rsidRPr="008C36D7">
        <w:rPr>
          <w:rFonts w:eastAsiaTheme="minorEastAsia"/>
          <w:b/>
        </w:rPr>
        <w:t>Организация – разработчик</w:t>
      </w:r>
      <w:r w:rsidRPr="008C36D7">
        <w:rPr>
          <w:rFonts w:eastAsiaTheme="minorEastAsi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C36D7" w:rsidRPr="008C36D7" w:rsidRDefault="008C36D7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</w:p>
    <w:p w:rsidR="008C36D7" w:rsidRPr="008C36D7" w:rsidRDefault="006A5AF2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  <w:r w:rsidRPr="008C36D7">
        <w:rPr>
          <w:rFonts w:eastAsiaTheme="minorEastAsia"/>
        </w:rPr>
        <w:t xml:space="preserve">Разработчик: </w:t>
      </w:r>
      <w:r w:rsidR="00E95A7A">
        <w:rPr>
          <w:rFonts w:eastAsiaTheme="minorEastAsia"/>
        </w:rPr>
        <w:t>Нечупарнова И</w:t>
      </w:r>
      <w:r w:rsidR="005D0955">
        <w:rPr>
          <w:rFonts w:eastAsiaTheme="minorEastAsia"/>
        </w:rPr>
        <w:t>.</w:t>
      </w:r>
      <w:r w:rsidR="00E95A7A">
        <w:rPr>
          <w:rFonts w:eastAsiaTheme="minorEastAsia"/>
        </w:rPr>
        <w:t xml:space="preserve">К, </w:t>
      </w:r>
      <w:r w:rsidR="008C36D7" w:rsidRPr="008C36D7">
        <w:rPr>
          <w:rFonts w:eastAsiaTheme="minorEastAsia"/>
        </w:rPr>
        <w:t>преподаватель Кизильского филиала ГБПОУ «ВАТТ-ККК».</w:t>
      </w:r>
    </w:p>
    <w:p w:rsidR="008C36D7" w:rsidRPr="008C36D7" w:rsidRDefault="008C36D7" w:rsidP="008C36D7">
      <w:pPr>
        <w:rPr>
          <w:rFonts w:eastAsia="Calibri"/>
          <w:b/>
          <w:sz w:val="22"/>
          <w:szCs w:val="22"/>
          <w:lang w:eastAsia="en-US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824677" w:rsidRDefault="00824677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571C7" w:rsidRPr="001306F2" w:rsidRDefault="005571C7" w:rsidP="008246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1306F2">
        <w:rPr>
          <w:b/>
        </w:rPr>
        <w:t>СОДЕРЖАНИЕ</w:t>
      </w:r>
    </w:p>
    <w:tbl>
      <w:tblPr>
        <w:tblW w:w="9731" w:type="dxa"/>
        <w:tblInd w:w="108" w:type="dxa"/>
        <w:tblLook w:val="01E0"/>
      </w:tblPr>
      <w:tblGrid>
        <w:gridCol w:w="8317"/>
        <w:gridCol w:w="1414"/>
      </w:tblGrid>
      <w:tr w:rsidR="001306F2" w:rsidRPr="001306F2" w:rsidTr="00F13A4F">
        <w:trPr>
          <w:trHeight w:val="286"/>
        </w:trPr>
        <w:tc>
          <w:tcPr>
            <w:tcW w:w="8317" w:type="dxa"/>
          </w:tcPr>
          <w:p w:rsidR="001306F2" w:rsidRPr="001306F2" w:rsidRDefault="001306F2" w:rsidP="00CE442F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jc w:val="center"/>
              <w:rPr>
                <w:b/>
              </w:rPr>
            </w:pPr>
          </w:p>
        </w:tc>
      </w:tr>
      <w:tr w:rsidR="001306F2" w:rsidRPr="001306F2" w:rsidTr="00F13A4F">
        <w:trPr>
          <w:trHeight w:val="627"/>
        </w:trPr>
        <w:tc>
          <w:tcPr>
            <w:tcW w:w="8317" w:type="dxa"/>
          </w:tcPr>
          <w:p w:rsidR="001306F2" w:rsidRPr="001306F2" w:rsidRDefault="00271BB4" w:rsidP="00271BB4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</w:rPr>
            </w:pPr>
            <w:r>
              <w:rPr>
                <w:b/>
                <w:caps/>
              </w:rPr>
              <w:t xml:space="preserve">паспорт </w:t>
            </w:r>
            <w:r w:rsidR="00E3082A">
              <w:rPr>
                <w:b/>
                <w:caps/>
              </w:rPr>
              <w:t xml:space="preserve">РАБОЧЕЙ </w:t>
            </w:r>
            <w:r w:rsidR="001306F2" w:rsidRPr="001306F2">
              <w:rPr>
                <w:b/>
                <w:caps/>
              </w:rPr>
              <w:t xml:space="preserve">ПРОГРАММЫ УЧЕБНОЙ ДИСЦИПЛИНЫ……………………………………………... </w:t>
            </w: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spacing w:before="120"/>
              <w:rPr>
                <w:b/>
              </w:rPr>
            </w:pPr>
            <w:r w:rsidRPr="001306F2">
              <w:rPr>
                <w:b/>
              </w:rPr>
              <w:t xml:space="preserve">                    стр. 4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827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</w:t>
            </w:r>
            <w:r w:rsidR="00A725BC">
              <w:rPr>
                <w:b/>
              </w:rPr>
              <w:t xml:space="preserve"> 6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710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 xml:space="preserve">условия реализации </w:t>
            </w:r>
            <w:r w:rsidRPr="001306F2">
              <w:rPr>
                <w:b/>
              </w:rPr>
              <w:t xml:space="preserve"> РАБОЧЕЙ ПРОГРАММЫ</w:t>
            </w:r>
            <w:r w:rsidRPr="001306F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</w:t>
            </w:r>
            <w:r w:rsidR="00A725BC">
              <w:rPr>
                <w:b/>
              </w:rPr>
              <w:t>1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1129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</w:t>
            </w:r>
            <w:r w:rsidR="00A725BC">
              <w:rPr>
                <w:b/>
              </w:rPr>
              <w:t>1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</w:tbl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C3076" w:rsidRDefault="005571C7" w:rsidP="00A725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142"/>
        <w:jc w:val="center"/>
        <w:rPr>
          <w:b/>
          <w:caps/>
          <w:sz w:val="28"/>
          <w:szCs w:val="28"/>
          <w:u w:val="single"/>
        </w:rPr>
      </w:pPr>
      <w:r w:rsidRPr="00EC0432">
        <w:rPr>
          <w:b/>
          <w:caps/>
          <w:sz w:val="28"/>
          <w:szCs w:val="28"/>
          <w:u w:val="single"/>
        </w:rPr>
        <w:br w:type="page"/>
      </w:r>
      <w:bookmarkStart w:id="1" w:name="bookmark5"/>
    </w:p>
    <w:p w:rsidR="002C3076" w:rsidRPr="002C3076" w:rsidRDefault="002C3076" w:rsidP="002C30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D0D0D"/>
        </w:rPr>
      </w:pPr>
      <w:r w:rsidRPr="002C3076">
        <w:rPr>
          <w:rFonts w:eastAsiaTheme="minorEastAsia"/>
          <w:b/>
        </w:rPr>
        <w:lastRenderedPageBreak/>
        <w:t>ПАСПОРТ РАБОЧЕЙ ПРОГРАММЫ УЧЕБНОЙ</w:t>
      </w:r>
      <w:r w:rsidRPr="002C3076">
        <w:rPr>
          <w:rFonts w:eastAsiaTheme="minorEastAsia"/>
          <w:b/>
          <w:color w:val="0D0D0D"/>
        </w:rPr>
        <w:t xml:space="preserve"> ДИСЦИПЛИНЫ</w:t>
      </w:r>
      <w:r w:rsidRPr="002C3076">
        <w:rPr>
          <w:rFonts w:eastAsiaTheme="minorEastAsia"/>
          <w:b/>
          <w:color w:val="0D0D0D"/>
        </w:rPr>
        <w:tab/>
      </w:r>
    </w:p>
    <w:p w:rsidR="002C3076" w:rsidRPr="002C3076" w:rsidRDefault="002C3076" w:rsidP="002C3076">
      <w:pPr>
        <w:suppressAutoHyphens/>
        <w:spacing w:line="276" w:lineRule="auto"/>
        <w:ind w:left="720"/>
        <w:jc w:val="center"/>
        <w:rPr>
          <w:rFonts w:eastAsiaTheme="minorEastAsia"/>
          <w:b/>
          <w:color w:val="0D0D0D"/>
        </w:rPr>
      </w:pPr>
      <w:r w:rsidRPr="002C3076">
        <w:rPr>
          <w:rFonts w:eastAsiaTheme="minorEastAsia"/>
          <w:b/>
          <w:color w:val="0D0D0D"/>
        </w:rPr>
        <w:t>ОП.0</w:t>
      </w:r>
      <w:r>
        <w:rPr>
          <w:rFonts w:eastAsiaTheme="minorEastAsia"/>
          <w:b/>
          <w:color w:val="0D0D0D"/>
        </w:rPr>
        <w:t>2</w:t>
      </w:r>
      <w:r w:rsidR="00B26E17">
        <w:rPr>
          <w:rFonts w:eastAsiaTheme="minorEastAsia"/>
          <w:b/>
          <w:color w:val="0D0D0D"/>
        </w:rPr>
        <w:t xml:space="preserve"> </w:t>
      </w:r>
      <w:r w:rsidRPr="002C3076">
        <w:rPr>
          <w:rFonts w:eastAsiaTheme="minorEastAsia"/>
          <w:b/>
          <w:color w:val="0D0D0D"/>
        </w:rPr>
        <w:t xml:space="preserve">«Основы </w:t>
      </w:r>
      <w:r>
        <w:rPr>
          <w:rFonts w:eastAsiaTheme="minorEastAsia"/>
          <w:b/>
          <w:color w:val="0D0D0D"/>
        </w:rPr>
        <w:t>электротехники</w:t>
      </w:r>
      <w:r w:rsidRPr="002C3076">
        <w:rPr>
          <w:rFonts w:eastAsiaTheme="minorEastAsia"/>
          <w:b/>
          <w:color w:val="0D0D0D"/>
        </w:rPr>
        <w:t>»</w:t>
      </w:r>
    </w:p>
    <w:p w:rsidR="002C3076" w:rsidRPr="002C3076" w:rsidRDefault="002C3076" w:rsidP="002C3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D0D0D"/>
        </w:rPr>
      </w:pPr>
      <w:r w:rsidRPr="002C3076">
        <w:rPr>
          <w:rFonts w:eastAsiaTheme="minorEastAsia"/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A61654" w:rsidRPr="0059472D" w:rsidRDefault="00A61654" w:rsidP="00A616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ОП</w:t>
      </w:r>
      <w:r w:rsidRPr="00712AA8">
        <w:rPr>
          <w:color w:val="0D0D0D"/>
        </w:rPr>
        <w:t>.0</w:t>
      </w:r>
      <w:r>
        <w:rPr>
          <w:color w:val="0D0D0D"/>
        </w:rPr>
        <w:t>2 «</w:t>
      </w:r>
      <w:r w:rsidRPr="00712AA8">
        <w:rPr>
          <w:color w:val="0D0D0D"/>
        </w:rPr>
        <w:t xml:space="preserve">Основы </w:t>
      </w:r>
      <w:r>
        <w:rPr>
          <w:color w:val="0D0D0D"/>
        </w:rPr>
        <w:t>электротехники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t xml:space="preserve">ПОП-П в соответствии с ФГОС СПО по </w:t>
      </w:r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 Штукатур</w:t>
      </w:r>
    </w:p>
    <w:p w:rsidR="002C3076" w:rsidRPr="002C3076" w:rsidRDefault="002C3076" w:rsidP="002C30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eastAsiaTheme="minorEastAsia"/>
          <w:color w:val="0D0D0D"/>
        </w:rPr>
      </w:pPr>
      <w:r w:rsidRPr="002C3076">
        <w:rPr>
          <w:rFonts w:eastAsiaTheme="minorEastAsia"/>
          <w:color w:val="0D0D0D"/>
        </w:rPr>
        <w:tab/>
        <w:t>Особое значение дисциплина имеет при формировании и развитии ОК 01, ОК 02, ОК 03, ОК</w:t>
      </w:r>
      <w:r w:rsidR="00A61654">
        <w:rPr>
          <w:rFonts w:eastAsiaTheme="minorEastAsia"/>
          <w:color w:val="0D0D0D"/>
        </w:rPr>
        <w:t xml:space="preserve"> 04, ОК 05, ОК 06. </w:t>
      </w:r>
      <w:r>
        <w:rPr>
          <w:rFonts w:eastAsiaTheme="minorEastAsia"/>
          <w:color w:val="0D0D0D"/>
        </w:rPr>
        <w:t>ПК1.1, ПК1.2, ПК1.3, ПК1.4.</w:t>
      </w:r>
    </w:p>
    <w:p w:rsidR="002C3076" w:rsidRDefault="002C3076" w:rsidP="00A725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142"/>
        <w:jc w:val="center"/>
        <w:rPr>
          <w:b/>
          <w:caps/>
        </w:rPr>
      </w:pPr>
    </w:p>
    <w:p w:rsidR="00A61654" w:rsidRPr="001B2B2D" w:rsidRDefault="00A61654" w:rsidP="00A61654">
      <w:pPr>
        <w:spacing w:line="276" w:lineRule="auto"/>
        <w:ind w:firstLine="708"/>
        <w:jc w:val="both"/>
        <w:rPr>
          <w:bCs/>
          <w:spacing w:val="2"/>
        </w:rPr>
      </w:pPr>
      <w:r w:rsidRPr="001B2B2D">
        <w:rPr>
          <w:b/>
          <w:bCs/>
          <w:color w:val="000000"/>
          <w:spacing w:val="1"/>
        </w:rPr>
        <w:t>1.2.</w:t>
      </w:r>
      <w:r w:rsidRPr="001B2B2D">
        <w:rPr>
          <w:b/>
          <w:bCs/>
          <w:color w:val="000000"/>
          <w:spacing w:val="1"/>
        </w:rPr>
        <w:tab/>
      </w:r>
      <w:r w:rsidRPr="001B2B2D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bCs/>
          <w:spacing w:val="2"/>
        </w:rPr>
        <w:t>дисциплина «</w:t>
      </w:r>
      <w:r>
        <w:rPr>
          <w:color w:val="0D0D0D"/>
        </w:rPr>
        <w:t>ОП</w:t>
      </w:r>
      <w:r w:rsidRPr="004D6453">
        <w:rPr>
          <w:color w:val="0D0D0D"/>
        </w:rPr>
        <w:t>.0</w:t>
      </w:r>
      <w:r>
        <w:rPr>
          <w:color w:val="0D0D0D"/>
        </w:rPr>
        <w:t xml:space="preserve">2 </w:t>
      </w:r>
      <w:r>
        <w:rPr>
          <w:rFonts w:eastAsia="Calibri"/>
          <w:iCs/>
        </w:rPr>
        <w:t>Основы электротехники</w:t>
      </w:r>
      <w:r w:rsidRPr="001B2B2D">
        <w:rPr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A61654" w:rsidRDefault="00A61654" w:rsidP="00A725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142"/>
        <w:jc w:val="center"/>
        <w:rPr>
          <w:b/>
          <w:caps/>
        </w:rPr>
      </w:pPr>
    </w:p>
    <w:bookmarkEnd w:id="1"/>
    <w:p w:rsidR="002C3076" w:rsidRPr="002C3076" w:rsidRDefault="002C3076" w:rsidP="002C3076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b/>
          <w:color w:val="0D0D0D"/>
        </w:rPr>
      </w:pPr>
      <w:r w:rsidRPr="002C3076">
        <w:rPr>
          <w:rFonts w:eastAsiaTheme="minorEastAsia"/>
          <w:b/>
          <w:color w:val="0D0D0D"/>
        </w:rPr>
        <w:t>1.</w:t>
      </w:r>
      <w:r w:rsidR="00A61654">
        <w:rPr>
          <w:rFonts w:eastAsiaTheme="minorEastAsia"/>
          <w:b/>
          <w:color w:val="0D0D0D"/>
        </w:rPr>
        <w:t>3</w:t>
      </w:r>
      <w:r w:rsidRPr="002C3076">
        <w:rPr>
          <w:rFonts w:eastAsiaTheme="minorEastAsia"/>
          <w:b/>
          <w:color w:val="0D0D0D"/>
        </w:rPr>
        <w:t>. Цель и планируемые результаты освоения дисциплины:</w:t>
      </w:r>
    </w:p>
    <w:p w:rsidR="002C3076" w:rsidRPr="002C3076" w:rsidRDefault="002C3076" w:rsidP="002C307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D0D0D"/>
          <w:lang w:eastAsia="en-US"/>
        </w:rPr>
      </w:pPr>
      <w:r w:rsidRPr="002C3076">
        <w:rPr>
          <w:rFonts w:eastAsiaTheme="minorEastAsia"/>
          <w:color w:val="0D0D0D"/>
        </w:rPr>
        <w:t xml:space="preserve">В рамках программы учебной дисциплины обучающимися осваиваются умения </w:t>
      </w:r>
      <w:r w:rsidRPr="002C3076">
        <w:rPr>
          <w:rFonts w:eastAsiaTheme="minorEastAsia"/>
          <w:color w:val="0D0D0D"/>
        </w:rPr>
        <w:br/>
        <w:t>и знания:</w:t>
      </w:r>
    </w:p>
    <w:p w:rsidR="001306F2" w:rsidRPr="001306F2" w:rsidRDefault="001306F2" w:rsidP="00664757">
      <w:pPr>
        <w:pStyle w:val="Style27"/>
        <w:widowControl/>
        <w:tabs>
          <w:tab w:val="left" w:pos="518"/>
        </w:tabs>
        <w:spacing w:line="276" w:lineRule="auto"/>
        <w:ind w:left="-284" w:right="5" w:firstLine="284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827"/>
        <w:gridCol w:w="4253"/>
      </w:tblGrid>
      <w:tr w:rsidR="002C3076" w:rsidRPr="001306F2" w:rsidTr="00E178F7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06F2">
              <w:rPr>
                <w:rFonts w:eastAsia="Calibri"/>
              </w:rPr>
              <w:t>Код ПК, ОК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2C3076" w:rsidRPr="001306F2" w:rsidTr="002C3076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1306F2">
              <w:rPr>
                <w:rFonts w:eastAsia="Calibri"/>
              </w:rPr>
              <w:t>Умения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1306F2">
              <w:rPr>
                <w:rFonts w:eastAsia="Calibri"/>
              </w:rPr>
              <w:t>Знания</w:t>
            </w:r>
          </w:p>
        </w:tc>
      </w:tr>
      <w:tr w:rsidR="001306F2" w:rsidRPr="001306F2" w:rsidTr="00664757">
        <w:tc>
          <w:tcPr>
            <w:tcW w:w="1560" w:type="dxa"/>
            <w:shd w:val="clear" w:color="auto" w:fill="auto"/>
          </w:tcPr>
          <w:p w:rsidR="001306F2" w:rsidRPr="00664757" w:rsidRDefault="001306F2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 xml:space="preserve">ОК 1 - </w:t>
            </w:r>
            <w:r w:rsidR="00664757" w:rsidRPr="00664757">
              <w:rPr>
                <w:rFonts w:eastAsia="Calibri"/>
              </w:rPr>
              <w:t>6</w:t>
            </w:r>
          </w:p>
          <w:p w:rsidR="001306F2" w:rsidRPr="00664757" w:rsidRDefault="001306F2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>ПК.1.</w:t>
            </w:r>
            <w:r w:rsidR="00664757" w:rsidRPr="00664757">
              <w:rPr>
                <w:rFonts w:eastAsia="Calibri"/>
              </w:rPr>
              <w:t>1</w:t>
            </w:r>
            <w:r w:rsidRPr="00664757">
              <w:rPr>
                <w:rFonts w:eastAsia="Calibri"/>
              </w:rPr>
              <w:t xml:space="preserve">, </w:t>
            </w:r>
          </w:p>
          <w:p w:rsidR="001306F2" w:rsidRPr="00664757" w:rsidRDefault="001306F2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 xml:space="preserve">ПК </w:t>
            </w:r>
            <w:r w:rsidR="00664757" w:rsidRPr="00664757">
              <w:rPr>
                <w:rFonts w:eastAsia="Calibri"/>
              </w:rPr>
              <w:t>1.2</w:t>
            </w:r>
            <w:r w:rsidR="00BE70E5" w:rsidRPr="00664757">
              <w:rPr>
                <w:rFonts w:eastAsia="Calibri"/>
              </w:rPr>
              <w:t>,</w:t>
            </w:r>
          </w:p>
          <w:p w:rsidR="00664757" w:rsidRPr="00664757" w:rsidRDefault="00664757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>ПК 1.3,</w:t>
            </w:r>
          </w:p>
          <w:p w:rsidR="00BE70E5" w:rsidRPr="00664757" w:rsidRDefault="001306F2" w:rsidP="00664757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>ПК</w:t>
            </w:r>
            <w:r w:rsidR="00B26E17">
              <w:rPr>
                <w:rFonts w:eastAsia="Calibri"/>
              </w:rPr>
              <w:t xml:space="preserve"> </w:t>
            </w:r>
            <w:r w:rsidR="00664757" w:rsidRPr="00664757">
              <w:rPr>
                <w:rFonts w:eastAsia="Calibri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306F2" w:rsidRPr="00664757" w:rsidRDefault="00664757" w:rsidP="00664757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Calibri"/>
                <w:lang w:eastAsia="en-US"/>
              </w:rPr>
            </w:pPr>
            <w:r w:rsidRPr="00664757">
              <w:rPr>
                <w:rFonts w:eastAsia="Calibri"/>
                <w:color w:val="000000"/>
              </w:rPr>
              <w:t>производить расчет параметров электрических цепей; собирать электрические схемы и проверять их работу</w:t>
            </w:r>
          </w:p>
        </w:tc>
        <w:tc>
          <w:tcPr>
            <w:tcW w:w="4253" w:type="dxa"/>
            <w:shd w:val="clear" w:color="auto" w:fill="auto"/>
          </w:tcPr>
          <w:p w:rsidR="00664757" w:rsidRPr="00664757" w:rsidRDefault="00664757" w:rsidP="00664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</w:rPr>
            </w:pPr>
            <w:r w:rsidRPr="00664757">
              <w:rPr>
                <w:rFonts w:eastAsia="Calibri"/>
                <w:color w:val="000000"/>
              </w:rP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параметров.</w:t>
            </w:r>
          </w:p>
          <w:p w:rsidR="001306F2" w:rsidRPr="00664757" w:rsidRDefault="001306F2" w:rsidP="00095AB3">
            <w:pPr>
              <w:widowControl w:val="0"/>
              <w:tabs>
                <w:tab w:val="left" w:pos="360"/>
              </w:tabs>
              <w:rPr>
                <w:rFonts w:eastAsia="Calibri"/>
                <w:lang w:eastAsia="en-US"/>
              </w:rPr>
            </w:pPr>
          </w:p>
        </w:tc>
      </w:tr>
    </w:tbl>
    <w:p w:rsidR="001306F2" w:rsidRDefault="001306F2" w:rsidP="001306F2">
      <w:pPr>
        <w:pStyle w:val="Style27"/>
        <w:widowControl/>
        <w:tabs>
          <w:tab w:val="left" w:pos="518"/>
        </w:tabs>
        <w:spacing w:line="276" w:lineRule="auto"/>
        <w:ind w:right="5"/>
        <w:rPr>
          <w:b/>
          <w:bCs/>
        </w:rPr>
      </w:pPr>
    </w:p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A61654" w:rsidRPr="004D6453" w:rsidRDefault="00A61654" w:rsidP="00A61654">
      <w:pPr>
        <w:ind w:firstLine="708"/>
        <w:jc w:val="both"/>
        <w:rPr>
          <w:b/>
        </w:rPr>
      </w:pPr>
      <w:r w:rsidRPr="004D6453">
        <w:rPr>
          <w:b/>
        </w:rPr>
        <w:t>1.4. Количество часов на освоение программы учебной дисциплины:</w:t>
      </w:r>
    </w:p>
    <w:p w:rsidR="00A61654" w:rsidRPr="004D6453" w:rsidRDefault="00A61654" w:rsidP="00A61654">
      <w:pPr>
        <w:jc w:val="both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843"/>
      </w:tblGrid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pPr>
              <w:jc w:val="center"/>
              <w:rPr>
                <w:b/>
              </w:rPr>
            </w:pPr>
            <w:r w:rsidRPr="004D6453">
              <w:t>Учебная нагрузка обучающегося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4D6453">
              <w:t>Количество часов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максимальная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54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Самостоятельная учебная работа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18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pPr>
              <w:jc w:val="center"/>
            </w:pPr>
            <w:r w:rsidRPr="004D6453">
              <w:t>Обязательная аудиторная: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pPr>
              <w:rPr>
                <w:b/>
              </w:rPr>
            </w:pPr>
            <w:r w:rsidRPr="004D6453">
              <w:t>всего занятий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36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лаб.и</w:t>
            </w:r>
            <w:r>
              <w:t xml:space="preserve"> </w:t>
            </w:r>
            <w:r w:rsidRPr="004D6453">
              <w:t>практ. занятий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14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практическая подготовка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8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курсовые работы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 w:rsidRPr="004D6453">
              <w:t>0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консультации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 w:rsidRPr="004D6453">
              <w:t>0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промежуточная аттестация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 w:rsidRPr="004D6453">
              <w:t>0</w:t>
            </w:r>
          </w:p>
        </w:tc>
      </w:tr>
    </w:tbl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A725BC" w:rsidRDefault="00A725B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836CF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836CF" w:rsidRDefault="001836CF" w:rsidP="00A61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836CF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836CF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FB2B7C" w:rsidRPr="0019597A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9597A">
        <w:rPr>
          <w:b/>
        </w:rPr>
        <w:t>2. СТРУКТУРА И ПРИМЕРНОЕ СОДЕРЖАНИЕ УЧЕБНОЙ ДИСЦИПЛИНЫ</w:t>
      </w:r>
    </w:p>
    <w:p w:rsidR="00FB2B7C" w:rsidRPr="0019597A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19597A">
        <w:rPr>
          <w:b/>
        </w:rPr>
        <w:t>2.1. Объем учебной дисциплины и виды учебной работы</w:t>
      </w:r>
    </w:p>
    <w:tbl>
      <w:tblPr>
        <w:tblW w:w="9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126"/>
      </w:tblGrid>
      <w:tr w:rsidR="001836CF" w:rsidRPr="001836CF" w:rsidTr="009766B5">
        <w:trPr>
          <w:trHeight w:val="460"/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  <w:b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</w:rPr>
            </w:pPr>
            <w:r w:rsidRPr="001836CF">
              <w:rPr>
                <w:rFonts w:eastAsiaTheme="minorEastAsia"/>
                <w:b/>
                <w:i/>
                <w:iCs/>
              </w:rPr>
              <w:t>Объем часов</w:t>
            </w:r>
          </w:p>
        </w:tc>
      </w:tr>
      <w:tr w:rsidR="001836CF" w:rsidRPr="001836CF" w:rsidTr="009766B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836CF">
              <w:rPr>
                <w:rFonts w:eastAsiaTheme="minorEastAsia"/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54</w:t>
            </w:r>
          </w:p>
        </w:tc>
      </w:tr>
      <w:tr w:rsidR="001836CF" w:rsidRPr="001836CF" w:rsidTr="009766B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836CF">
              <w:rPr>
                <w:rFonts w:eastAsiaTheme="minorEastAsia"/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18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36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лабораторно-практические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14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практическая подготовка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8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курсовые работы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 w:rsidRPr="001836CF">
              <w:rPr>
                <w:rFonts w:eastAsiaTheme="minorEastAsia"/>
                <w:b/>
                <w:iCs/>
              </w:rPr>
              <w:t>0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0</w:t>
            </w:r>
          </w:p>
        </w:tc>
      </w:tr>
      <w:tr w:rsidR="001836CF" w:rsidRPr="001836CF" w:rsidTr="00021144">
        <w:trPr>
          <w:trHeight w:val="301"/>
          <w:jc w:val="center"/>
        </w:trPr>
        <w:tc>
          <w:tcPr>
            <w:tcW w:w="9322" w:type="dxa"/>
            <w:gridSpan w:val="2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</w:rPr>
            </w:pPr>
            <w:r w:rsidRPr="00135CEC">
              <w:rPr>
                <w:b/>
                <w:iCs/>
              </w:rPr>
              <w:t>Промежуточная аттестация</w:t>
            </w:r>
            <w:r w:rsidRPr="00135CEC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FB2B7C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1836CF" w:rsidRPr="001306F2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FB2B7C" w:rsidRPr="001306F2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2B7C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54980" w:rsidRPr="00A54980" w:rsidRDefault="00A54980" w:rsidP="00A549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80"/>
        <w:jc w:val="center"/>
        <w:outlineLvl w:val="0"/>
        <w:rPr>
          <w:rFonts w:eastAsiaTheme="majorEastAsia"/>
          <w:b/>
          <w:bCs/>
          <w:sz w:val="28"/>
          <w:szCs w:val="28"/>
        </w:rPr>
      </w:pPr>
      <w:r w:rsidRPr="00A54980">
        <w:rPr>
          <w:rFonts w:eastAsiaTheme="majorEastAsia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  <w:r>
        <w:rPr>
          <w:rFonts w:eastAsiaTheme="majorEastAsia"/>
          <w:b/>
          <w:bCs/>
          <w:sz w:val="28"/>
          <w:szCs w:val="28"/>
        </w:rPr>
        <w:t>ОП.02 Основы электротехники</w:t>
      </w:r>
    </w:p>
    <w:p w:rsidR="00826EA8" w:rsidRDefault="00826EA8" w:rsidP="00826EA8"/>
    <w:p w:rsidR="00826EA8" w:rsidRPr="00826EA8" w:rsidRDefault="00826EA8" w:rsidP="00826EA8"/>
    <w:tbl>
      <w:tblPr>
        <w:tblW w:w="15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787"/>
        <w:gridCol w:w="970"/>
        <w:gridCol w:w="10526"/>
        <w:gridCol w:w="1560"/>
      </w:tblGrid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Объем часов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1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3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8D6152">
              <w:rPr>
                <w:b/>
              </w:rPr>
              <w:t>Введение</w:t>
            </w:r>
          </w:p>
        </w:tc>
        <w:tc>
          <w:tcPr>
            <w:tcW w:w="97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8D6152">
              <w:t xml:space="preserve">1 -2. </w:t>
            </w:r>
          </w:p>
        </w:tc>
        <w:tc>
          <w:tcPr>
            <w:tcW w:w="10526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8D6152">
              <w:t>Краткая характеристика и содержание предмета. Связь предмета с другими предметами. Перспективные направления использования электроэнергии на усовершенствовании строительных технологий, автоматизации и механизации производственных процессов.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Раздел 1. Основы электростатики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  <w:r>
              <w:rPr>
                <w:b/>
                <w:bCs/>
              </w:rPr>
              <w:t>/2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Тема 1.1. Основы электростатики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242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8D6152">
              <w:t>3-4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8D6152">
              <w:t>Простейшие электрические поля.</w:t>
            </w:r>
            <w:r w:rsidR="009F2FB9">
              <w:t xml:space="preserve"> </w:t>
            </w:r>
            <w:r w:rsidRPr="008D6152">
              <w:t>Силовое взаимодействие заряженных тел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D6152">
              <w:rPr>
                <w:bCs/>
              </w:rPr>
              <w:t>Самостоятельная работа: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D6152">
              <w:rPr>
                <w:iCs/>
              </w:rPr>
              <w:t>1. Письменная работа: ответить на вопросы по теме: «Диэлектрики в электрическом поле».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Раздел 2. Электрические цепи постоянного тока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6/2/6</w:t>
            </w:r>
          </w:p>
        </w:tc>
      </w:tr>
      <w:tr w:rsidR="00A54980" w:rsidRPr="008D6152" w:rsidTr="00A54980">
        <w:trPr>
          <w:trHeight w:val="231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Тема 2.1. Электрические цепи постоянного тока</w:t>
            </w:r>
          </w:p>
        </w:tc>
        <w:tc>
          <w:tcPr>
            <w:tcW w:w="11496" w:type="dxa"/>
            <w:gridSpan w:val="2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23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8D6152">
              <w:rPr>
                <w:bCs/>
              </w:rPr>
              <w:t>5-6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Электрический ток. Общие понятия и определения. Закон Ома для участка цепи.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15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8D6152">
              <w:t>7-8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6152">
              <w:t>Электрические цепи. Расчеты электрических цепей.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348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9-10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6152">
              <w:t>Работа электрического тока. Мощность электрического тока.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t>11-12</w:t>
            </w:r>
          </w:p>
        </w:tc>
        <w:tc>
          <w:tcPr>
            <w:tcW w:w="10526" w:type="dxa"/>
            <w:tcBorders>
              <w:lef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D6152">
              <w:t>Практическая работа</w:t>
            </w:r>
            <w:r>
              <w:t xml:space="preserve"> №1.</w:t>
            </w:r>
            <w:r w:rsidRPr="008D6152">
              <w:t xml:space="preserve"> « Построение электрических цепей при последовательном и параллельном соединении»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Самостоятельная работа:</w:t>
            </w:r>
            <w:r>
              <w:t xml:space="preserve"> составить таблицу и дать характеристику следующим приборам: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t xml:space="preserve">1. </w:t>
            </w:r>
            <w:r w:rsidRPr="008D6152">
              <w:rPr>
                <w:iCs/>
              </w:rPr>
              <w:t>Сопротивление. Единицы сопротивления.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2. Приборы для измерения силы тока, их включение в электрическую цепь.</w:t>
            </w:r>
          </w:p>
          <w:p w:rsidR="00A54980" w:rsidRPr="00672CDF" w:rsidRDefault="00A54980" w:rsidP="0020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3. Приборы для измерения напряжения, их включение в электрическую цепь</w:t>
            </w:r>
            <w:r>
              <w:t>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 xml:space="preserve">Раздел 3. Электромагнетизм 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  <w:r>
              <w:rPr>
                <w:b/>
                <w:bCs/>
              </w:rPr>
              <w:t>/2/4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lastRenderedPageBreak/>
              <w:t>Тема 3.1. Электромагнетизм и магнитные цепи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8D6152"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304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13-14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Магнитное поле и его характеристики.</w:t>
            </w:r>
            <w:r w:rsidR="009F2FB9">
              <w:t xml:space="preserve"> </w:t>
            </w:r>
            <w:r w:rsidRPr="008D6152">
              <w:t>Электромагнитная индукция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304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53487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534872">
              <w:t>15-16 Практическая работа №2</w:t>
            </w:r>
            <w:r w:rsidRPr="00A430B4">
              <w:t>. Исследование катушки со стальным сердечником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042B7C">
              <w:rPr>
                <w:b/>
              </w:rPr>
              <w:t>Самостоятельная работа</w:t>
            </w:r>
            <w:r w:rsidRPr="008D6152">
              <w:t>:</w:t>
            </w:r>
          </w:p>
          <w:p w:rsidR="00A5498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перечислите виды превращений механической энергии в электрическую;</w:t>
            </w:r>
          </w:p>
          <w:p w:rsidR="00A5498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перечислите виды превращений электрической энергии в механическую;</w:t>
            </w:r>
          </w:p>
          <w:p w:rsidR="00A54980" w:rsidRPr="008D6152" w:rsidRDefault="00A54980" w:rsidP="0020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>
              <w:t>- охарактеризовать ГЭС, АЭС, ТЭЦ</w:t>
            </w:r>
            <w:r w:rsidRPr="008D6152">
              <w:rPr>
                <w:iCs/>
              </w:rPr>
              <w:t>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Раздел 4. Электрические цепи переменного тока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2/2/2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Тема 4.1. Переменный ток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4</w:t>
            </w:r>
          </w:p>
        </w:tc>
      </w:tr>
      <w:tr w:rsidR="00A54980" w:rsidRPr="008D6152" w:rsidTr="00A54980">
        <w:trPr>
          <w:trHeight w:val="273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17-18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Производство электрического тока, его характеристики.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414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 xml:space="preserve">19-20 </w:t>
            </w:r>
          </w:p>
        </w:tc>
        <w:tc>
          <w:tcPr>
            <w:tcW w:w="10526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8D6152">
              <w:rPr>
                <w:bCs/>
              </w:rPr>
              <w:t>Практическая работа</w:t>
            </w:r>
            <w:r>
              <w:rPr>
                <w:bCs/>
              </w:rPr>
              <w:t xml:space="preserve"> №3. </w:t>
            </w:r>
            <w:r w:rsidRPr="008D6152">
              <w:t>Знакомство с устройством и работой генератора переменного тока</w:t>
            </w:r>
            <w:r w:rsidRPr="008D6152"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Самостоятельная работа: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1. Письменная работа: ответить на вопросы по теме: «Электрические цепи переменного тока с активным, индуктивным и емкостным сопротивлением».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Раздел 5</w:t>
            </w:r>
            <w:r w:rsidRPr="008D6152">
              <w:rPr>
                <w:b/>
              </w:rPr>
              <w:t>. Электрооборудование строительной площадки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8/10/4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</w:t>
            </w:r>
            <w:r w:rsidRPr="008D6152">
              <w:rPr>
                <w:b/>
              </w:rPr>
              <w:t>.1. Электрооборудование строительной площадки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248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21-22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t>Классификация и эксплуатация электрических машин и инструмента.</w:t>
            </w:r>
            <w:r w:rsidRPr="00EC3587">
              <w:t xml:space="preserve"> Электрооборудование строительных кранов, оборудование для транспортировки сухих и растворимых смесей в пределах рабочей зоны, устройств для смеси полусухих и пластических смесей, которые используются в строительстве.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</w:t>
            </w:r>
            <w:r w:rsidRPr="008D6152">
              <w:rPr>
                <w:b/>
              </w:rPr>
              <w:t>.2 Электрообеспечение строительной площадки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596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23-24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1"/>
              <w:jc w:val="both"/>
            </w:pPr>
            <w:r w:rsidRPr="008D6152">
              <w:t>Классификация электрических сетей, правила монтажа воздушных линий. Эксплуатация электрических сетей.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8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25-26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Практическая подготовка №1. </w:t>
            </w:r>
            <w:r w:rsidRPr="008D6152">
              <w:t>Требования к защитным заземлениям. Правила эксплуатации защитных заземлений.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38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Самостоятельная работа: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lastRenderedPageBreak/>
              <w:t>Письменная работа: ответить на вопросы по теме: «Классификация электрических сетей».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lastRenderedPageBreak/>
              <w:t>2</w:t>
            </w:r>
          </w:p>
        </w:tc>
      </w:tr>
      <w:tr w:rsidR="00A54980" w:rsidRPr="008D6152" w:rsidTr="00A54980">
        <w:trPr>
          <w:trHeight w:val="315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Тема 5.3</w:t>
            </w:r>
            <w:r w:rsidRPr="008D6152">
              <w:rPr>
                <w:b/>
              </w:rPr>
              <w:t>. Электрофицированные способы малой механизации переносные светильники</w:t>
            </w:r>
          </w:p>
        </w:tc>
        <w:tc>
          <w:tcPr>
            <w:tcW w:w="11496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54980" w:rsidRPr="008D6152" w:rsidTr="00A54980">
        <w:trPr>
          <w:trHeight w:val="28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27-28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Эксплуатация и основные конструктивные части устройств малой механизации.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627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29-30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Практическая подготовка №2. </w:t>
            </w:r>
            <w:r w:rsidRPr="008D6152">
              <w:t>Классификация осветительных приборов, особенности эксплуатации переносных светильников.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5.4</w:t>
            </w:r>
            <w:r w:rsidRPr="008D6152">
              <w:rPr>
                <w:b/>
              </w:rPr>
              <w:t>. Электрооборудование подъёмно –транспортных механизмов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735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A54980" w:rsidRPr="00672CDF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31-32</w:t>
            </w:r>
          </w:p>
        </w:tc>
        <w:tc>
          <w:tcPr>
            <w:tcW w:w="10526" w:type="dxa"/>
            <w:tcBorders>
              <w:left w:val="single" w:sz="4" w:space="0" w:color="auto"/>
            </w:tcBorders>
            <w:tcMar>
              <w:left w:w="108" w:type="dxa"/>
            </w:tcMar>
          </w:tcPr>
          <w:p w:rsidR="00A54980" w:rsidRPr="00672CDF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Практическая подготовка №3. </w:t>
            </w:r>
            <w:r w:rsidRPr="008D6152">
              <w:t>Электропривод строительных подъёмных механизмов для приготовления растворимых смесей.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672CDF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</w:t>
            </w:r>
            <w:r w:rsidRPr="008D6152">
              <w:rPr>
                <w:b/>
              </w:rPr>
              <w:t>.6.  Техника безопасности при работе на строительной площадке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782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33-34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Практическая подготовка №4. </w:t>
            </w:r>
            <w:r w:rsidRPr="008D6152">
              <w:rPr>
                <w:iCs/>
              </w:rPr>
              <w:t xml:space="preserve">Средства индивидуальной защиты при поражении электрическим током. Правила поведения при пожаре на </w:t>
            </w:r>
            <w:r>
              <w:rPr>
                <w:iCs/>
              </w:rPr>
              <w:t>строительно</w:t>
            </w:r>
            <w:r w:rsidRPr="008D6152">
              <w:rPr>
                <w:iCs/>
              </w:rPr>
              <w:t>–монтажной площадке.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D21C88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042B7C">
              <w:rPr>
                <w:b/>
                <w:iCs/>
              </w:rPr>
              <w:t>Самостоятельная работа:</w:t>
            </w:r>
            <w:r w:rsidR="009F2FB9">
              <w:rPr>
                <w:b/>
                <w:iCs/>
              </w:rPr>
              <w:t xml:space="preserve"> </w:t>
            </w:r>
            <w:r w:rsidRPr="00D21C88">
              <w:rPr>
                <w:iCs/>
              </w:rPr>
              <w:t>подготовить реферат по одной из тем: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1.Технические и первичные средства пожаротушения.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  <w:iCs/>
              </w:rPr>
            </w:pPr>
            <w:r w:rsidRPr="008D6152">
              <w:rPr>
                <w:iCs/>
              </w:rPr>
              <w:t>2.Организация работ при пожаротушении на строительно–монтажной площадке.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53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70" w:type="dxa"/>
            <w:tcMar>
              <w:left w:w="108" w:type="dxa"/>
            </w:tcMar>
          </w:tcPr>
          <w:p w:rsidR="00A54980" w:rsidRPr="00960A18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35</w:t>
            </w:r>
          </w:p>
        </w:tc>
        <w:tc>
          <w:tcPr>
            <w:tcW w:w="10526" w:type="dxa"/>
            <w:tcMar>
              <w:left w:w="108" w:type="dxa"/>
            </w:tcMar>
          </w:tcPr>
          <w:p w:rsidR="00A54980" w:rsidRPr="0046774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467740">
              <w:rPr>
                <w:b/>
              </w:rPr>
              <w:t>Подготовка к дифференцированному зачету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1</w:t>
            </w:r>
          </w:p>
        </w:tc>
      </w:tr>
      <w:tr w:rsidR="00A54980" w:rsidRPr="008D6152" w:rsidTr="00A54980">
        <w:trPr>
          <w:trHeight w:val="253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70" w:type="dxa"/>
            <w:tcMar>
              <w:left w:w="108" w:type="dxa"/>
            </w:tcMar>
          </w:tcPr>
          <w:p w:rsidR="00A54980" w:rsidRPr="00960A18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36</w:t>
            </w:r>
          </w:p>
        </w:tc>
        <w:tc>
          <w:tcPr>
            <w:tcW w:w="10526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Дифференцированный зачет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4980" w:rsidRPr="008D6152" w:rsidTr="00A54980">
        <w:trPr>
          <w:trHeight w:val="253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  <w:r w:rsidRPr="008D6152">
              <w:rPr>
                <w:b/>
              </w:rPr>
              <w:t>Всего: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</w:tbl>
    <w:p w:rsidR="00236526" w:rsidRDefault="00236526" w:rsidP="00236526"/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>
        <w:t>Для характеристики уровня освоения учебного материала используются следующие обозначения:</w:t>
      </w:r>
    </w:p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>
        <w:t xml:space="preserve">1. – ознакомительный (узнавание ранее изученных объектов, свойств); </w:t>
      </w:r>
    </w:p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>
        <w:t>2. – репродуктивный (выполнение деятельности по образцу, инструкции или под руководством);</w:t>
      </w:r>
    </w:p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t xml:space="preserve">     3. – продуктивный (планирование и самостоятельное выполнение деятельности, решение проблемных задач)</w:t>
      </w:r>
    </w:p>
    <w:p w:rsidR="0099211A" w:rsidRDefault="0099211A" w:rsidP="00236526"/>
    <w:p w:rsidR="0099211A" w:rsidRDefault="0099211A" w:rsidP="00236526"/>
    <w:p w:rsidR="0099211A" w:rsidRPr="00236526" w:rsidRDefault="0099211A" w:rsidP="00236526"/>
    <w:p w:rsidR="00263A50" w:rsidRPr="00263A50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263A50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263A50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263A50" w:rsidRPr="00B04679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6A5AF2" w:rsidRPr="00B04679" w:rsidRDefault="006A5AF2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6A5AF2" w:rsidRPr="00B04679" w:rsidSect="00263A50">
          <w:pgSz w:w="16838" w:h="11906" w:orient="landscape"/>
          <w:pgMar w:top="568" w:right="567" w:bottom="851" w:left="567" w:header="709" w:footer="709" w:gutter="0"/>
          <w:cols w:space="720"/>
          <w:docGrid w:linePitch="326"/>
        </w:sectPr>
      </w:pPr>
    </w:p>
    <w:p w:rsidR="00B04679" w:rsidRPr="00B04679" w:rsidRDefault="00B04679" w:rsidP="00B046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B04679">
        <w:rPr>
          <w:b/>
          <w:caps/>
        </w:rPr>
        <w:lastRenderedPageBreak/>
        <w:t>3. условия реализации программы дисциплины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B04679">
        <w:rPr>
          <w:b/>
          <w:bCs/>
        </w:rPr>
        <w:t>3.1. Требования к минимальному материально–техническому обеспечению</w:t>
      </w:r>
    </w:p>
    <w:p w:rsidR="00071E2D" w:rsidRDefault="00071E2D" w:rsidP="00071E2D">
      <w:pPr>
        <w:ind w:firstLine="709"/>
        <w:jc w:val="both"/>
        <w:rPr>
          <w:bCs/>
        </w:rPr>
      </w:pPr>
      <w:r>
        <w:rPr>
          <w:bCs/>
        </w:rPr>
        <w:t>Кабинет «</w:t>
      </w:r>
      <w:r w:rsidR="00EE7125">
        <w:rPr>
          <w:bCs/>
        </w:rPr>
        <w:t>Основы э</w:t>
      </w:r>
      <w:r>
        <w:rPr>
          <w:bCs/>
          <w:iCs/>
        </w:rPr>
        <w:t>лектротехники», оснащен в соответствии с п. 6.1.2.1 образовательной программы по п</w:t>
      </w:r>
      <w:r>
        <w:rPr>
          <w:bCs/>
        </w:rPr>
        <w:t xml:space="preserve">рофессии. 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– рабочее место преподавателя;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– посадочные места обучающихся (по количеству обучающихся);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B04679">
        <w:rPr>
          <w:bCs/>
        </w:rPr>
        <w:t xml:space="preserve">– комплект учебно–методической документации </w:t>
      </w:r>
      <w:r w:rsidRPr="00B04679">
        <w:t>(учебники и учебные пособия, сборники задач и упражнений, карточки–задания, комплекты тестовых заданий), контрольно–оценочные материалы</w:t>
      </w:r>
      <w:r w:rsidRPr="00B04679">
        <w:rPr>
          <w:bCs/>
        </w:rPr>
        <w:t>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Технические средства обучения: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– ноутбук;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B04679">
        <w:rPr>
          <w:bCs/>
        </w:rPr>
        <w:t>– мультимедиапроектор.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B04679" w:rsidRPr="00B04679" w:rsidRDefault="00B04679" w:rsidP="00B046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lang w:val="uk-UA"/>
        </w:rPr>
      </w:pPr>
      <w:r w:rsidRPr="00B04679">
        <w:rPr>
          <w:b/>
        </w:rPr>
        <w:t>3.2. Информационное обеспечение обучения</w:t>
      </w:r>
    </w:p>
    <w:p w:rsidR="00B04679" w:rsidRPr="00B04679" w:rsidRDefault="00B04679" w:rsidP="00B046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B04679">
        <w:rPr>
          <w:b/>
          <w:bCs/>
        </w:rPr>
        <w:t>Перечень рекомендуемых учебных изданий, интернет</w:t>
      </w:r>
      <w:r w:rsidRPr="00B04679">
        <w:rPr>
          <w:b/>
          <w:bCs/>
          <w:lang w:val="uk-UA"/>
        </w:rPr>
        <w:t>–</w:t>
      </w:r>
      <w:r w:rsidRPr="00B04679">
        <w:rPr>
          <w:b/>
          <w:bCs/>
        </w:rPr>
        <w:t>ресурсов, дополнительной литературы</w:t>
      </w:r>
    </w:p>
    <w:p w:rsidR="00B04679" w:rsidRPr="00226858" w:rsidRDefault="00B04679" w:rsidP="0022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 w:rsidRPr="00226858">
        <w:rPr>
          <w:b/>
          <w:bCs/>
        </w:rPr>
        <w:t>Основные источники:</w:t>
      </w:r>
    </w:p>
    <w:p w:rsidR="00207221" w:rsidRPr="00B04679" w:rsidRDefault="00207221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B04679" w:rsidRPr="00B04679" w:rsidRDefault="00B04679" w:rsidP="00B04679">
      <w:pPr>
        <w:tabs>
          <w:tab w:val="num" w:pos="0"/>
        </w:tabs>
        <w:spacing w:line="276" w:lineRule="auto"/>
        <w:jc w:val="both"/>
      </w:pPr>
      <w:r w:rsidRPr="00B04679">
        <w:t>1. Прошин В.М. «Электротехника»: учеб.для нач. проф. обр</w:t>
      </w:r>
      <w:r w:rsidR="00226858">
        <w:t>азования. – М.: «Академия», 2020</w:t>
      </w:r>
      <w:r w:rsidRPr="00B04679">
        <w:t xml:space="preserve">. – 288с.   </w:t>
      </w:r>
    </w:p>
    <w:p w:rsidR="00B04679" w:rsidRPr="00226858" w:rsidRDefault="00B04679" w:rsidP="00226858">
      <w:pPr>
        <w:tabs>
          <w:tab w:val="left" w:pos="0"/>
        </w:tabs>
        <w:spacing w:line="276" w:lineRule="auto"/>
        <w:rPr>
          <w:b/>
        </w:rPr>
      </w:pPr>
      <w:r w:rsidRPr="00226858">
        <w:rPr>
          <w:b/>
        </w:rPr>
        <w:t>Интернет-ресурсы:</w:t>
      </w:r>
    </w:p>
    <w:p w:rsidR="00B04679" w:rsidRPr="00B04679" w:rsidRDefault="00B04679" w:rsidP="00B04679">
      <w:pPr>
        <w:spacing w:line="276" w:lineRule="auto"/>
        <w:jc w:val="both"/>
      </w:pPr>
      <w:r w:rsidRPr="00B04679">
        <w:t xml:space="preserve">1. Электронная электротехническая библиотека [Электронный ресурс] – Режим доступа: http://www.electrolibrary.info. </w:t>
      </w:r>
    </w:p>
    <w:p w:rsidR="00B04679" w:rsidRPr="00B04679" w:rsidRDefault="00B04679" w:rsidP="00B04679">
      <w:pPr>
        <w:spacing w:line="276" w:lineRule="auto"/>
        <w:jc w:val="both"/>
      </w:pPr>
      <w:r w:rsidRPr="00B04679">
        <w:t xml:space="preserve">2. Онлайн библиотека [Электронный ресурс] – Режим доступа </w:t>
      </w:r>
      <w:hyperlink r:id="rId10">
        <w:r w:rsidRPr="00B04679">
          <w:rPr>
            <w:rStyle w:val="-"/>
          </w:rPr>
          <w:t>http://energetiki.net</w:t>
        </w:r>
      </w:hyperlink>
    </w:p>
    <w:p w:rsidR="00B04679" w:rsidRPr="00A61654" w:rsidRDefault="00B04679" w:rsidP="00A61654">
      <w:pPr>
        <w:spacing w:line="276" w:lineRule="auto"/>
        <w:jc w:val="both"/>
      </w:pPr>
      <w:r w:rsidRPr="00B04679">
        <w:t>3. Техническая литература [Электронный ресурс] – Режим доступа: http://www.twirpx.com/file/123781/?rand=2494502</w:t>
      </w:r>
    </w:p>
    <w:p w:rsidR="00A61654" w:rsidRDefault="00A61654" w:rsidP="00A61654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>
        <w:t xml:space="preserve">4. </w:t>
      </w:r>
      <w:hyperlink r:id="rId11" w:history="1">
        <w:r w:rsidRPr="006F1633">
          <w:rPr>
            <w:rStyle w:val="a8"/>
            <w:rFonts w:ascii="Times New Roman" w:hAnsi="Times New Roman"/>
            <w:sz w:val="24"/>
            <w:szCs w:val="24"/>
          </w:rPr>
          <w:t>https://ibooks.ru/</w:t>
        </w:r>
      </w:hyperlink>
    </w:p>
    <w:p w:rsidR="00A61654" w:rsidRDefault="00A61654" w:rsidP="00A61654">
      <w:pPr>
        <w:spacing w:line="276" w:lineRule="auto"/>
        <w:rPr>
          <w:i/>
          <w:color w:val="FF0000"/>
          <w:sz w:val="28"/>
          <w:szCs w:val="32"/>
          <w:lang w:bidi="ru-RU"/>
        </w:rPr>
      </w:pPr>
      <w:r>
        <w:t xml:space="preserve">5. </w:t>
      </w:r>
      <w:hyperlink r:id="rId12" w:history="1">
        <w:r w:rsidRPr="006F1633">
          <w:rPr>
            <w:rStyle w:val="a8"/>
          </w:rPr>
          <w:t>https://rusneb.ru/</w:t>
        </w:r>
      </w:hyperlink>
    </w:p>
    <w:p w:rsidR="00A61654" w:rsidRDefault="00A61654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Pr="00207221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07221">
        <w:rPr>
          <w:b/>
          <w:caps/>
        </w:rPr>
        <w:t>4. Контроль и оценка результатов освоения Дисциплины</w:t>
      </w:r>
    </w:p>
    <w:p w:rsidR="00EA63E9" w:rsidRPr="00207221" w:rsidRDefault="00EA63E9" w:rsidP="00EA63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207221">
        <w:rPr>
          <w:b/>
        </w:rPr>
        <w:t>Контроль и оценка</w:t>
      </w:r>
      <w:r w:rsidRPr="00207221">
        <w:t xml:space="preserve"> результатов освоения дисциплины осуществляется преподавателем в процессе проведения лабораторных работ, тестирования, устного опроса, а также обучающимися индивидуальными заданиями, исследований.</w:t>
      </w:r>
    </w:p>
    <w:p w:rsidR="002C761C" w:rsidRPr="00207221" w:rsidRDefault="002C761C" w:rsidP="002C761C"/>
    <w:tbl>
      <w:tblPr>
        <w:tblW w:w="988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35"/>
        <w:gridCol w:w="4395"/>
        <w:gridCol w:w="2657"/>
      </w:tblGrid>
      <w:tr w:rsidR="00EA63E9" w:rsidRPr="00597F0F" w:rsidTr="00207221">
        <w:tc>
          <w:tcPr>
            <w:tcW w:w="2835" w:type="dxa"/>
          </w:tcPr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761C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7F0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7F0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57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rPr>
                <w:b/>
                <w:sz w:val="28"/>
                <w:szCs w:val="28"/>
              </w:rPr>
            </w:pPr>
            <w:r w:rsidRPr="00597F0F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EA63E9" w:rsidRPr="00597F0F" w:rsidTr="00207221">
        <w:tc>
          <w:tcPr>
            <w:tcW w:w="2835" w:type="dxa"/>
          </w:tcPr>
          <w:p w:rsidR="00EA63E9" w:rsidRPr="00597F0F" w:rsidRDefault="00EA63E9" w:rsidP="00714FF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rPr>
                <w:b/>
                <w:sz w:val="28"/>
                <w:szCs w:val="28"/>
              </w:rPr>
            </w:pPr>
            <w:r w:rsidRPr="00597F0F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657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ОК 1-6;</w:t>
            </w:r>
          </w:p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ПК 1.1,1.2,1.3,1.4;</w:t>
            </w:r>
          </w:p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395" w:type="dxa"/>
            <w:tcMar>
              <w:left w:w="108" w:type="dxa"/>
            </w:tcMar>
          </w:tcPr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714FF8">
              <w:rPr>
                <w:rFonts w:eastAsia="Calibri"/>
                <w:color w:val="000000"/>
              </w:rPr>
              <w:t xml:space="preserve">производить расчет параметров электрических цепей; </w:t>
            </w:r>
          </w:p>
          <w:p w:rsidR="00EA63E9" w:rsidRPr="00714FF8" w:rsidRDefault="00EA63E9" w:rsidP="00714FF8">
            <w:pPr>
              <w:jc w:val="both"/>
            </w:pPr>
          </w:p>
        </w:tc>
        <w:tc>
          <w:tcPr>
            <w:tcW w:w="2657" w:type="dxa"/>
            <w:tcMar>
              <w:left w:w="108" w:type="dxa"/>
            </w:tcMar>
          </w:tcPr>
          <w:p w:rsidR="00EA63E9" w:rsidRPr="00714FF8" w:rsidRDefault="00EA63E9" w:rsidP="00714FF8">
            <w:pPr>
              <w:pStyle w:val="ad"/>
              <w:ind w:left="33"/>
              <w:jc w:val="both"/>
              <w:rPr>
                <w:bCs/>
              </w:rPr>
            </w:pPr>
            <w:r w:rsidRPr="00714FF8">
              <w:rPr>
                <w:bCs/>
              </w:rPr>
              <w:t xml:space="preserve">практическая работа </w:t>
            </w:r>
          </w:p>
          <w:p w:rsidR="00EA63E9" w:rsidRPr="00714FF8" w:rsidRDefault="00EA63E9" w:rsidP="00714FF8">
            <w:pPr>
              <w:jc w:val="both"/>
            </w:pPr>
            <w:r w:rsidRPr="00714FF8">
              <w:rPr>
                <w:bCs/>
              </w:rPr>
              <w:t>устный опрос</w:t>
            </w: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395" w:type="dxa"/>
            <w:tcMar>
              <w:left w:w="108" w:type="dxa"/>
            </w:tcMar>
          </w:tcPr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714FF8">
              <w:rPr>
                <w:rFonts w:eastAsia="Calibri"/>
                <w:color w:val="000000"/>
              </w:rPr>
              <w:t>собирать электрические схемы и проверять их работу;</w:t>
            </w:r>
          </w:p>
        </w:tc>
        <w:tc>
          <w:tcPr>
            <w:tcW w:w="2657" w:type="dxa"/>
            <w:tcMar>
              <w:left w:w="108" w:type="dxa"/>
            </w:tcMar>
          </w:tcPr>
          <w:p w:rsidR="00EA63E9" w:rsidRPr="00714FF8" w:rsidRDefault="00EA63E9" w:rsidP="00714FF8">
            <w:pPr>
              <w:pStyle w:val="ad"/>
              <w:ind w:hanging="687"/>
              <w:jc w:val="both"/>
              <w:rPr>
                <w:bCs/>
                <w:lang w:val="uk-UA"/>
              </w:rPr>
            </w:pPr>
            <w:r w:rsidRPr="00714FF8">
              <w:rPr>
                <w:bCs/>
                <w:lang w:val="uk-UA"/>
              </w:rPr>
              <w:t>практическая подготовка</w:t>
            </w: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rPr>
                <w:b/>
              </w:rPr>
            </w:pP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714FF8" w:rsidRDefault="00EA63E9" w:rsidP="00714FF8">
            <w:pPr>
              <w:rPr>
                <w:b/>
              </w:rPr>
            </w:pPr>
            <w:r w:rsidRPr="00714FF8">
              <w:rPr>
                <w:b/>
              </w:rPr>
              <w:t>Знания:</w:t>
            </w:r>
          </w:p>
        </w:tc>
        <w:tc>
          <w:tcPr>
            <w:tcW w:w="2657" w:type="dxa"/>
            <w:tcMar>
              <w:left w:w="108" w:type="dxa"/>
            </w:tcMar>
            <w:vAlign w:val="center"/>
          </w:tcPr>
          <w:p w:rsidR="00EA63E9" w:rsidRPr="00714FF8" w:rsidRDefault="00EA63E9" w:rsidP="00714FF8">
            <w:pPr>
              <w:rPr>
                <w:b/>
              </w:rPr>
            </w:pP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ОК 1-6;</w:t>
            </w:r>
          </w:p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ПК 1.1,1.2,1.3,1.4;</w:t>
            </w:r>
          </w:p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9F2FB9" w:rsidRDefault="00EA63E9" w:rsidP="009F2FB9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714FF8">
              <w:rPr>
                <w:rFonts w:eastAsia="Calibri"/>
                <w:color w:val="000000"/>
              </w:rPr>
              <w:lastRenderedPageBreak/>
              <w:t xml:space="preserve">методы преобразования электрической энергии, сущность физических </w:t>
            </w:r>
            <w:r w:rsidRPr="00714FF8">
              <w:rPr>
                <w:rFonts w:eastAsia="Calibri"/>
                <w:color w:val="000000"/>
              </w:rPr>
              <w:lastRenderedPageBreak/>
              <w:t>процессов, происходящих в электрических и магнитных цепях, порядок расчета их параметров.</w:t>
            </w:r>
          </w:p>
        </w:tc>
        <w:tc>
          <w:tcPr>
            <w:tcW w:w="2657" w:type="dxa"/>
            <w:tcMar>
              <w:left w:w="108" w:type="dxa"/>
            </w:tcMar>
          </w:tcPr>
          <w:p w:rsidR="00EA63E9" w:rsidRPr="00714FF8" w:rsidRDefault="00EA63E9" w:rsidP="00714FF8">
            <w:pPr>
              <w:jc w:val="both"/>
              <w:rPr>
                <w:bCs/>
              </w:rPr>
            </w:pPr>
            <w:r w:rsidRPr="00714FF8">
              <w:rPr>
                <w:bCs/>
              </w:rPr>
              <w:lastRenderedPageBreak/>
              <w:t>устный опрос</w:t>
            </w:r>
          </w:p>
          <w:p w:rsidR="00EA63E9" w:rsidRPr="00714FF8" w:rsidRDefault="00EA63E9" w:rsidP="00714FF8">
            <w:pPr>
              <w:jc w:val="both"/>
              <w:rPr>
                <w:bCs/>
              </w:rPr>
            </w:pPr>
            <w:r w:rsidRPr="00714FF8">
              <w:rPr>
                <w:bCs/>
              </w:rPr>
              <w:t>тестирование</w:t>
            </w:r>
          </w:p>
        </w:tc>
      </w:tr>
    </w:tbl>
    <w:p w:rsidR="0019597A" w:rsidRPr="00E2293F" w:rsidRDefault="0019597A" w:rsidP="009F2FB9"/>
    <w:sectPr w:rsidR="0019597A" w:rsidRPr="00E2293F" w:rsidSect="00F13A4F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84" w:rsidRDefault="00630784" w:rsidP="00E97FF6">
      <w:r>
        <w:separator/>
      </w:r>
    </w:p>
  </w:endnote>
  <w:endnote w:type="continuationSeparator" w:id="1">
    <w:p w:rsidR="00630784" w:rsidRDefault="00630784" w:rsidP="00E9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F8" w:rsidRDefault="00B81ACD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4F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FF8" w:rsidRDefault="00714FF8" w:rsidP="00CE44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F8" w:rsidRDefault="00B81ACD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4F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125">
      <w:rPr>
        <w:rStyle w:val="a5"/>
        <w:noProof/>
      </w:rPr>
      <w:t>9</w:t>
    </w:r>
    <w:r>
      <w:rPr>
        <w:rStyle w:val="a5"/>
      </w:rPr>
      <w:fldChar w:fldCharType="end"/>
    </w:r>
  </w:p>
  <w:p w:rsidR="00714FF8" w:rsidRDefault="00714FF8" w:rsidP="00CE44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84" w:rsidRDefault="00630784" w:rsidP="00E97FF6">
      <w:r>
        <w:separator/>
      </w:r>
    </w:p>
  </w:footnote>
  <w:footnote w:type="continuationSeparator" w:id="1">
    <w:p w:rsidR="00630784" w:rsidRDefault="00630784" w:rsidP="00E97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>
    <w:nsid w:val="0D9D7C97"/>
    <w:multiLevelType w:val="hybridMultilevel"/>
    <w:tmpl w:val="6EE27322"/>
    <w:lvl w:ilvl="0" w:tplc="EF02A2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B7C"/>
    <w:rsid w:val="00005B14"/>
    <w:rsid w:val="0000738C"/>
    <w:rsid w:val="000073F8"/>
    <w:rsid w:val="0004175B"/>
    <w:rsid w:val="0005759E"/>
    <w:rsid w:val="00060134"/>
    <w:rsid w:val="00071E2D"/>
    <w:rsid w:val="00095AB3"/>
    <w:rsid w:val="00096862"/>
    <w:rsid w:val="000A275E"/>
    <w:rsid w:val="000B234B"/>
    <w:rsid w:val="000C26E6"/>
    <w:rsid w:val="000F2AEF"/>
    <w:rsid w:val="001031B5"/>
    <w:rsid w:val="00124A1B"/>
    <w:rsid w:val="001306F2"/>
    <w:rsid w:val="00135CEC"/>
    <w:rsid w:val="001836CF"/>
    <w:rsid w:val="0019597A"/>
    <w:rsid w:val="001B2186"/>
    <w:rsid w:val="001C23C3"/>
    <w:rsid w:val="001D1EAB"/>
    <w:rsid w:val="001F5AFB"/>
    <w:rsid w:val="00207221"/>
    <w:rsid w:val="00210FB0"/>
    <w:rsid w:val="00222499"/>
    <w:rsid w:val="00226858"/>
    <w:rsid w:val="00236526"/>
    <w:rsid w:val="002473FD"/>
    <w:rsid w:val="00263A50"/>
    <w:rsid w:val="00264082"/>
    <w:rsid w:val="00270534"/>
    <w:rsid w:val="00271BB4"/>
    <w:rsid w:val="00295606"/>
    <w:rsid w:val="002A2231"/>
    <w:rsid w:val="002C3076"/>
    <w:rsid w:val="002C761C"/>
    <w:rsid w:val="00343861"/>
    <w:rsid w:val="00354D62"/>
    <w:rsid w:val="003703F3"/>
    <w:rsid w:val="00375E9A"/>
    <w:rsid w:val="003807AC"/>
    <w:rsid w:val="0038457B"/>
    <w:rsid w:val="003A0777"/>
    <w:rsid w:val="003C52AE"/>
    <w:rsid w:val="003D2A37"/>
    <w:rsid w:val="003D69C3"/>
    <w:rsid w:val="003F2609"/>
    <w:rsid w:val="004025D4"/>
    <w:rsid w:val="004130B3"/>
    <w:rsid w:val="00416C48"/>
    <w:rsid w:val="00443729"/>
    <w:rsid w:val="004441F4"/>
    <w:rsid w:val="00445C48"/>
    <w:rsid w:val="004652DB"/>
    <w:rsid w:val="00467A18"/>
    <w:rsid w:val="004872B1"/>
    <w:rsid w:val="00493406"/>
    <w:rsid w:val="00496A64"/>
    <w:rsid w:val="004A271C"/>
    <w:rsid w:val="004B7600"/>
    <w:rsid w:val="004B7BE4"/>
    <w:rsid w:val="004D3BDC"/>
    <w:rsid w:val="004E16C9"/>
    <w:rsid w:val="004F7E20"/>
    <w:rsid w:val="005401A5"/>
    <w:rsid w:val="00540B2D"/>
    <w:rsid w:val="00542AF9"/>
    <w:rsid w:val="00547DB7"/>
    <w:rsid w:val="005571C7"/>
    <w:rsid w:val="00592D04"/>
    <w:rsid w:val="005D0955"/>
    <w:rsid w:val="005D0C59"/>
    <w:rsid w:val="00604DA4"/>
    <w:rsid w:val="00607D1E"/>
    <w:rsid w:val="00630784"/>
    <w:rsid w:val="00641F82"/>
    <w:rsid w:val="006646CB"/>
    <w:rsid w:val="00664757"/>
    <w:rsid w:val="0067208E"/>
    <w:rsid w:val="006A5AF2"/>
    <w:rsid w:val="006C422E"/>
    <w:rsid w:val="006F3F7D"/>
    <w:rsid w:val="00704D26"/>
    <w:rsid w:val="00714FF8"/>
    <w:rsid w:val="00745469"/>
    <w:rsid w:val="00792CD0"/>
    <w:rsid w:val="00793F39"/>
    <w:rsid w:val="007A17F3"/>
    <w:rsid w:val="007A2DAB"/>
    <w:rsid w:val="007A47E1"/>
    <w:rsid w:val="00816FE1"/>
    <w:rsid w:val="00824677"/>
    <w:rsid w:val="00826EA8"/>
    <w:rsid w:val="008A3249"/>
    <w:rsid w:val="008C36D7"/>
    <w:rsid w:val="00906702"/>
    <w:rsid w:val="0092246A"/>
    <w:rsid w:val="0098394F"/>
    <w:rsid w:val="0099211A"/>
    <w:rsid w:val="009C3149"/>
    <w:rsid w:val="009C7A3E"/>
    <w:rsid w:val="009D31E3"/>
    <w:rsid w:val="009D3CE8"/>
    <w:rsid w:val="009F2FB9"/>
    <w:rsid w:val="00A25D01"/>
    <w:rsid w:val="00A30685"/>
    <w:rsid w:val="00A3278C"/>
    <w:rsid w:val="00A3741F"/>
    <w:rsid w:val="00A4058C"/>
    <w:rsid w:val="00A54980"/>
    <w:rsid w:val="00A61654"/>
    <w:rsid w:val="00A725BC"/>
    <w:rsid w:val="00AC03C6"/>
    <w:rsid w:val="00AD1863"/>
    <w:rsid w:val="00AF46B2"/>
    <w:rsid w:val="00B04679"/>
    <w:rsid w:val="00B26E17"/>
    <w:rsid w:val="00B4169D"/>
    <w:rsid w:val="00B53BA4"/>
    <w:rsid w:val="00B554AB"/>
    <w:rsid w:val="00B55D61"/>
    <w:rsid w:val="00B63114"/>
    <w:rsid w:val="00B81ACD"/>
    <w:rsid w:val="00BC6A1D"/>
    <w:rsid w:val="00BE1543"/>
    <w:rsid w:val="00BE251C"/>
    <w:rsid w:val="00BE70E5"/>
    <w:rsid w:val="00C346DE"/>
    <w:rsid w:val="00C67A6E"/>
    <w:rsid w:val="00C83FB9"/>
    <w:rsid w:val="00C911A9"/>
    <w:rsid w:val="00CC2846"/>
    <w:rsid w:val="00CC4230"/>
    <w:rsid w:val="00CD158C"/>
    <w:rsid w:val="00CD511C"/>
    <w:rsid w:val="00CE442F"/>
    <w:rsid w:val="00CF4D09"/>
    <w:rsid w:val="00D17704"/>
    <w:rsid w:val="00D32F28"/>
    <w:rsid w:val="00D363D4"/>
    <w:rsid w:val="00D447DB"/>
    <w:rsid w:val="00D45BB8"/>
    <w:rsid w:val="00D53C19"/>
    <w:rsid w:val="00D74AAF"/>
    <w:rsid w:val="00D83533"/>
    <w:rsid w:val="00DA797E"/>
    <w:rsid w:val="00DB19AF"/>
    <w:rsid w:val="00DB3595"/>
    <w:rsid w:val="00E01FC2"/>
    <w:rsid w:val="00E1110D"/>
    <w:rsid w:val="00E157D4"/>
    <w:rsid w:val="00E21198"/>
    <w:rsid w:val="00E2279B"/>
    <w:rsid w:val="00E2293F"/>
    <w:rsid w:val="00E3082A"/>
    <w:rsid w:val="00E70615"/>
    <w:rsid w:val="00E74EA8"/>
    <w:rsid w:val="00E905B6"/>
    <w:rsid w:val="00E93269"/>
    <w:rsid w:val="00E95A7A"/>
    <w:rsid w:val="00E97FF6"/>
    <w:rsid w:val="00EA43F9"/>
    <w:rsid w:val="00EA4FC8"/>
    <w:rsid w:val="00EA5F1B"/>
    <w:rsid w:val="00EA63E9"/>
    <w:rsid w:val="00EC732A"/>
    <w:rsid w:val="00EE7125"/>
    <w:rsid w:val="00F13A4F"/>
    <w:rsid w:val="00F5704C"/>
    <w:rsid w:val="00F618A6"/>
    <w:rsid w:val="00F86B42"/>
    <w:rsid w:val="00F91E30"/>
    <w:rsid w:val="00FB2B7C"/>
    <w:rsid w:val="00FE0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B7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2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B7C"/>
  </w:style>
  <w:style w:type="paragraph" w:styleId="a6">
    <w:name w:val="No Spacing"/>
    <w:link w:val="a7"/>
    <w:uiPriority w:val="1"/>
    <w:qFormat/>
    <w:rsid w:val="00FB2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FB2B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B2B7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2B7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B2B7C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FB2B7C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FB2B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FB2B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FB2B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FB2B7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B2B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B2B7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FB2B7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FB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3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1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9AF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DB19AF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DB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EC732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C73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EC732A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55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3249"/>
  </w:style>
  <w:style w:type="character" w:customStyle="1" w:styleId="c6">
    <w:name w:val="c6"/>
    <w:basedOn w:val="a0"/>
    <w:rsid w:val="008A3249"/>
  </w:style>
  <w:style w:type="paragraph" w:customStyle="1" w:styleId="c10">
    <w:name w:val="c10"/>
    <w:basedOn w:val="a"/>
    <w:rsid w:val="008A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306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236526"/>
    <w:pPr>
      <w:spacing w:after="120"/>
    </w:pPr>
  </w:style>
  <w:style w:type="character" w:customStyle="1" w:styleId="ac">
    <w:name w:val="Основной текст Знак"/>
    <w:basedOn w:val="a0"/>
    <w:link w:val="ab"/>
    <w:rsid w:val="00236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236526"/>
    <w:pPr>
      <w:ind w:left="566" w:hanging="283"/>
    </w:pPr>
    <w:rPr>
      <w:sz w:val="20"/>
      <w:szCs w:val="20"/>
      <w:lang w:eastAsia="ar-SA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E2293F"/>
    <w:pPr>
      <w:spacing w:before="120" w:after="120"/>
      <w:ind w:left="708"/>
    </w:pPr>
    <w:rPr>
      <w:lang w:eastAsia="en-US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E2293F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semiHidden/>
    <w:rsid w:val="00B55D61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B55D61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B55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D1EAB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F7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1">
    <w:name w:val="Тема примечания Знак"/>
    <w:link w:val="af2"/>
    <w:uiPriority w:val="99"/>
    <w:locked/>
    <w:rsid w:val="00664757"/>
    <w:rPr>
      <w:b/>
    </w:rPr>
  </w:style>
  <w:style w:type="paragraph" w:styleId="af3">
    <w:name w:val="annotation text"/>
    <w:basedOn w:val="a"/>
    <w:link w:val="af4"/>
    <w:uiPriority w:val="99"/>
    <w:semiHidden/>
    <w:unhideWhenUsed/>
    <w:rsid w:val="0066475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6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3"/>
    <w:next w:val="af3"/>
    <w:link w:val="af1"/>
    <w:uiPriority w:val="99"/>
    <w:unhideWhenUsed/>
    <w:rsid w:val="0066475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2">
    <w:name w:val="Тема примечания Знак1"/>
    <w:basedOn w:val="af4"/>
    <w:uiPriority w:val="99"/>
    <w:semiHidden/>
    <w:rsid w:val="0066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B04679"/>
    <w:rPr>
      <w:rFonts w:cs="Times New Roman"/>
      <w:color w:val="0000FF"/>
      <w:u w:val="single"/>
    </w:rPr>
  </w:style>
  <w:style w:type="character" w:customStyle="1" w:styleId="af5">
    <w:name w:val="Основной текст_"/>
    <w:link w:val="24"/>
    <w:rsid w:val="00A61654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5"/>
    <w:rsid w:val="00A61654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ergetiki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804D-5D1F-4283-8A6B-929A378F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PC11</dc:creator>
  <cp:lastModifiedBy>User</cp:lastModifiedBy>
  <cp:revision>11</cp:revision>
  <cp:lastPrinted>2021-11-25T16:54:00Z</cp:lastPrinted>
  <dcterms:created xsi:type="dcterms:W3CDTF">2023-10-02T02:28:00Z</dcterms:created>
  <dcterms:modified xsi:type="dcterms:W3CDTF">2023-11-24T09:20:00Z</dcterms:modified>
</cp:coreProperties>
</file>